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C57" w:rsidRPr="00AA7CF5" w:rsidRDefault="00B635F6" w:rsidP="002B7C57">
      <w:pPr>
        <w:tabs>
          <w:tab w:val="left" w:pos="3825"/>
        </w:tabs>
        <w:spacing w:after="0" w:line="360" w:lineRule="auto"/>
        <w:jc w:val="right"/>
        <w:rPr>
          <w:rFonts w:ascii="Times New Roman" w:eastAsia="Lucida Sans Unicode" w:hAnsi="Times New Roman" w:cs="Times New Roman"/>
          <w:bCs/>
          <w:lang w:eastAsia="pl-PL"/>
        </w:rPr>
      </w:pPr>
      <w:r w:rsidRPr="00AA7CF5">
        <w:rPr>
          <w:rFonts w:ascii="Times New Roman" w:eastAsia="Lucida Sans Unicode" w:hAnsi="Times New Roman" w:cs="Times New Roman"/>
          <w:bCs/>
          <w:lang w:eastAsia="pl-PL"/>
        </w:rPr>
        <w:t>Załącznik N</w:t>
      </w:r>
      <w:r w:rsidR="002B7C57" w:rsidRPr="00AA7CF5">
        <w:rPr>
          <w:rFonts w:ascii="Times New Roman" w:eastAsia="Lucida Sans Unicode" w:hAnsi="Times New Roman" w:cs="Times New Roman"/>
          <w:bCs/>
          <w:lang w:eastAsia="pl-PL"/>
        </w:rPr>
        <w:t>r 3 do zaproszenia</w:t>
      </w:r>
    </w:p>
    <w:p w:rsidR="00CD1C82" w:rsidRPr="00AA7CF5" w:rsidRDefault="00CD1C82" w:rsidP="002B7C57">
      <w:pPr>
        <w:spacing w:after="0" w:line="360" w:lineRule="auto"/>
        <w:jc w:val="center"/>
        <w:rPr>
          <w:rFonts w:ascii="Times New Roman" w:eastAsia="HG Mincho Light J" w:hAnsi="Times New Roman" w:cs="Times New Roman"/>
          <w:b/>
          <w:color w:val="000000"/>
        </w:rPr>
      </w:pPr>
    </w:p>
    <w:p w:rsidR="002B7C57" w:rsidRPr="00AA7CF5" w:rsidRDefault="002B7C57" w:rsidP="002B7C57">
      <w:pPr>
        <w:spacing w:after="0" w:line="360" w:lineRule="auto"/>
        <w:jc w:val="center"/>
        <w:rPr>
          <w:rFonts w:ascii="Times New Roman" w:eastAsia="Lucida Sans Unicode" w:hAnsi="Times New Roman" w:cs="Times New Roman"/>
          <w:bCs/>
          <w:i/>
          <w:lang w:eastAsia="pl-PL"/>
        </w:rPr>
      </w:pPr>
      <w:r w:rsidRPr="00AA7CF5">
        <w:rPr>
          <w:rFonts w:ascii="Times New Roman" w:eastAsia="HG Mincho Light J" w:hAnsi="Times New Roman" w:cs="Times New Roman"/>
          <w:b/>
          <w:color w:val="000000"/>
        </w:rPr>
        <w:t>U M O W A – wzór</w:t>
      </w:r>
    </w:p>
    <w:p w:rsidR="002B7C57" w:rsidRPr="00AA7CF5" w:rsidRDefault="002B7C57" w:rsidP="002B7C57">
      <w:pPr>
        <w:spacing w:after="0" w:line="240" w:lineRule="auto"/>
        <w:jc w:val="center"/>
        <w:rPr>
          <w:rFonts w:ascii="Times New Roman" w:eastAsia="HG Mincho Light J" w:hAnsi="Times New Roman" w:cs="Times New Roman"/>
          <w:color w:val="000000"/>
        </w:rPr>
      </w:pPr>
      <w:r w:rsidRPr="00AA7CF5">
        <w:rPr>
          <w:rFonts w:ascii="Times New Roman" w:eastAsia="HG Mincho Light J" w:hAnsi="Times New Roman" w:cs="Times New Roman"/>
          <w:color w:val="000000"/>
        </w:rPr>
        <w:t>zawart</w:t>
      </w:r>
      <w:r w:rsidR="00152BBF" w:rsidRPr="00AA7CF5">
        <w:rPr>
          <w:rFonts w:ascii="Times New Roman" w:eastAsia="HG Mincho Light J" w:hAnsi="Times New Roman" w:cs="Times New Roman"/>
          <w:color w:val="000000"/>
        </w:rPr>
        <w:t>a w dniu ...................2025</w:t>
      </w:r>
      <w:r w:rsidRPr="00AA7CF5">
        <w:rPr>
          <w:rFonts w:ascii="Times New Roman" w:eastAsia="HG Mincho Light J" w:hAnsi="Times New Roman" w:cs="Times New Roman"/>
          <w:color w:val="000000"/>
        </w:rPr>
        <w:t>r. w Lubaczowie pomiędzy :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</w:rPr>
      </w:pPr>
    </w:p>
    <w:p w:rsidR="002B7C57" w:rsidRPr="00AA7CF5" w:rsidRDefault="002B7C57" w:rsidP="002B7C57">
      <w:pPr>
        <w:pStyle w:val="WW-Zwykytekst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AA7CF5">
        <w:rPr>
          <w:rFonts w:ascii="Times New Roman" w:hAnsi="Times New Roman"/>
          <w:b/>
          <w:sz w:val="22"/>
          <w:szCs w:val="22"/>
        </w:rPr>
        <w:t>Samodzielnym Publicznym Zakładem Opieki Zdrowotnej w Lubaczowie</w:t>
      </w:r>
      <w:r w:rsidRPr="00AA7CF5">
        <w:rPr>
          <w:rFonts w:ascii="Times New Roman" w:hAnsi="Times New Roman"/>
          <w:sz w:val="22"/>
          <w:szCs w:val="22"/>
        </w:rPr>
        <w:t xml:space="preserve">        </w:t>
      </w:r>
    </w:p>
    <w:p w:rsidR="002B7C57" w:rsidRPr="00AA7CF5" w:rsidRDefault="002B7C57" w:rsidP="002B7C57">
      <w:pPr>
        <w:pStyle w:val="WW-Zwykytekst"/>
        <w:rPr>
          <w:rFonts w:ascii="Times New Roman" w:hAnsi="Times New Roman"/>
          <w:sz w:val="22"/>
          <w:szCs w:val="22"/>
        </w:rPr>
      </w:pPr>
      <w:r w:rsidRPr="00AA7CF5">
        <w:rPr>
          <w:rFonts w:ascii="Times New Roman" w:hAnsi="Times New Roman"/>
          <w:sz w:val="22"/>
          <w:szCs w:val="22"/>
        </w:rPr>
        <w:t xml:space="preserve">     37-600 Lubaczów, ul. Mickiewicza 168, wpisanym do rejestru publicznych zakładów opieki zdrowotnej  KRS prowadzonego przez Sąd  Rejonowy w Rzeszowie pod numerem  0000019670 </w:t>
      </w:r>
    </w:p>
    <w:p w:rsidR="00BF3081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</w:rPr>
      </w:pPr>
      <w:r w:rsidRPr="00AA7CF5">
        <w:rPr>
          <w:rFonts w:ascii="Times New Roman" w:hAnsi="Times New Roman" w:cs="Times New Roman"/>
        </w:rPr>
        <w:t>reprezentowan</w:t>
      </w:r>
      <w:r w:rsidR="00152BBF" w:rsidRPr="00AA7CF5">
        <w:rPr>
          <w:rFonts w:ascii="Times New Roman" w:hAnsi="Times New Roman" w:cs="Times New Roman"/>
        </w:rPr>
        <w:t xml:space="preserve">ym przez : Piotra </w:t>
      </w:r>
      <w:proofErr w:type="spellStart"/>
      <w:r w:rsidR="00152BBF" w:rsidRPr="00AA7CF5">
        <w:rPr>
          <w:rFonts w:ascii="Times New Roman" w:hAnsi="Times New Roman" w:cs="Times New Roman"/>
        </w:rPr>
        <w:t>Cencorę</w:t>
      </w:r>
      <w:proofErr w:type="spellEnd"/>
      <w:r w:rsidRPr="00AA7CF5">
        <w:rPr>
          <w:rFonts w:ascii="Times New Roman" w:hAnsi="Times New Roman" w:cs="Times New Roman"/>
        </w:rPr>
        <w:t xml:space="preserve"> -   Dyrektora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</w:rPr>
      </w:pPr>
      <w:r w:rsidRPr="00AA7CF5">
        <w:rPr>
          <w:rFonts w:ascii="Times New Roman" w:eastAsia="HG Mincho Light J" w:hAnsi="Times New Roman" w:cs="Times New Roman"/>
          <w:color w:val="000000"/>
        </w:rPr>
        <w:t xml:space="preserve"> zwanym w dalszej części umowy</w:t>
      </w:r>
      <w:r w:rsidRPr="00AA7CF5">
        <w:rPr>
          <w:rFonts w:ascii="Times New Roman" w:eastAsia="HG Mincho Light J" w:hAnsi="Times New Roman" w:cs="Times New Roman"/>
          <w:b/>
          <w:color w:val="000000"/>
        </w:rPr>
        <w:t xml:space="preserve"> "ZAMAWIAJĄCYM",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</w:rPr>
      </w:pPr>
      <w:r w:rsidRPr="00AA7CF5">
        <w:rPr>
          <w:rFonts w:ascii="Times New Roman" w:eastAsia="HG Mincho Light J" w:hAnsi="Times New Roman" w:cs="Times New Roman"/>
          <w:b/>
          <w:color w:val="000000"/>
        </w:rPr>
        <w:t xml:space="preserve">        a</w:t>
      </w:r>
    </w:p>
    <w:p w:rsidR="002B7C57" w:rsidRPr="00AA7CF5" w:rsidRDefault="002B7C57" w:rsidP="002B7C57">
      <w:pPr>
        <w:pStyle w:val="Akapitzlist"/>
        <w:numPr>
          <w:ilvl w:val="0"/>
          <w:numId w:val="10"/>
        </w:num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</w:rPr>
      </w:pPr>
      <w:r w:rsidRPr="00AA7CF5">
        <w:rPr>
          <w:rFonts w:ascii="Times New Roman" w:eastAsia="HG Mincho Light J" w:hAnsi="Times New Roman" w:cs="Times New Roman"/>
          <w:b/>
          <w:color w:val="000000"/>
        </w:rPr>
        <w:t>………………………………………………………………………………………..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</w:rPr>
      </w:pPr>
      <w:r w:rsidRPr="00AA7CF5">
        <w:rPr>
          <w:rFonts w:ascii="Times New Roman" w:eastAsia="HG Mincho Light J" w:hAnsi="Times New Roman" w:cs="Times New Roman"/>
          <w:color w:val="000000"/>
        </w:rPr>
        <w:t xml:space="preserve">       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</w:rPr>
      </w:pPr>
      <w:r w:rsidRPr="00AA7CF5">
        <w:rPr>
          <w:rFonts w:ascii="Times New Roman" w:eastAsia="HG Mincho Light J" w:hAnsi="Times New Roman" w:cs="Times New Roman"/>
          <w:color w:val="000000"/>
        </w:rPr>
        <w:t xml:space="preserve">        reprezentowaną przez:                                                   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HG Mincho Light J" w:hAnsi="Times New Roman" w:cs="Times New Roman"/>
          <w:b/>
          <w:color w:val="000000"/>
        </w:rPr>
      </w:pPr>
      <w:r w:rsidRPr="00AA7CF5">
        <w:rPr>
          <w:rFonts w:ascii="Times New Roman" w:eastAsia="HG Mincho Light J" w:hAnsi="Times New Roman" w:cs="Times New Roman"/>
          <w:color w:val="000000"/>
        </w:rPr>
        <w:t xml:space="preserve">        zwaną  w dalszej części umowy</w:t>
      </w:r>
      <w:r w:rsidRPr="00AA7CF5">
        <w:rPr>
          <w:rFonts w:ascii="Times New Roman" w:eastAsia="HG Mincho Light J" w:hAnsi="Times New Roman" w:cs="Times New Roman"/>
          <w:b/>
          <w:color w:val="000000"/>
        </w:rPr>
        <w:t xml:space="preserve"> ”WYKONAWCĄ”</w:t>
      </w:r>
    </w:p>
    <w:p w:rsidR="002B7C57" w:rsidRPr="00AA7CF5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2B7C57" w:rsidRPr="00AA7CF5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AA7CF5">
        <w:rPr>
          <w:rFonts w:ascii="Times New Roman" w:eastAsia="Times New Roman" w:hAnsi="Times New Roman" w:cs="Times New Roman"/>
          <w:b/>
          <w:u w:val="single"/>
        </w:rPr>
        <w:t>Artykuł 1</w:t>
      </w:r>
    </w:p>
    <w:p w:rsidR="00337290" w:rsidRPr="00AA7CF5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 xml:space="preserve">        W wyniku przeprowadzonego postępowania z pominięciem przepisów ustawy z dnia 11 września 2019 r. Prawo zamówień publicznych, na  podstawie wewnętrznego regulam</w:t>
      </w:r>
      <w:r w:rsidR="00051DDF" w:rsidRPr="00AA7CF5">
        <w:rPr>
          <w:rFonts w:ascii="Times New Roman" w:eastAsia="Times New Roman" w:hAnsi="Times New Roman" w:cs="Times New Roman"/>
        </w:rPr>
        <w:t xml:space="preserve">inu </w:t>
      </w:r>
    </w:p>
    <w:p w:rsidR="002B7C57" w:rsidRPr="00AA7CF5" w:rsidRDefault="00051DDF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A7CF5">
        <w:rPr>
          <w:rFonts w:ascii="Times New Roman" w:eastAsia="Times New Roman" w:hAnsi="Times New Roman" w:cs="Times New Roman"/>
        </w:rPr>
        <w:t>Wykonawca zobowiązuje się na</w:t>
      </w:r>
      <w:r w:rsidR="002B7C57" w:rsidRPr="00AA7CF5">
        <w:rPr>
          <w:rFonts w:ascii="Times New Roman" w:eastAsia="Times New Roman" w:hAnsi="Times New Roman" w:cs="Times New Roman"/>
        </w:rPr>
        <w:t xml:space="preserve"> </w:t>
      </w:r>
      <w:r w:rsidR="00337290" w:rsidRPr="00AA7CF5">
        <w:rPr>
          <w:rFonts w:ascii="Times New Roman" w:eastAsia="Times New Roman" w:hAnsi="Times New Roman" w:cs="Times New Roman"/>
        </w:rPr>
        <w:t>dostawę……………………</w:t>
      </w:r>
      <w:r w:rsidR="002B7C57" w:rsidRPr="00AA7CF5">
        <w:rPr>
          <w:rFonts w:ascii="Times New Roman" w:eastAsia="Times New Roman" w:hAnsi="Times New Roman" w:cs="Times New Roman"/>
          <w:b/>
          <w:bCs/>
          <w:iCs/>
        </w:rPr>
        <w:t xml:space="preserve"> </w:t>
      </w:r>
      <w:r w:rsidR="00DE06C1" w:rsidRPr="00AA7CF5">
        <w:rPr>
          <w:rFonts w:ascii="Times New Roman" w:hAnsi="Times New Roman" w:cs="Times New Roman"/>
        </w:rPr>
        <w:t>szczegółowo opisane</w:t>
      </w:r>
      <w:r w:rsidR="00337290" w:rsidRPr="00AA7CF5">
        <w:rPr>
          <w:rFonts w:ascii="Times New Roman" w:hAnsi="Times New Roman" w:cs="Times New Roman"/>
        </w:rPr>
        <w:t xml:space="preserve"> w załączniku do oferty –</w:t>
      </w:r>
      <w:r w:rsidR="009F3623">
        <w:rPr>
          <w:rFonts w:ascii="Times New Roman" w:hAnsi="Times New Roman" w:cs="Times New Roman"/>
        </w:rPr>
        <w:t xml:space="preserve"> w części nr……….. </w:t>
      </w:r>
      <w:r w:rsidR="00337290" w:rsidRPr="00AA7CF5">
        <w:rPr>
          <w:rFonts w:ascii="Times New Roman" w:hAnsi="Times New Roman" w:cs="Times New Roman"/>
        </w:rPr>
        <w:t xml:space="preserve">, </w:t>
      </w:r>
      <w:r w:rsidR="002B7C57" w:rsidRPr="00AA7CF5">
        <w:rPr>
          <w:rFonts w:ascii="Times New Roman" w:eastAsia="Times New Roman" w:hAnsi="Times New Roman" w:cs="Times New Roman"/>
        </w:rPr>
        <w:t>zgodnie z ofertą Wykonawcy stanowiącą integralną część umowy.</w:t>
      </w:r>
    </w:p>
    <w:p w:rsidR="002B7C57" w:rsidRPr="00AA7CF5" w:rsidRDefault="002B7C57" w:rsidP="002B7C57">
      <w:pPr>
        <w:tabs>
          <w:tab w:val="left" w:pos="1335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ab/>
      </w:r>
    </w:p>
    <w:p w:rsidR="002B7C57" w:rsidRPr="00AA7CF5" w:rsidRDefault="002B7C57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AA7CF5">
        <w:rPr>
          <w:rFonts w:ascii="Times New Roman" w:eastAsia="Times New Roman" w:hAnsi="Times New Roman" w:cs="Times New Roman"/>
          <w:b/>
          <w:u w:val="single"/>
        </w:rPr>
        <w:t>Artykuł 2</w:t>
      </w:r>
    </w:p>
    <w:p w:rsidR="002B7C57" w:rsidRPr="00AA7CF5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WYKONAWCA zobowiązuje się</w:t>
      </w:r>
      <w:r w:rsidR="00337290" w:rsidRPr="00AA7CF5">
        <w:rPr>
          <w:rFonts w:ascii="Times New Roman" w:eastAsia="Times New Roman" w:hAnsi="Times New Roman" w:cs="Times New Roman"/>
        </w:rPr>
        <w:t xml:space="preserve"> dostarczać Zamawiającemu wyposażenie medyczne</w:t>
      </w:r>
      <w:r w:rsidR="00FD796F" w:rsidRPr="00AA7CF5">
        <w:rPr>
          <w:rFonts w:ascii="Times New Roman" w:eastAsia="Times New Roman" w:hAnsi="Times New Roman" w:cs="Times New Roman"/>
        </w:rPr>
        <w:t xml:space="preserve"> </w:t>
      </w:r>
      <w:r w:rsidR="00887533" w:rsidRPr="00AA7CF5">
        <w:rPr>
          <w:rFonts w:ascii="Times New Roman" w:eastAsia="Times New Roman" w:hAnsi="Times New Roman" w:cs="Times New Roman"/>
        </w:rPr>
        <w:t>wyszczególnione w Załączniku N</w:t>
      </w:r>
      <w:r w:rsidR="00601BB5" w:rsidRPr="00AA7CF5">
        <w:rPr>
          <w:rFonts w:ascii="Times New Roman" w:eastAsia="Times New Roman" w:hAnsi="Times New Roman" w:cs="Times New Roman"/>
        </w:rPr>
        <w:t>r 2 do zaproszenia</w:t>
      </w:r>
      <w:r w:rsidR="00FD796F" w:rsidRPr="00AA7CF5">
        <w:rPr>
          <w:rFonts w:ascii="Times New Roman" w:eastAsia="Times New Roman" w:hAnsi="Times New Roman" w:cs="Times New Roman"/>
        </w:rPr>
        <w:t>, zwane dalej towarem.</w:t>
      </w:r>
    </w:p>
    <w:p w:rsidR="002B7C57" w:rsidRPr="00AA7CF5" w:rsidRDefault="002B7C57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 xml:space="preserve">WYKONAWCA zobowiązuje się dostarczać towar w </w:t>
      </w:r>
      <w:r w:rsidR="002857CD">
        <w:rPr>
          <w:rFonts w:ascii="Times New Roman" w:eastAsia="Times New Roman" w:hAnsi="Times New Roman" w:cs="Times New Roman"/>
        </w:rPr>
        <w:t>ciągu ……….</w:t>
      </w:r>
      <w:bookmarkStart w:id="0" w:name="_GoBack"/>
      <w:bookmarkEnd w:id="0"/>
      <w:r w:rsidR="005A7AC3" w:rsidRPr="00AA7CF5">
        <w:rPr>
          <w:rFonts w:ascii="Times New Roman" w:eastAsia="Times New Roman" w:hAnsi="Times New Roman" w:cs="Times New Roman"/>
        </w:rPr>
        <w:t xml:space="preserve"> dni od </w:t>
      </w:r>
      <w:r w:rsidR="00946A86" w:rsidRPr="00AA7CF5">
        <w:rPr>
          <w:rFonts w:ascii="Times New Roman" w:eastAsia="Times New Roman" w:hAnsi="Times New Roman" w:cs="Times New Roman"/>
        </w:rPr>
        <w:t>daty zawarcia umowy</w:t>
      </w:r>
      <w:r w:rsidR="005A7AC3" w:rsidRPr="00AA7CF5">
        <w:rPr>
          <w:rFonts w:ascii="Times New Roman" w:eastAsia="Times New Roman" w:hAnsi="Times New Roman" w:cs="Times New Roman"/>
        </w:rPr>
        <w:t>.</w:t>
      </w:r>
    </w:p>
    <w:p w:rsidR="00540BE2" w:rsidRPr="00AA7CF5" w:rsidRDefault="00540BE2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Towar zostanie objęty</w:t>
      </w:r>
      <w:r w:rsidR="00671990" w:rsidRPr="00AA7CF5">
        <w:rPr>
          <w:rFonts w:ascii="Times New Roman" w:eastAsia="Times New Roman" w:hAnsi="Times New Roman" w:cs="Times New Roman"/>
        </w:rPr>
        <w:t xml:space="preserve"> 24 miesięcznym okresem</w:t>
      </w:r>
      <w:r w:rsidRPr="00AA7CF5">
        <w:rPr>
          <w:rFonts w:ascii="Times New Roman" w:eastAsia="Times New Roman" w:hAnsi="Times New Roman" w:cs="Times New Roman"/>
        </w:rPr>
        <w:t xml:space="preserve"> gwarancji licząc od daty podpisania protokołu odbioru towaru.</w:t>
      </w:r>
    </w:p>
    <w:p w:rsidR="0096214B" w:rsidRPr="00AA7CF5" w:rsidRDefault="00221DFC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Wykonawca dostarczy towar własnym transportem i na własny koszt.</w:t>
      </w:r>
    </w:p>
    <w:p w:rsidR="00221DFC" w:rsidRPr="00AA7CF5" w:rsidRDefault="00221DFC" w:rsidP="002B7C57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Towar zostanie zamontowany w miejscu wskazanym przez Zamawiającego.</w:t>
      </w:r>
    </w:p>
    <w:p w:rsidR="0096214B" w:rsidRPr="00AA7CF5" w:rsidRDefault="0096214B" w:rsidP="002B7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:rsidR="002B7C57" w:rsidRPr="00AA7CF5" w:rsidRDefault="002B7C57" w:rsidP="002B7C57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AA7CF5">
        <w:rPr>
          <w:rFonts w:ascii="Times New Roman" w:eastAsia="Times New Roman" w:hAnsi="Times New Roman" w:cs="Times New Roman"/>
          <w:b/>
          <w:u w:val="single"/>
        </w:rPr>
        <w:t>Artykuł 3</w:t>
      </w:r>
    </w:p>
    <w:p w:rsidR="002B7C57" w:rsidRPr="00AA7CF5" w:rsidRDefault="002B7C57" w:rsidP="00441BBD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 przypadku,</w:t>
      </w:r>
      <w:r w:rsidR="00337290" w:rsidRPr="00AA7CF5">
        <w:rPr>
          <w:rFonts w:ascii="Times New Roman" w:eastAsia="Times New Roman" w:hAnsi="Times New Roman" w:cs="Times New Roman"/>
        </w:rPr>
        <w:t xml:space="preserve"> gdy dostarczone wyposażenie medyczne będzie</w:t>
      </w:r>
      <w:r w:rsidR="00946A86" w:rsidRPr="00AA7CF5">
        <w:rPr>
          <w:rFonts w:ascii="Times New Roman" w:eastAsia="Times New Roman" w:hAnsi="Times New Roman" w:cs="Times New Roman"/>
        </w:rPr>
        <w:t xml:space="preserve"> wadliwe</w:t>
      </w:r>
      <w:r w:rsidRPr="00AA7CF5">
        <w:rPr>
          <w:rFonts w:ascii="Times New Roman" w:eastAsia="Times New Roman" w:hAnsi="Times New Roman" w:cs="Times New Roman"/>
        </w:rPr>
        <w:t xml:space="preserve"> pod względem ilościowym lub/i jakościowym Zamawiający powiadomi Wyko</w:t>
      </w:r>
      <w:r w:rsidR="00B473B2" w:rsidRPr="00AA7CF5">
        <w:rPr>
          <w:rFonts w:ascii="Times New Roman" w:eastAsia="Times New Roman" w:hAnsi="Times New Roman" w:cs="Times New Roman"/>
        </w:rPr>
        <w:t>nawcę o stwierdzeniu powyższego</w:t>
      </w:r>
      <w:r w:rsidR="00441BBD" w:rsidRPr="00AA7CF5">
        <w:rPr>
          <w:rFonts w:ascii="Times New Roman" w:eastAsia="Times New Roman" w:hAnsi="Times New Roman" w:cs="Times New Roman"/>
        </w:rPr>
        <w:t xml:space="preserve"> faktu w terminie 7 dni roboczych faksem na nr ………….lub e-mail na adres………….. Za skuteczne złożenie danej reklamacji uznaje się wyjście inform</w:t>
      </w:r>
      <w:r w:rsidR="00D63B5C" w:rsidRPr="00AA7CF5">
        <w:rPr>
          <w:rFonts w:ascii="Times New Roman" w:eastAsia="Times New Roman" w:hAnsi="Times New Roman" w:cs="Times New Roman"/>
        </w:rPr>
        <w:t>acji/reklamacji z faksu lub sk</w:t>
      </w:r>
      <w:r w:rsidR="00441BBD" w:rsidRPr="00AA7CF5">
        <w:rPr>
          <w:rFonts w:ascii="Times New Roman" w:eastAsia="Times New Roman" w:hAnsi="Times New Roman" w:cs="Times New Roman"/>
        </w:rPr>
        <w:t xml:space="preserve">rzynki e-mail Zamawiającego. Wykonawca rozpatrzy reklamację i udzieli na nią odpowiedzi na faks nr……lub </w:t>
      </w:r>
      <w:r w:rsidRPr="00AA7CF5">
        <w:rPr>
          <w:rFonts w:ascii="Times New Roman" w:eastAsia="Times New Roman" w:hAnsi="Times New Roman" w:cs="Times New Roman"/>
        </w:rPr>
        <w:t>e-mail na adres:…………………………….., w ciągu 3 dni roboczych od jej złożenia. Brak rozpatrzenia danej reklamacji w wyżej wyznaczonym terminie lub brak uzasadnionej, obiektywnej przyczyny do jej odrzucenia, uznaje się za uznanie danej reklamacji w całości za zasadną. Wykonawca winien d</w:t>
      </w:r>
      <w:r w:rsidR="004C2B52" w:rsidRPr="00AA7CF5">
        <w:rPr>
          <w:rFonts w:ascii="Times New Roman" w:eastAsia="Times New Roman" w:hAnsi="Times New Roman" w:cs="Times New Roman"/>
        </w:rPr>
        <w:t xml:space="preserve">okonać wymiany wadliwego towaru  </w:t>
      </w:r>
      <w:r w:rsidRPr="00AA7CF5">
        <w:rPr>
          <w:rFonts w:ascii="Times New Roman" w:eastAsia="Times New Roman" w:hAnsi="Times New Roman" w:cs="Times New Roman"/>
        </w:rPr>
        <w:t>lub uzu</w:t>
      </w:r>
      <w:r w:rsidR="004C2B52" w:rsidRPr="00AA7CF5">
        <w:rPr>
          <w:rFonts w:ascii="Times New Roman" w:eastAsia="Times New Roman" w:hAnsi="Times New Roman" w:cs="Times New Roman"/>
        </w:rPr>
        <w:t>pełnienia</w:t>
      </w:r>
      <w:r w:rsidRPr="00AA7CF5">
        <w:rPr>
          <w:rFonts w:ascii="Times New Roman" w:eastAsia="Times New Roman" w:hAnsi="Times New Roman" w:cs="Times New Roman"/>
        </w:rPr>
        <w:t xml:space="preserve"> brakującej (ilość) w terminie do 2 dni roboczych od uznania danej reklamacji za zasadną.</w:t>
      </w:r>
    </w:p>
    <w:p w:rsidR="002D5EB1" w:rsidRPr="00AA7CF5" w:rsidRDefault="002D5EB1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:rsidR="002D5EB1" w:rsidRPr="00AA7CF5" w:rsidRDefault="002D5EB1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:rsidR="002D5EB1" w:rsidRPr="00AA7CF5" w:rsidRDefault="002D5EB1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</w:p>
    <w:p w:rsidR="00A14D3D" w:rsidRPr="00AA7CF5" w:rsidRDefault="002B7C57" w:rsidP="00A14D3D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u w:val="single"/>
        </w:rPr>
      </w:pPr>
      <w:r w:rsidRPr="00AA7CF5">
        <w:rPr>
          <w:rFonts w:ascii="Times New Roman" w:eastAsia="Times New Roman" w:hAnsi="Times New Roman" w:cs="Times New Roman"/>
          <w:b/>
          <w:u w:val="single"/>
        </w:rPr>
        <w:t>Artykuł 4</w:t>
      </w:r>
    </w:p>
    <w:p w:rsidR="00A14D3D" w:rsidRPr="00AA7CF5" w:rsidRDefault="00031CB1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</w:rPr>
      </w:pPr>
      <w:r w:rsidRPr="00AA7CF5">
        <w:rPr>
          <w:rFonts w:ascii="Times New Roman" w:eastAsia="Times New Roman" w:hAnsi="Times New Roman" w:cs="Times New Roman"/>
          <w:iCs/>
        </w:rPr>
        <w:t>W</w:t>
      </w:r>
      <w:r w:rsidR="00A14D3D" w:rsidRPr="00AA7CF5">
        <w:rPr>
          <w:rFonts w:ascii="Times New Roman" w:eastAsia="Times New Roman" w:hAnsi="Times New Roman" w:cs="Times New Roman"/>
          <w:iCs/>
        </w:rPr>
        <w:t>artość umowy wynosi:………..zł netto, (słownie),……….brutto (słownie)</w:t>
      </w:r>
      <w:r w:rsidR="00A64723" w:rsidRPr="00AA7CF5">
        <w:rPr>
          <w:rFonts w:ascii="Times New Roman" w:eastAsia="Times New Roman" w:hAnsi="Times New Roman" w:cs="Times New Roman"/>
          <w:iCs/>
        </w:rPr>
        <w:t>.</w:t>
      </w:r>
    </w:p>
    <w:p w:rsidR="002D5EB1" w:rsidRPr="00AA7CF5" w:rsidRDefault="002D5EB1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</w:rPr>
      </w:pPr>
      <w:r w:rsidRPr="00AA7CF5">
        <w:rPr>
          <w:rFonts w:ascii="Times New Roman" w:eastAsia="Times New Roman" w:hAnsi="Times New Roman" w:cs="Times New Roman"/>
          <w:iCs/>
        </w:rPr>
        <w:t>Należność określona w ust. 1 obejmuje wszelkie koszty związane z realizacją przedmiotu zamówienia.</w:t>
      </w:r>
    </w:p>
    <w:p w:rsidR="002D5EB1" w:rsidRPr="00AA7CF5" w:rsidRDefault="002D5EB1" w:rsidP="00A14D3D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</w:rPr>
      </w:pPr>
      <w:r w:rsidRPr="00AA7CF5">
        <w:rPr>
          <w:rFonts w:ascii="Times New Roman" w:eastAsia="Times New Roman" w:hAnsi="Times New Roman" w:cs="Times New Roman"/>
          <w:iCs/>
        </w:rPr>
        <w:t xml:space="preserve">Strony ustalają, że płatność należności, o których mowa w ust. 1 będzie dokonana przelewem bankowym z rachunku Zamawiającego na r-k bankowy Wykonawcy wskazany na fakturze, w terminie 60 dni licząc od daty wystawienia faktury VAT wystawionej w </w:t>
      </w:r>
      <w:r w:rsidR="00990380" w:rsidRPr="00AA7CF5">
        <w:rPr>
          <w:rFonts w:ascii="Times New Roman" w:eastAsia="Times New Roman" w:hAnsi="Times New Roman" w:cs="Times New Roman"/>
          <w:iCs/>
        </w:rPr>
        <w:t>oparciu o podpisany protokół odbioru.</w:t>
      </w:r>
    </w:p>
    <w:p w:rsidR="002B7C57" w:rsidRPr="00AA7CF5" w:rsidRDefault="00A14D3D" w:rsidP="00607749">
      <w:pPr>
        <w:pStyle w:val="Akapitzlist"/>
        <w:numPr>
          <w:ilvl w:val="0"/>
          <w:numId w:val="4"/>
        </w:numPr>
        <w:spacing w:after="0" w:line="240" w:lineRule="auto"/>
        <w:ind w:left="426" w:hanging="426"/>
        <w:rPr>
          <w:rFonts w:ascii="Times New Roman" w:eastAsia="Times New Roman" w:hAnsi="Times New Roman" w:cs="Times New Roman"/>
          <w:iCs/>
        </w:rPr>
      </w:pPr>
      <w:r w:rsidRPr="00AA7CF5">
        <w:rPr>
          <w:rFonts w:ascii="Times New Roman" w:eastAsia="Times New Roman" w:hAnsi="Times New Roman" w:cs="Times New Roman"/>
          <w:iCs/>
        </w:rPr>
        <w:lastRenderedPageBreak/>
        <w:t>Zapłata za otrzymaną odzież będzie realizowana wg cen jednostkowych  podanych w załączniku do umowy w terminie 60 dni licząc od daty otrzymania odzieży i prawidłowo wystawionej faktury.</w:t>
      </w:r>
    </w:p>
    <w:p w:rsidR="002B7C57" w:rsidRPr="00AA7CF5" w:rsidRDefault="002B7C57" w:rsidP="00B403D4">
      <w:pPr>
        <w:pStyle w:val="Akapitzlist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iCs/>
        </w:rPr>
      </w:pPr>
    </w:p>
    <w:p w:rsidR="002B7C57" w:rsidRPr="00AA7CF5" w:rsidRDefault="002B7C57" w:rsidP="002B7C57">
      <w:pPr>
        <w:pStyle w:val="Akapitzlist"/>
        <w:tabs>
          <w:tab w:val="left" w:pos="426"/>
        </w:tabs>
        <w:spacing w:after="0" w:line="240" w:lineRule="auto"/>
        <w:ind w:left="567"/>
        <w:jc w:val="both"/>
        <w:rPr>
          <w:rFonts w:ascii="Times New Roman" w:eastAsia="HG Mincho Light J" w:hAnsi="Times New Roman" w:cs="Times New Roman"/>
          <w:color w:val="000000"/>
        </w:rPr>
      </w:pPr>
    </w:p>
    <w:p w:rsidR="002B7C57" w:rsidRPr="00AA7CF5" w:rsidRDefault="00EF182F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  <w:r w:rsidRPr="00AA7CF5">
        <w:rPr>
          <w:rFonts w:ascii="Times New Roman" w:eastAsia="Times New Roman" w:hAnsi="Times New Roman" w:cs="Times New Roman"/>
          <w:b/>
          <w:u w:val="single"/>
        </w:rPr>
        <w:t>Artykuł 5</w:t>
      </w:r>
    </w:p>
    <w:p w:rsidR="00031CB1" w:rsidRPr="00AA7CF5" w:rsidRDefault="00031CB1" w:rsidP="002B7C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u w:val="single"/>
        </w:rPr>
      </w:pPr>
    </w:p>
    <w:p w:rsidR="00390283" w:rsidRPr="00AA7CF5" w:rsidRDefault="00031CB1" w:rsidP="00390283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 przypadku nie dotrzymania terminu realizacji zamówienia określonego w art. 2 pkt 2 Zamawiający ma prawo do naliczenia kary umownej w wysokości 0.5 % wartości brutto umowy za każdy dzień zwłoki.</w:t>
      </w:r>
    </w:p>
    <w:p w:rsidR="002B7C57" w:rsidRPr="00AA7CF5" w:rsidRDefault="002B7C57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HG Mincho Light J" w:hAnsi="Times New Roman" w:cs="Times New Roman"/>
          <w:color w:val="000000"/>
        </w:rPr>
        <w:t>Strony mogą dochodzić na zasadach ogólnych odszkodowań przewyższających kary umowne.</w:t>
      </w:r>
    </w:p>
    <w:p w:rsidR="002B7C57" w:rsidRPr="00AA7CF5" w:rsidRDefault="00942AD4" w:rsidP="002B7C57">
      <w:pPr>
        <w:pStyle w:val="Akapitzlist"/>
        <w:numPr>
          <w:ilvl w:val="0"/>
          <w:numId w:val="6"/>
        </w:numPr>
        <w:tabs>
          <w:tab w:val="num" w:pos="36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Wykonawca</w:t>
      </w:r>
      <w:r w:rsidR="002B7C57" w:rsidRPr="00AA7CF5">
        <w:rPr>
          <w:rFonts w:ascii="Times New Roman" w:eastAsia="Times New Roman" w:hAnsi="Times New Roman" w:cs="Times New Roman"/>
        </w:rPr>
        <w:t xml:space="preserve"> bez wiedzy Zamawiającego nie może dokonać przelewu wierzytelności wynikających z niniejszej umowy na osobę trzecią pod rygorem nieważności tej czynności.</w:t>
      </w:r>
    </w:p>
    <w:p w:rsidR="002B7C57" w:rsidRPr="00AA7CF5" w:rsidRDefault="002B7C57" w:rsidP="002B7C57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</w:rPr>
      </w:pPr>
    </w:p>
    <w:p w:rsidR="002B7C57" w:rsidRPr="00AA7CF5" w:rsidRDefault="00FF5B27" w:rsidP="002B7C57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4"/>
        <w:rPr>
          <w:rFonts w:ascii="Times New Roman" w:eastAsia="Times New Roman" w:hAnsi="Times New Roman" w:cs="Times New Roman"/>
          <w:b/>
          <w:u w:val="single"/>
        </w:rPr>
      </w:pPr>
      <w:r w:rsidRPr="00AA7CF5">
        <w:rPr>
          <w:rFonts w:ascii="Times New Roman" w:eastAsia="Times New Roman" w:hAnsi="Times New Roman" w:cs="Times New Roman"/>
          <w:b/>
          <w:u w:val="single"/>
        </w:rPr>
        <w:t>Artykuł 6</w:t>
      </w:r>
    </w:p>
    <w:p w:rsidR="002B7C57" w:rsidRPr="00AA7CF5" w:rsidRDefault="002B7C57" w:rsidP="002B7C57">
      <w:pPr>
        <w:widowControl w:val="0"/>
        <w:numPr>
          <w:ilvl w:val="0"/>
          <w:numId w:val="8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 xml:space="preserve">Wszystkie zmiany lub uzupełnienia niniejszej umowy wymagają formy pisemnej pod rygorem  nieważności </w:t>
      </w:r>
    </w:p>
    <w:p w:rsidR="002B7C57" w:rsidRPr="00AA7CF5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 sprawach nieuregulowanych niniejsza umową zastosowanie mieć będą przepisy Kodeksu Cywilnego.</w:t>
      </w:r>
    </w:p>
    <w:p w:rsidR="002B7C57" w:rsidRPr="00AA7CF5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Ewentualne spory wynikające z niniejszej umowy rozstrzygać będzie Sąd właściwie miejscowo dla Zamawiającego</w:t>
      </w:r>
    </w:p>
    <w:p w:rsidR="002B7C57" w:rsidRPr="00AA7CF5" w:rsidRDefault="002B7C57" w:rsidP="002B7C57">
      <w:pPr>
        <w:widowControl w:val="0"/>
        <w:numPr>
          <w:ilvl w:val="0"/>
          <w:numId w:val="8"/>
        </w:numPr>
        <w:tabs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Umowa sporządzona zostaje w dwóch jednobrzmiących egzemplarzach, gdzie 1 egzemplarz otrzymuje WYKONAWCA, 1 egzemplarz ZAMAWIAJĄCY</w:t>
      </w: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1206BD" w:rsidRPr="00AA7CF5" w:rsidRDefault="001206BD" w:rsidP="002B7C5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</w:rPr>
      </w:pPr>
    </w:p>
    <w:p w:rsidR="002B7C57" w:rsidRPr="00AA7CF5" w:rsidRDefault="0027397E" w:rsidP="008F295F">
      <w:pPr>
        <w:widowControl w:val="0"/>
        <w:suppressAutoHyphens/>
        <w:spacing w:after="0" w:line="240" w:lineRule="auto"/>
        <w:jc w:val="both"/>
        <w:rPr>
          <w:rFonts w:ascii="Times New Roman" w:eastAsia="HG Mincho Light J" w:hAnsi="Times New Roman" w:cs="Times New Roman"/>
          <w:color w:val="000000"/>
        </w:rPr>
      </w:pPr>
      <w:r w:rsidRPr="00AA7CF5">
        <w:rPr>
          <w:rFonts w:ascii="Times New Roman" w:eastAsia="HG Mincho Light J" w:hAnsi="Times New Roman" w:cs="Times New Roman"/>
          <w:b/>
          <w:color w:val="000000"/>
        </w:rPr>
        <w:t>WYKONAWCA</w:t>
      </w:r>
      <w:r w:rsidR="002B7C57" w:rsidRPr="00AA7CF5">
        <w:rPr>
          <w:rFonts w:ascii="Times New Roman" w:eastAsia="HG Mincho Light J" w:hAnsi="Times New Roman" w:cs="Times New Roman"/>
          <w:color w:val="000000"/>
        </w:rPr>
        <w:t xml:space="preserve"> </w:t>
      </w:r>
      <w:r w:rsidR="002B7C57" w:rsidRPr="00AA7CF5">
        <w:rPr>
          <w:rFonts w:ascii="Times New Roman" w:eastAsia="HG Mincho Light J" w:hAnsi="Times New Roman" w:cs="Times New Roman"/>
          <w:color w:val="000000"/>
        </w:rPr>
        <w:tab/>
        <w:t xml:space="preserve">                                                                                  </w:t>
      </w:r>
      <w:r w:rsidRPr="00AA7CF5">
        <w:rPr>
          <w:rFonts w:ascii="Times New Roman" w:eastAsia="HG Mincho Light J" w:hAnsi="Times New Roman" w:cs="Times New Roman"/>
          <w:b/>
          <w:color w:val="000000"/>
        </w:rPr>
        <w:t>ZAMAWIAJĄCY</w:t>
      </w:r>
      <w:r w:rsidR="008F295F" w:rsidRPr="00AA7CF5">
        <w:rPr>
          <w:rFonts w:ascii="Times New Roman" w:eastAsia="HG Mincho Light J" w:hAnsi="Times New Roman" w:cs="Times New Roman"/>
          <w:color w:val="000000"/>
        </w:rPr>
        <w:t xml:space="preserve">                               </w:t>
      </w:r>
    </w:p>
    <w:p w:rsidR="002B7C57" w:rsidRPr="00AA7CF5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2B7C57" w:rsidRPr="00AA7CF5" w:rsidRDefault="002B7C57" w:rsidP="002B7C57">
      <w:pPr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</w:rPr>
      </w:pPr>
    </w:p>
    <w:p w:rsidR="002B7C57" w:rsidRPr="00AA7CF5" w:rsidRDefault="002B7C57" w:rsidP="002B7C57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Klauzula informacyjna (RODO):</w:t>
      </w:r>
    </w:p>
    <w:p w:rsidR="002B7C57" w:rsidRPr="00AA7CF5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 xml:space="preserve">Każda ze stron umowy oświadcza, że jest administratorem danych osobowych </w:t>
      </w:r>
      <w:r w:rsidRPr="00AA7CF5">
        <w:rPr>
          <w:rFonts w:ascii="Times New Roman" w:eastAsia="Times New Roman" w:hAnsi="Times New Roman" w:cs="Times New Roman"/>
        </w:rPr>
        <w:br/>
        <w:t xml:space="preserve">w rozumieniu Rozporządzenia Parlamentu Europejskiego i Rady (UE) 2016/679 z dnia 27 kwietnia 2016 r. </w:t>
      </w:r>
      <w:r w:rsidRPr="00AA7CF5">
        <w:rPr>
          <w:rFonts w:ascii="Times New Roman" w:eastAsia="Times New Roman" w:hAnsi="Times New Roman" w:cs="Times New Roman"/>
          <w:iCs/>
        </w:rPr>
        <w:t>w sprawie ochrony osób fizycznych w związku z przetwarzaniem danych osobowych i w sprawie swobodnego przepływu takich danych oraz uchylenia dyrektywy 95/46/</w:t>
      </w:r>
      <w:r w:rsidRPr="00AA7CF5">
        <w:rPr>
          <w:rFonts w:ascii="Times New Roman" w:eastAsia="Times New Roman" w:hAnsi="Times New Roman" w:cs="Times New Roman"/>
        </w:rPr>
        <w:t xml:space="preserve">WE (ogólne rozporządzenie  o ochronie danych), zwanego dalej RODO, </w:t>
      </w:r>
      <w:r w:rsidRPr="00AA7CF5">
        <w:rPr>
          <w:rFonts w:ascii="Times New Roman" w:eastAsia="Times New Roman" w:hAnsi="Times New Roman" w:cs="Times New Roman"/>
        </w:rPr>
        <w:br/>
        <w:t xml:space="preserve">w odniesieniu do danych osobowych pracowników oraz osób działających w imieniu Zamawiającego oraz Wykonawcy, oraz takich osób, które będą wykonywać czynności niezbędne do realizacji umowy. Przekazywane na potrzeby realizacji Umowy dane osobowe są danymi zwykłymi i obejmują  w szczególności imię, nazwisko, zajmowane stanowisko i miejsce pracy, numer telefonu, adres email. </w:t>
      </w:r>
    </w:p>
    <w:p w:rsidR="002B7C57" w:rsidRPr="00AA7CF5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Dane osobowe osób, o których mowa w ust. 1, będą przetwarzane przez Strony  na podstawie art. 6 ust. 1 lit. f) RODO (tj. przetwarzanie jest niezbędne do celów wynikających z prawnie uzasadnionych interesów realizowanych przez administratorów danych) jedynie w celu i zakresie niezbędnym do wykonania zadań związanych z realizacją umowy.</w:t>
      </w:r>
    </w:p>
    <w:p w:rsidR="002B7C57" w:rsidRPr="00AA7CF5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Strony zobowiązują się do ochrony danych osobowych udostępnionych wzajemnie w związku   z wykonywaniem Umowy, w tym do wdrożenia oraz stosowania środków technicznych  i organizacyjnych zapewniających odpowiedni stopień bezpieczeństwa danych osobowych zgodnie z przepisami prawa, a w szczególności z ustawą z dnia 10.05.2018 r</w:t>
      </w:r>
      <w:r w:rsidRPr="00AA7CF5">
        <w:rPr>
          <w:rFonts w:ascii="Times New Roman" w:eastAsia="Times New Roman" w:hAnsi="Times New Roman" w:cs="Times New Roman"/>
          <w:i/>
          <w:iCs/>
        </w:rPr>
        <w:t xml:space="preserve">. </w:t>
      </w:r>
      <w:r w:rsidRPr="00AA7CF5">
        <w:rPr>
          <w:rFonts w:ascii="Times New Roman" w:eastAsia="Times New Roman" w:hAnsi="Times New Roman" w:cs="Times New Roman"/>
          <w:iCs/>
        </w:rPr>
        <w:t>o ochronie danych osobowych</w:t>
      </w:r>
      <w:r w:rsidRPr="00AA7CF5">
        <w:rPr>
          <w:rFonts w:ascii="Times New Roman" w:eastAsia="Times New Roman" w:hAnsi="Times New Roman" w:cs="Times New Roman"/>
        </w:rPr>
        <w:t xml:space="preserve">  </w:t>
      </w:r>
    </w:p>
    <w:p w:rsidR="002B7C57" w:rsidRPr="00AA7CF5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 xml:space="preserve">Ww. dane osobowe będą przetwarzane przez okres 6 lat od końca roku kalendarzowego </w:t>
      </w:r>
      <w:r w:rsidRPr="00AA7CF5">
        <w:rPr>
          <w:rFonts w:ascii="Times New Roman" w:eastAsia="Times New Roman" w:hAnsi="Times New Roman" w:cs="Times New Roman"/>
        </w:rPr>
        <w:br/>
        <w:t>w którym niniejsza umowa zostanie wykonana, chyba że niezbędny będzie dłuższy okres przetwarzania z uwagi na obowiązki archiwizacyjne, dochodzenie roszczeń. lub realizację obowiązków wynikających  z przepisów prawa.</w:t>
      </w:r>
    </w:p>
    <w:p w:rsidR="002B7C57" w:rsidRPr="00AA7CF5" w:rsidRDefault="002B7C57" w:rsidP="00BF3081">
      <w:pPr>
        <w:numPr>
          <w:ilvl w:val="0"/>
          <w:numId w:val="9"/>
        </w:numPr>
        <w:spacing w:after="0" w:line="240" w:lineRule="auto"/>
        <w:ind w:left="426"/>
        <w:rPr>
          <w:rFonts w:ascii="Times New Roman" w:eastAsia="Times New Roman" w:hAnsi="Times New Roman" w:cs="Times New Roman"/>
        </w:rPr>
      </w:pPr>
      <w:r w:rsidRPr="00AA7CF5">
        <w:rPr>
          <w:rFonts w:ascii="Times New Roman" w:eastAsia="Times New Roman" w:hAnsi="Times New Roman" w:cs="Times New Roman"/>
        </w:rPr>
        <w:t>W oparciu o podane dane osobowe osób, Strony nie będą podejmowały zautomatyzowanych decyzji, w tym decyzji będących</w:t>
      </w:r>
      <w:r w:rsidR="00BF3081" w:rsidRPr="00AA7CF5">
        <w:rPr>
          <w:rFonts w:ascii="Times New Roman" w:eastAsia="Times New Roman" w:hAnsi="Times New Roman" w:cs="Times New Roman"/>
        </w:rPr>
        <w:t xml:space="preserve"> </w:t>
      </w:r>
      <w:r w:rsidRPr="00AA7CF5">
        <w:rPr>
          <w:rFonts w:ascii="Times New Roman" w:eastAsia="Times New Roman" w:hAnsi="Times New Roman" w:cs="Times New Roman"/>
        </w:rPr>
        <w:t>wynikiem profilowania w rozumieniu RODO.</w:t>
      </w:r>
    </w:p>
    <w:p w:rsidR="002B7C57" w:rsidRPr="00AA7CF5" w:rsidRDefault="002B7C57" w:rsidP="002B7C57">
      <w:pPr>
        <w:numPr>
          <w:ilvl w:val="0"/>
          <w:numId w:val="9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</w:rPr>
      </w:pPr>
      <w:r w:rsidRPr="00AA7CF5">
        <w:rPr>
          <w:rFonts w:ascii="Times New Roman" w:hAnsi="Times New Roman" w:cs="Times New Roman"/>
        </w:rPr>
        <w:t>Strony zobowiązują się poinformować osoby fizyczne nie podpisujące umowy, o których mowa w ust. 1, o treści niniejszego paragrafu.</w:t>
      </w:r>
      <w:r w:rsidRPr="00AA7CF5">
        <w:rPr>
          <w:rFonts w:ascii="Times New Roman" w:hAnsi="Times New Roman" w:cs="Times New Roman"/>
          <w:b/>
        </w:rPr>
        <w:tab/>
      </w:r>
    </w:p>
    <w:p w:rsidR="002D4E52" w:rsidRPr="00AA7CF5" w:rsidRDefault="002D4E52" w:rsidP="00942AD4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</w:rPr>
      </w:pPr>
    </w:p>
    <w:p w:rsidR="002B7C57" w:rsidRPr="00AA7CF5" w:rsidRDefault="002B7C57" w:rsidP="002B7C57">
      <w:pPr>
        <w:spacing w:after="0" w:line="360" w:lineRule="auto"/>
        <w:jc w:val="both"/>
        <w:rPr>
          <w:rFonts w:ascii="Times New Roman" w:eastAsia="Lucida Sans Unicode" w:hAnsi="Times New Roman" w:cs="Times New Roman"/>
          <w:bCs/>
          <w:lang w:eastAsia="pl-PL"/>
        </w:rPr>
      </w:pPr>
    </w:p>
    <w:p w:rsidR="005F1384" w:rsidRPr="00AA7CF5" w:rsidRDefault="005F1384">
      <w:pPr>
        <w:rPr>
          <w:rFonts w:ascii="Times New Roman" w:hAnsi="Times New Roman" w:cs="Times New Roman"/>
        </w:rPr>
      </w:pPr>
    </w:p>
    <w:sectPr w:rsidR="005F1384" w:rsidRPr="00AA7CF5" w:rsidSect="005F13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G Mincho Light J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45E8B"/>
    <w:multiLevelType w:val="hybridMultilevel"/>
    <w:tmpl w:val="AFACC9A0"/>
    <w:lvl w:ilvl="0" w:tplc="79D69D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030B2"/>
    <w:multiLevelType w:val="singleLevel"/>
    <w:tmpl w:val="AFDE79B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2">
    <w:nsid w:val="135715E3"/>
    <w:multiLevelType w:val="hybridMultilevel"/>
    <w:tmpl w:val="4D005D4E"/>
    <w:lvl w:ilvl="0" w:tplc="0415000F">
      <w:start w:val="1"/>
      <w:numFmt w:val="decimal"/>
      <w:lvlText w:val="%1."/>
      <w:lvlJc w:val="left"/>
      <w:pPr>
        <w:ind w:left="773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5C3DA6"/>
    <w:multiLevelType w:val="hybridMultilevel"/>
    <w:tmpl w:val="A1D88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C756C46"/>
    <w:multiLevelType w:val="hybridMultilevel"/>
    <w:tmpl w:val="1024B9BE"/>
    <w:lvl w:ilvl="0" w:tplc="44B2BA48">
      <w:start w:val="1"/>
      <w:numFmt w:val="decimal"/>
      <w:lvlText w:val="%1)"/>
      <w:lvlJc w:val="left"/>
      <w:pPr>
        <w:ind w:left="120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>
    <w:nsid w:val="1D736939"/>
    <w:multiLevelType w:val="hybridMultilevel"/>
    <w:tmpl w:val="554CDC7A"/>
    <w:lvl w:ilvl="0" w:tplc="E6F4D7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305EA9"/>
    <w:multiLevelType w:val="hybridMultilevel"/>
    <w:tmpl w:val="8864E9C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470168"/>
    <w:multiLevelType w:val="hybridMultilevel"/>
    <w:tmpl w:val="3B1CF15A"/>
    <w:lvl w:ilvl="0" w:tplc="2D8CD162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D4D1B9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0D64F69"/>
    <w:multiLevelType w:val="multilevel"/>
    <w:tmpl w:val="DD6ADF78"/>
    <w:lvl w:ilvl="0">
      <w:start w:val="1"/>
      <w:numFmt w:val="upperLetter"/>
      <w:lvlText w:val="%1)"/>
      <w:lvlJc w:val="left"/>
      <w:pPr>
        <w:ind w:left="405" w:hanging="405"/>
      </w:pPr>
      <w:rPr>
        <w:rFonts w:ascii="Arial" w:hAnsi="Arial" w:cs="Arial" w:hint="default"/>
        <w:b/>
      </w:rPr>
    </w:lvl>
    <w:lvl w:ilvl="1">
      <w:start w:val="1"/>
      <w:numFmt w:val="none"/>
      <w:lvlText w:val="%2"/>
      <w:lvlJc w:val="left"/>
      <w:pPr>
        <w:ind w:left="0" w:firstLine="0"/>
      </w:pPr>
    </w:lvl>
    <w:lvl w:ilvl="2">
      <w:start w:val="1"/>
      <w:numFmt w:val="none"/>
      <w:lvlText w:val="%3"/>
      <w:lvlJc w:val="left"/>
      <w:pPr>
        <w:ind w:left="0" w:firstLine="0"/>
      </w:pPr>
    </w:lvl>
    <w:lvl w:ilvl="3">
      <w:start w:val="1"/>
      <w:numFmt w:val="none"/>
      <w:lvlText w:val="%4"/>
      <w:lvlJc w:val="left"/>
      <w:pPr>
        <w:ind w:left="0" w:firstLine="0"/>
      </w:pPr>
    </w:lvl>
    <w:lvl w:ilvl="4">
      <w:start w:val="1"/>
      <w:numFmt w:val="none"/>
      <w:lvlText w:val="%5"/>
      <w:lvlJc w:val="left"/>
      <w:pPr>
        <w:ind w:left="0" w:firstLine="0"/>
      </w:pPr>
    </w:lvl>
    <w:lvl w:ilvl="5">
      <w:start w:val="1"/>
      <w:numFmt w:val="none"/>
      <w:lvlText w:val="%6"/>
      <w:lvlJc w:val="left"/>
      <w:pPr>
        <w:ind w:left="0" w:firstLine="0"/>
      </w:pPr>
    </w:lvl>
    <w:lvl w:ilvl="6">
      <w:start w:val="1"/>
      <w:numFmt w:val="none"/>
      <w:lvlText w:val="%7"/>
      <w:lvlJc w:val="left"/>
      <w:pPr>
        <w:ind w:left="0" w:firstLine="0"/>
      </w:pPr>
    </w:lvl>
    <w:lvl w:ilvl="7">
      <w:start w:val="1"/>
      <w:numFmt w:val="none"/>
      <w:lvlText w:val="%8"/>
      <w:lvlJc w:val="left"/>
      <w:pPr>
        <w:ind w:left="0" w:firstLine="0"/>
      </w:pPr>
    </w:lvl>
    <w:lvl w:ilvl="8">
      <w:start w:val="1"/>
      <w:numFmt w:val="none"/>
      <w:lvlText w:val="%9"/>
      <w:lvlJc w:val="left"/>
      <w:pPr>
        <w:ind w:left="0" w:firstLine="0"/>
      </w:pPr>
    </w:lvl>
  </w:abstractNum>
  <w:abstractNum w:abstractNumId="10">
    <w:nsid w:val="695B0987"/>
    <w:multiLevelType w:val="singleLevel"/>
    <w:tmpl w:val="8542A81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C57"/>
    <w:rsid w:val="00031CB1"/>
    <w:rsid w:val="00051DDF"/>
    <w:rsid w:val="000718FD"/>
    <w:rsid w:val="00083217"/>
    <w:rsid w:val="000F62D1"/>
    <w:rsid w:val="001206BD"/>
    <w:rsid w:val="00152BBF"/>
    <w:rsid w:val="00192E13"/>
    <w:rsid w:val="00221DFC"/>
    <w:rsid w:val="0027397E"/>
    <w:rsid w:val="002857CD"/>
    <w:rsid w:val="002B7C57"/>
    <w:rsid w:val="002D4E52"/>
    <w:rsid w:val="002D5EB1"/>
    <w:rsid w:val="00337290"/>
    <w:rsid w:val="00350E52"/>
    <w:rsid w:val="00390283"/>
    <w:rsid w:val="00441BBD"/>
    <w:rsid w:val="004C2B52"/>
    <w:rsid w:val="00540BE2"/>
    <w:rsid w:val="005A7AC3"/>
    <w:rsid w:val="005E78F4"/>
    <w:rsid w:val="005F1384"/>
    <w:rsid w:val="00601BB5"/>
    <w:rsid w:val="00607749"/>
    <w:rsid w:val="00627AEE"/>
    <w:rsid w:val="00671990"/>
    <w:rsid w:val="008706E6"/>
    <w:rsid w:val="00887533"/>
    <w:rsid w:val="008B5D40"/>
    <w:rsid w:val="008F295F"/>
    <w:rsid w:val="00942AD4"/>
    <w:rsid w:val="00946A86"/>
    <w:rsid w:val="0096214B"/>
    <w:rsid w:val="00990380"/>
    <w:rsid w:val="009F0A17"/>
    <w:rsid w:val="009F3623"/>
    <w:rsid w:val="00A14D3D"/>
    <w:rsid w:val="00A41309"/>
    <w:rsid w:val="00A64723"/>
    <w:rsid w:val="00AA7CF5"/>
    <w:rsid w:val="00B403D4"/>
    <w:rsid w:val="00B473B2"/>
    <w:rsid w:val="00B543EF"/>
    <w:rsid w:val="00B635F6"/>
    <w:rsid w:val="00BE081C"/>
    <w:rsid w:val="00BF3081"/>
    <w:rsid w:val="00CD1C82"/>
    <w:rsid w:val="00CF6CAE"/>
    <w:rsid w:val="00D63B5C"/>
    <w:rsid w:val="00DE06C1"/>
    <w:rsid w:val="00EF182F"/>
    <w:rsid w:val="00F13767"/>
    <w:rsid w:val="00FD796F"/>
    <w:rsid w:val="00FF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6253A-1E3B-4E95-A6B9-6F5C155E41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B7C57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sw tekst Znak,normalny tekst Znak,CW_Lista Znak,Podsis rysunku Znak,Obiekt Znak,List Paragraph1 Znak,Punktowanie Znak,List Paragraph Znak"/>
    <w:link w:val="Akapitzlist"/>
    <w:uiPriority w:val="34"/>
    <w:qFormat/>
    <w:locked/>
    <w:rsid w:val="002B7C57"/>
  </w:style>
  <w:style w:type="paragraph" w:styleId="Akapitzlist">
    <w:name w:val="List Paragraph"/>
    <w:aliases w:val="sw tekst,normalny tekst,CW_Lista,Podsis rysunku,Obiekt,List Paragraph1,Punktowanie,List Paragraph"/>
    <w:basedOn w:val="Normalny"/>
    <w:link w:val="AkapitzlistZnak"/>
    <w:uiPriority w:val="34"/>
    <w:qFormat/>
    <w:rsid w:val="002B7C57"/>
    <w:pPr>
      <w:ind w:left="720"/>
      <w:contextualSpacing/>
    </w:pPr>
  </w:style>
  <w:style w:type="paragraph" w:customStyle="1" w:styleId="WW-Zwykytekst">
    <w:name w:val="WW-Zwykły tekst"/>
    <w:basedOn w:val="Normalny"/>
    <w:rsid w:val="002B7C57"/>
    <w:pPr>
      <w:suppressAutoHyphens/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2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18E02-4339-41A1-A5DD-D5016B17CC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875</Words>
  <Characters>5255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wronab</dc:creator>
  <cp:lastModifiedBy>Lesław Młodziński</cp:lastModifiedBy>
  <cp:revision>10</cp:revision>
  <cp:lastPrinted>2022-02-17T07:46:00Z</cp:lastPrinted>
  <dcterms:created xsi:type="dcterms:W3CDTF">2025-08-01T09:59:00Z</dcterms:created>
  <dcterms:modified xsi:type="dcterms:W3CDTF">2025-08-05T11:13:00Z</dcterms:modified>
</cp:coreProperties>
</file>