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602478" w14:textId="77777777" w:rsidR="00C015D8" w:rsidRPr="00524762" w:rsidRDefault="00C015D8" w:rsidP="00C015D8">
      <w:pPr>
        <w:pStyle w:val="Standard"/>
        <w:rPr>
          <w:rFonts w:ascii="Arial Narrow" w:hAnsi="Arial Narrow"/>
          <w:lang w:val="pl-PL"/>
        </w:rPr>
      </w:pPr>
    </w:p>
    <w:p w14:paraId="517D4F9A" w14:textId="367AB930" w:rsidR="00346618" w:rsidRPr="00346618" w:rsidRDefault="00346618" w:rsidP="00346618">
      <w:pPr>
        <w:rPr>
          <w:rFonts w:eastAsia="TimesNewRomanPS-BoldMT" w:cs="Times New Roman"/>
          <w:sz w:val="28"/>
          <w:szCs w:val="28"/>
        </w:rPr>
      </w:pPr>
      <w:r w:rsidRPr="00346618">
        <w:rPr>
          <w:rFonts w:eastAsia="TimesNewRomanPS-BoldMT" w:cs="Times New Roman"/>
          <w:color w:val="000000"/>
          <w:sz w:val="28"/>
          <w:szCs w:val="28"/>
        </w:rPr>
        <w:t>Załącznik   nr 2</w:t>
      </w:r>
      <w:r>
        <w:rPr>
          <w:rFonts w:eastAsia="TimesNewRomanPS-BoldMT" w:cs="Times New Roman"/>
          <w:color w:val="000000"/>
          <w:sz w:val="28"/>
          <w:szCs w:val="28"/>
        </w:rPr>
        <w:t xml:space="preserve"> do </w:t>
      </w:r>
      <w:r w:rsidRPr="0001538B">
        <w:rPr>
          <w:rFonts w:eastAsia="TimesNewRomanPS-BoldMT" w:cs="Times New Roman"/>
          <w:sz w:val="28"/>
          <w:szCs w:val="28"/>
        </w:rPr>
        <w:t xml:space="preserve">zaproszenia  - zestawienie </w:t>
      </w:r>
      <w:r w:rsidRPr="00346618">
        <w:rPr>
          <w:rFonts w:eastAsia="TimesNewRomanPS-BoldMT" w:cs="Times New Roman"/>
          <w:sz w:val="28"/>
          <w:szCs w:val="28"/>
        </w:rPr>
        <w:t>w</w:t>
      </w:r>
      <w:r w:rsidR="0001538B">
        <w:rPr>
          <w:rFonts w:eastAsia="TimesNewRomanPS-BoldMT" w:cs="Times New Roman"/>
          <w:sz w:val="28"/>
          <w:szCs w:val="28"/>
        </w:rPr>
        <w:t>ymaganych parametrów  technicznych.</w:t>
      </w:r>
      <w:r w:rsidRPr="00346618">
        <w:rPr>
          <w:rFonts w:eastAsia="TimesNewRomanPS-BoldMT" w:cs="Times New Roman"/>
          <w:sz w:val="28"/>
          <w:szCs w:val="28"/>
        </w:rPr>
        <w:t xml:space="preserve"> </w:t>
      </w:r>
    </w:p>
    <w:p w14:paraId="13640203" w14:textId="77777777" w:rsidR="00C015D8" w:rsidRPr="00524762" w:rsidRDefault="00C015D8" w:rsidP="00C015D8">
      <w:pPr>
        <w:pStyle w:val="Standard"/>
        <w:jc w:val="center"/>
        <w:rPr>
          <w:rFonts w:ascii="Arial Narrow" w:hAnsi="Arial Narrow"/>
          <w:lang w:val="pl-PL"/>
        </w:rPr>
      </w:pPr>
    </w:p>
    <w:p w14:paraId="7EADEE93" w14:textId="368F46B9" w:rsidR="00C015D8" w:rsidRDefault="009E47E3" w:rsidP="00C015D8">
      <w:pPr>
        <w:pStyle w:val="Standard"/>
        <w:rPr>
          <w:rFonts w:ascii="Arial Narrow" w:hAnsi="Arial Narrow"/>
          <w:lang w:val="pl-PL"/>
        </w:rPr>
      </w:pPr>
      <w:r>
        <w:rPr>
          <w:rFonts w:ascii="Arial Narrow" w:hAnsi="Arial Narrow"/>
          <w:b/>
          <w:bCs/>
          <w:lang w:val="pl-PL"/>
        </w:rPr>
        <w:t>CZEŚĆ NR 1 Lampa operacyjna I</w:t>
      </w:r>
    </w:p>
    <w:p w14:paraId="71A67429" w14:textId="77777777" w:rsidR="00A34FAC" w:rsidRPr="00524762" w:rsidRDefault="00A34FAC" w:rsidP="00A34FAC">
      <w:pPr>
        <w:pStyle w:val="Bezodstpw"/>
        <w:rPr>
          <w:rFonts w:ascii="Arial Narrow" w:hAnsi="Arial Narrow"/>
          <w:lang w:val="pl-PL"/>
        </w:rPr>
      </w:pPr>
    </w:p>
    <w:tbl>
      <w:tblPr>
        <w:tblW w:w="10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7011"/>
        <w:gridCol w:w="1418"/>
        <w:gridCol w:w="1559"/>
      </w:tblGrid>
      <w:tr w:rsidR="00FC0B2C" w:rsidRPr="00524762" w14:paraId="0B016D07" w14:textId="4D5C4355" w:rsidTr="00D375D3">
        <w:tc>
          <w:tcPr>
            <w:tcW w:w="1048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FFF53" w14:textId="5E4F9B0A" w:rsidR="00FC0B2C" w:rsidRDefault="00FC0B2C" w:rsidP="005146BE">
            <w:pPr>
              <w:pStyle w:val="Standard"/>
              <w:rPr>
                <w:rFonts w:ascii="Arial Narrow" w:hAnsi="Arial Narrow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pl-PL"/>
              </w:rPr>
              <w:t xml:space="preserve">Część nr  1 -  Lampa operacyjna – szt 1 </w:t>
            </w:r>
          </w:p>
        </w:tc>
      </w:tr>
      <w:tr w:rsidR="002827C5" w:rsidRPr="00524762" w14:paraId="39F54881" w14:textId="77777777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2507E" w14:textId="77777777" w:rsidR="002827C5" w:rsidRPr="005146BE" w:rsidRDefault="002827C5" w:rsidP="009169FA">
            <w:pPr>
              <w:pStyle w:val="Bezodstpw"/>
              <w:spacing w:line="276" w:lineRule="auto"/>
              <w:ind w:left="360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6AC25" w14:textId="11EB5DE6" w:rsidR="002827C5" w:rsidRPr="002827C5" w:rsidRDefault="002827C5" w:rsidP="002827C5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2827C5">
              <w:rPr>
                <w:rFonts w:ascii="Arial" w:hAnsi="Arial" w:cs="Arial"/>
                <w:bCs/>
                <w:sz w:val="22"/>
                <w:szCs w:val="22"/>
              </w:rPr>
              <w:t>Opis parametru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F66CE07" w14:textId="7C27095D" w:rsidR="002827C5" w:rsidRPr="005146BE" w:rsidRDefault="002014A0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 xml:space="preserve">Parametr wymagany tak/nie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5FA9A11" w14:textId="3C512A11" w:rsidR="002827C5" w:rsidRPr="005146BE" w:rsidRDefault="00D375D3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 xml:space="preserve">Parametr oferowany </w:t>
            </w:r>
          </w:p>
        </w:tc>
      </w:tr>
      <w:tr w:rsidR="00FC0B2C" w:rsidRPr="00524762" w14:paraId="5DF6CC1E" w14:textId="1A42FF20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A2A4D" w14:textId="77777777" w:rsidR="00FC0B2C" w:rsidRPr="005146BE" w:rsidRDefault="00FC0B2C" w:rsidP="005146BE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59FBD" w14:textId="77777777" w:rsidR="00FC0B2C" w:rsidRPr="005146BE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Lampa operacyjna – urządzenie zakwalifikowane do wyrobów medycznych klasy I.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CAE18B6" w14:textId="04D4959A" w:rsidR="00FC0B2C" w:rsidRPr="005146BE" w:rsidRDefault="00512C1B" w:rsidP="00512C1B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7423EA7" w14:textId="77777777" w:rsidR="00FC0B2C" w:rsidRPr="005146BE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0199446C" w14:textId="636A3FD8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1781C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9A283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Urządzenie fabrycznie nowe – niepowystawowe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68C5B58" w14:textId="38973480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E201DA1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075D75BD" w14:textId="311D935D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283AD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E276A3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Rok produkcji 2025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DEE3B16" w14:textId="1BC5F5DC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6AB2396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08FF6176" w14:textId="7E81124C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7A96B9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5007D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Deklaracja zgodności, wpis do rejestru wyrobów medycznych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620879C" w14:textId="1475A6DB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8A7E186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39CCA58B" w14:textId="1B83AB85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AB406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920F2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Lampa w konfiguracji:</w:t>
            </w:r>
          </w:p>
          <w:p w14:paraId="0FED905C" w14:textId="6598C22D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czasza główna (pierwsza) z wysięgnikiem dwuramiennym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7C7DF42" w14:textId="008EE04D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557DEFD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67DBC4A2" w14:textId="3712694D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792AB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2ADC6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zawieszona na obrotowym wysięgniku dwuramiennym o zasięgu:</w:t>
            </w:r>
          </w:p>
          <w:p w14:paraId="75913DF2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ramię z czaszą główną minimum 2000mm</w:t>
            </w:r>
          </w:p>
          <w:p w14:paraId="600275E2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Wysięgnik wyposażony w co najmniej jedno ramię uchylne, umożliwiające regulację wysokości. Czasza wyposażona w podwójny przegub umożliwiający manewrowanie w trzech prostopadłych osiach.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9713A70" w14:textId="043F9B0E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85E7D32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5DC9E23F" w14:textId="3BF5D948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374E8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8E45E" w14:textId="6676E656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System zawieszenia umożliwiający montaż w przyszłości dodatkowych ramion (kamery, monitory, dodatkowe czasze) </w:t>
            </w:r>
            <w:r>
              <w:rPr>
                <w:rFonts w:ascii="Arial Narrow" w:hAnsi="Arial Narrow"/>
                <w:sz w:val="22"/>
                <w:szCs w:val="22"/>
                <w:lang w:val="pl-PL"/>
              </w:rPr>
              <w:t>bez żadnych dodatkowych prac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6DD95D4" w14:textId="172C1A97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19D6B22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0A803A5D" w14:textId="6F23D83B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96ADF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5BAA4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Zakres ruchu wysięgników czaszy:</w:t>
            </w:r>
          </w:p>
          <w:p w14:paraId="1855DFF3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obrót o 3600 w osi głównej lampy (pionowa oś lampy),</w:t>
            </w:r>
          </w:p>
          <w:p w14:paraId="317D33DC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obrót o 3600 w osi pośredniej (pionowa oś pomiędzy ramieniem poziomym, a ramieniem uchylnym)</w:t>
            </w:r>
          </w:p>
          <w:p w14:paraId="2B3B5CCF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obrót o 3600 w osi czaszy (pionowa oś pomiędzy ramieniem uchylnym, a przegubem czaszy)</w:t>
            </w:r>
          </w:p>
          <w:p w14:paraId="1F643B88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- regulacja góra/dół ramienia uchylnego w zakresie min. 1285mm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34C8B13" w14:textId="1204E22A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D2B4A51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4DA59825" w14:textId="10CEDB12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BA8D2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98727C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Źródło światła w technologii energooszczędnych i wysokowydajnych diod świecących LED w postaci matrycy diodowej. </w:t>
            </w:r>
          </w:p>
          <w:p w14:paraId="146CABA2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Czasza zawierająca sumarycznie min. 55 diod (jednak nie więcej niż 60 diod)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8011C40" w14:textId="60652E84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AB70C9D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47A6491F" w14:textId="0B6BE364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A9590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D89226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Wymiary czaszy w najszerszym punkcie nie więcej niż 670mm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16B97AA" w14:textId="24B6785F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4FF2C93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21160970" w14:textId="0C5DD48E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50078C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E652C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z możliwością wymiany całych segmentów świetlnych jak i pojedynczych punktów LED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2BBFE43" w14:textId="07348837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6AFF433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6A959C00" w14:textId="27380D3D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4D0E5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EDEC5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Matryca w której wszystkie zastosowane diody są tego samego rozmiaru i tego samego koloru, tj. emitujące światło białe. 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73515E4" w14:textId="055A6633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C60A64B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15FBD5B5" w14:textId="12D84984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E937B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C833D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Żywotność diod LED: min. 60 000 godzin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B03A5C9" w14:textId="780F5930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E88FE42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68341F12" w14:textId="388EF162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23161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5204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Natężenie światła Ecmax w odległości 1m.- 160 000lx </w:t>
            </w:r>
          </w:p>
          <w:p w14:paraId="2BF0665B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musi być w stanie utrzymać 160 000lx dla każdej plamy świetlnej. Zmiana wielkości plamy świetlne nie zmienia natężenia światła. Zmiana odległości poniżej 1m nie może zmieniać maksymalnego natężenia</w:t>
            </w:r>
          </w:p>
          <w:p w14:paraId="4093711F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Wymagane spełnienie normy IEC 60601-2-41:2021r. (potwierdzenie w instrukcji obsługi)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36797B6" w14:textId="7FDD7C25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ECF1A69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37946758" w14:textId="4A3517DE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8DC6B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CB769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wyposażona w dwa typy oświetlenia do operacji endoskopowych (w zaciemnieniu):</w:t>
            </w:r>
          </w:p>
          <w:p w14:paraId="7324F602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- 10lx oświetlenie endoskopowe (4 kolory do wyboru w tym kolor zielony)</w:t>
            </w:r>
          </w:p>
          <w:p w14:paraId="6BFE93C6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lastRenderedPageBreak/>
              <w:t>- 700lx rozświetlenie narzędzi chirurgicznych (koloru niebieskiego)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078063F" w14:textId="6EF0A56E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1E184CD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1F9A86F2" w14:textId="73B08E8D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D673F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EB247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Regulacja natężenia w zakresie od 0 do 100% (w min. 10 krokach)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68A3831" w14:textId="21074EE5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759AE95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7B5163D7" w14:textId="268B719B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37AEE9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DCE94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Elektroniczna regulacja średnicy pola świetlnego w co najmniej 4 krokach.</w:t>
            </w:r>
          </w:p>
          <w:p w14:paraId="5B2AC481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Funkcja sterowana z:</w:t>
            </w:r>
          </w:p>
          <w:p w14:paraId="12C1604F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panelu sterowania naściennego</w:t>
            </w:r>
          </w:p>
          <w:p w14:paraId="1F986934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panelu sterowania przy czaszy</w:t>
            </w:r>
          </w:p>
          <w:p w14:paraId="3508B3B4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poprzez obrót uchwytu centralnego umieszczonego w osi geometrycznej czaszy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9E2C2A1" w14:textId="306A6A41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E921B3A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5278B1D3" w14:textId="562B6AB1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028A3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3E707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Możliwość ustawienia dużej plamy świetlnej min. 280mm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D52F472" w14:textId="7D7B08E4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AA8F459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28FDCC43" w14:textId="1EB2D153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AC184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EEEB4C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Możliwość ustawienia małej plamy świetlnej min. 170mm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1C5B6AC" w14:textId="74110564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D153292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31C0B872" w14:textId="4141E793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1EFC5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832B5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Temperatura barwowa regulowana elektronicznie w zakresie min:</w:t>
            </w:r>
          </w:p>
          <w:p w14:paraId="07AE10F1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3500 – 4000 – 4500 - 5000K regulacja w min. 4 krokach lub płynnie 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BCC9018" w14:textId="4C08C331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85DD8C2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4F891BA2" w14:textId="63514299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0AB14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00AEA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Współczynnik odwzorowania barw Ra min. 98%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98F7505" w14:textId="0734FE01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F74C34B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6CABC7E6" w14:textId="7D74FAAB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F5E606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865BA8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Współczynnik odwzorowania barwy czerwonej R9 (w pełnym zakresie temperatur możliwych do uzyskania przez lampę) min. 97 (potwierdzenie w instrukcji obsługi)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2770FF3" w14:textId="17011F9E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BC17DF1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5B3B26A0" w14:textId="190937EE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0AE9B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72117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Współczynnik odwzorowania barwy skóry R13 min. 98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51D2C59" w14:textId="2126AD2B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1B373D7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3B6AD151" w14:textId="2C6FB26F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5AF3B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01B84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Duża wgłębność oświetlenia dla L1+L1 dla Ecmax 20% - min. 130cm (dla każdej czaszy)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D0C4974" w14:textId="63CE0A02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41D100F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5197EAFB" w14:textId="79FDF114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CD2AA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464B6" w14:textId="305E1602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Duża wgłębność oświetlenia dla L1+L2 dla Ecmax 60%: min. 75cm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FF83F0E" w14:textId="7262E230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E16801B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0708B6E1" w14:textId="603D5EC1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E726E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8B83B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z systemem aktywnej redukcji cieni z wbudowanymi sensorami (min. jeden sensor umieszczony centralnie i 3 sensory przy zewnętrznych segmentach świetlnych), które wygaszają zacienioną część czaszy i doświetlają wolną dla utrzymania zadanych parametrów świetlnych. Lampa musi utrzymywać zarówno natężenie, temperaturę jak i plamę świetlną niezależnie od wyłączenia części segmentów oświetleniowych lampy.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A609A36" w14:textId="568C481E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D68EEE0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2B6B4368" w14:textId="2DA0DC45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C7E1F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5F67CC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System aktywnej redukcji cieni zapobiegający zjawisku mignięcia podczas wyłączania zacienionych obszarów.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61DAC64" w14:textId="5EB78A54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F2F1531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41B67069" w14:textId="1C4CAF47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05C6C5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7532C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Lampa z panelem sterowania umieszczonym na stałe na przegubie czaszy pozwalający na sterowanie co najmniej takimi funkcjami:</w:t>
            </w:r>
          </w:p>
          <w:p w14:paraId="3B2EB67F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główna:</w:t>
            </w:r>
          </w:p>
          <w:p w14:paraId="0A1BF531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Kolorowy panel LCD dotykowy o przekątnej min. 3,5``</w:t>
            </w:r>
          </w:p>
          <w:p w14:paraId="6D99FE1D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włącz/wyłącz</w:t>
            </w:r>
          </w:p>
          <w:p w14:paraId="47B689E8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natężenie światła</w:t>
            </w:r>
          </w:p>
          <w:p w14:paraId="40D56E5C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średnica plamy świetlnej</w:t>
            </w:r>
          </w:p>
          <w:p w14:paraId="56F79A89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oświetlenie endoskopowe (oba rodzaje oświetlenia)</w:t>
            </w:r>
          </w:p>
          <w:p w14:paraId="73F04ECF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temperatura barwowa</w:t>
            </w:r>
          </w:p>
          <w:p w14:paraId="650C619E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włączanie i wyłącznie obu czasz z panelu jednej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709E582" w14:textId="424293C7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4ECEC4B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41310D95" w14:textId="5031C73F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3513A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4FD2D3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Dodatkowy panel sterowania montowany w miejscu wskazanym przez użytkownika o przekątnej min. 7`` Panel kolorowy dotykowy LCD sterującymi takimi funkcjami jak:</w:t>
            </w:r>
          </w:p>
          <w:p w14:paraId="4A579755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włącz / wyłącz (również obu czasz jednocześnie)</w:t>
            </w:r>
          </w:p>
          <w:p w14:paraId="1D5577F0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regulacja natężenia (również obu czasz jednocześnie – funkcja synchronizacji sterowania)</w:t>
            </w:r>
          </w:p>
          <w:p w14:paraId="72E706C7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regulacja temperatury barwowej</w:t>
            </w:r>
          </w:p>
          <w:p w14:paraId="23FC0345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oświetlenie endoskopowe (oba rodzaje oświetlenia)</w:t>
            </w:r>
          </w:p>
          <w:p w14:paraId="16163507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menu serwisowe z wyświetlaniem kodów błędu dla szybszej diagnostyki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CFD018A" w14:textId="0F2C1C47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0B5991A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04D3B72F" w14:textId="71BF2C6B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2F01D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239FD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zaprojektowana do współpracy z nawiewem laminarnym zgodnie ze standardem DIN 1946/4; turbulencje poniżej 37,5% (potwierdzenie w instrukcji obsługi)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E177442" w14:textId="2A45813F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E180AFE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504C105E" w14:textId="0B6A9183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74A2F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5CB30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Kształt czaszy wpisujący się w okrąg z wolnymi przestrzeniami pomiędzy zewnętrznym elementami świetlnymi. Nie dopuszcza się czas zamkniętych (pełnego </w:t>
            </w: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lastRenderedPageBreak/>
              <w:t>koła, kwadratu) jako gorzej współpracujących z nawiewem laminarnym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D60A950" w14:textId="477C233B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25CFCE6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68025DE6" w14:textId="145EC0C6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CC9BB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3CDC6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Lampa łatwa w czyszczeniu o gładkich powierzchniach. Nie dopuszcza się lamp z wystającymi lub ostrymi elementami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DA9D94E" w14:textId="00606402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2162EC5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4200D02A" w14:textId="780CEFF0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93538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B7810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pozbawione jakichkolwiek relingów jako utrudniających utrzymanie w czystości czaszy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E99EC09" w14:textId="0CE93E7A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35DC91E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4350552A" w14:textId="5FF95259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EAC42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32103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Obudowa czaszy wykonana z aluminium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CF66367" w14:textId="6B0E8611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AD900FC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373D21" w:rsidRPr="005E2C2D" w14:paraId="77DC6AAD" w14:textId="7207CFE3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FF1B7" w14:textId="77777777" w:rsidR="00373D21" w:rsidRPr="005146BE" w:rsidRDefault="00373D21" w:rsidP="00373D2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8E1EE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Waga całego zestawu z zawieszeniem poniżej 55kg.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C104964" w14:textId="273A27CA" w:rsidR="00373D21" w:rsidRPr="005146BE" w:rsidRDefault="00373D21" w:rsidP="00373D2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E3A4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0BF198C" w14:textId="77777777" w:rsidR="00373D21" w:rsidRPr="005146BE" w:rsidRDefault="00373D21" w:rsidP="00373D2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FC0B2C" w:rsidRPr="005E2C2D" w14:paraId="178659A7" w14:textId="2E43E0DC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55785" w14:textId="77777777" w:rsidR="00FC0B2C" w:rsidRPr="005146BE" w:rsidRDefault="00FC0B2C" w:rsidP="005146BE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B8014" w14:textId="77777777" w:rsidR="00FC0B2C" w:rsidRPr="00CA68E4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Lampa z czaszą główną przystosowaną do montażu kamery 4K lub HD w miejscu uchwytu centralnego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7DD5549" w14:textId="77777777" w:rsidR="00FC0B2C" w:rsidRPr="00CA68E4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Kamera HD – 0 pkt</w:t>
            </w:r>
          </w:p>
          <w:p w14:paraId="711D9913" w14:textId="77777777" w:rsidR="00FC0B2C" w:rsidRPr="00CA68E4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Kamera 4K – 10 pkt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D1618F5" w14:textId="77777777" w:rsidR="00FC0B2C" w:rsidRPr="00CA68E4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5B2171" w:rsidRPr="005E2C2D" w14:paraId="39540469" w14:textId="53C86251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2A16F0" w14:textId="77777777" w:rsidR="005B2171" w:rsidRPr="005146BE" w:rsidRDefault="005B2171" w:rsidP="005B217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EC2AA" w14:textId="77777777" w:rsidR="005B2171" w:rsidRPr="005146BE" w:rsidRDefault="005B2171" w:rsidP="005B217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System montowania kamery zatrzaskowy. Jedno kliknięcie stanowi bezpieczne połączenie kamery z lampą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E3EC68E" w14:textId="4E69BB75" w:rsidR="005B2171" w:rsidRPr="005146BE" w:rsidRDefault="005B2171" w:rsidP="005B217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914549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970AC3F" w14:textId="77777777" w:rsidR="005B2171" w:rsidRPr="005146BE" w:rsidRDefault="005B2171" w:rsidP="005B217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5B2171" w:rsidRPr="005E2C2D" w14:paraId="4DEE1671" w14:textId="028CB92B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A0D47" w14:textId="77777777" w:rsidR="005B2171" w:rsidRPr="005146BE" w:rsidRDefault="005B2171" w:rsidP="005B2171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1C5487" w14:textId="77777777" w:rsidR="005B2171" w:rsidRPr="005146BE" w:rsidRDefault="005B2171" w:rsidP="005B217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Klasa ochronna dla czasz min. IP54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EE3A2ED" w14:textId="494957A3" w:rsidR="005B2171" w:rsidRPr="005146BE" w:rsidRDefault="005B2171" w:rsidP="005B2171">
            <w:pPr>
              <w:pStyle w:val="Standard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914549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BA856A6" w14:textId="77777777" w:rsidR="005B2171" w:rsidRPr="005146BE" w:rsidRDefault="005B2171" w:rsidP="005B2171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FC0B2C" w:rsidRPr="005E2C2D" w14:paraId="1961C36A" w14:textId="341108B5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FDDAB" w14:textId="77777777" w:rsidR="00FC0B2C" w:rsidRPr="005146BE" w:rsidRDefault="00FC0B2C" w:rsidP="005146BE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7C32F" w14:textId="77777777" w:rsidR="00FC0B2C" w:rsidRPr="005146BE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Zasilanie 230V 50/60Hz. Lampa z możliwością wyboru zasilacza:</w:t>
            </w:r>
          </w:p>
          <w:p w14:paraId="1017C8A8" w14:textId="77777777" w:rsidR="00FC0B2C" w:rsidRPr="005146BE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zasilacz montowany w dowolnym technicznym pomieszczeniu lub podstropowo z wyłącznikiem głównym</w:t>
            </w:r>
          </w:p>
          <w:p w14:paraId="7B797BB1" w14:textId="77777777" w:rsidR="00FC0B2C" w:rsidRPr="005146BE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zasilacz ścienny z panelem sterowania (panel zgodnie z punktem 29) z wyłącznikiem głównym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E8B2B02" w14:textId="77777777" w:rsidR="00FC0B2C" w:rsidRPr="00CA68E4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TAK – 10 pkt</w:t>
            </w:r>
          </w:p>
          <w:p w14:paraId="3BFDF9B7" w14:textId="77777777" w:rsidR="00FC0B2C" w:rsidRPr="005146BE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NIE – 0 pkt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C87CF9D" w14:textId="77777777" w:rsidR="00FC0B2C" w:rsidRPr="00CA68E4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FC0B2C" w:rsidRPr="005E2C2D" w14:paraId="5146D1D0" w14:textId="513474EE" w:rsidTr="00D375D3">
        <w:tc>
          <w:tcPr>
            <w:tcW w:w="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27C7E" w14:textId="77777777" w:rsidR="00FC0B2C" w:rsidRPr="005146BE" w:rsidRDefault="00FC0B2C" w:rsidP="005146BE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BED673" w14:textId="77777777" w:rsidR="00FC0B2C" w:rsidRPr="005146BE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Lampa przygotowana do rozbudowy w przyszłości o awaryjny system zasilania pozwalający na pracę min. 60 min. Sygnalizacja wbudowana w panel przy lampie oraz panel naściennym w standardzie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035CA1A" w14:textId="77777777" w:rsidR="00FC0B2C" w:rsidRPr="00CA68E4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TAK – 10pkt</w:t>
            </w:r>
          </w:p>
          <w:p w14:paraId="3A97167F" w14:textId="77777777" w:rsidR="00FC0B2C" w:rsidRPr="005146BE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NIE – 0 pkt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4769F75" w14:textId="77777777" w:rsidR="00FC0B2C" w:rsidRPr="00CA68E4" w:rsidRDefault="00FC0B2C" w:rsidP="005146BE">
            <w:pPr>
              <w:pStyle w:val="Standard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</w:tbl>
    <w:p w14:paraId="49E0C7AC" w14:textId="77777777" w:rsidR="005A4BBB" w:rsidRDefault="005A4BBB" w:rsidP="00992140">
      <w:pPr>
        <w:spacing w:line="276" w:lineRule="auto"/>
        <w:rPr>
          <w:rFonts w:ascii="Arial Narrow" w:hAnsi="Arial Narrow"/>
          <w:lang w:val="pl-PL"/>
        </w:rPr>
      </w:pPr>
    </w:p>
    <w:p w14:paraId="4CF9B2EA" w14:textId="77777777" w:rsidR="0002425E" w:rsidRDefault="0002425E" w:rsidP="00992140">
      <w:pPr>
        <w:spacing w:line="276" w:lineRule="auto"/>
        <w:rPr>
          <w:rFonts w:ascii="Arial Narrow" w:hAnsi="Arial Narrow"/>
          <w:lang w:val="pl-PL"/>
        </w:rPr>
      </w:pPr>
    </w:p>
    <w:p w14:paraId="22519EE4" w14:textId="77777777" w:rsidR="0002425E" w:rsidRDefault="0002425E" w:rsidP="00992140">
      <w:pPr>
        <w:spacing w:line="276" w:lineRule="auto"/>
        <w:rPr>
          <w:rFonts w:ascii="Arial Narrow" w:hAnsi="Arial Narrow"/>
          <w:lang w:val="pl-PL"/>
        </w:rPr>
      </w:pPr>
    </w:p>
    <w:p w14:paraId="4FA2DE4E" w14:textId="77777777" w:rsidR="0002425E" w:rsidRDefault="0002425E" w:rsidP="0002425E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Tak – oznacza bezwzględny wymóg , brak żądanej opcji lub niewypełnienie  pola odpowiedzi spowoduje odrzucenie oferty </w:t>
      </w:r>
    </w:p>
    <w:p w14:paraId="3637235D" w14:textId="77777777" w:rsidR="0002425E" w:rsidRDefault="0002425E" w:rsidP="0002425E">
      <w:pPr>
        <w:rPr>
          <w:rFonts w:ascii="Arial" w:hAnsi="Arial" w:cs="Arial"/>
          <w:sz w:val="22"/>
          <w:szCs w:val="22"/>
          <w:lang w:val="fr-FR"/>
        </w:rPr>
      </w:pPr>
    </w:p>
    <w:p w14:paraId="7C547622" w14:textId="77777777" w:rsidR="0002425E" w:rsidRDefault="0002425E" w:rsidP="0002425E">
      <w:pPr>
        <w:rPr>
          <w:rFonts w:ascii="Arial" w:hAnsi="Arial" w:cs="Arial"/>
          <w:sz w:val="22"/>
          <w:szCs w:val="22"/>
          <w:lang w:val="fr-FR"/>
        </w:rPr>
      </w:pPr>
    </w:p>
    <w:p w14:paraId="4F44DDE7" w14:textId="77777777" w:rsidR="0002425E" w:rsidRDefault="0002425E" w:rsidP="0002425E">
      <w:pPr>
        <w:rPr>
          <w:rFonts w:ascii="Arial" w:hAnsi="Arial" w:cs="Arial"/>
          <w:sz w:val="22"/>
          <w:szCs w:val="22"/>
          <w:lang w:val="fr-FR"/>
        </w:rPr>
      </w:pPr>
    </w:p>
    <w:p w14:paraId="2001C1F5" w14:textId="77777777" w:rsidR="0002425E" w:rsidRDefault="0002425E" w:rsidP="0002425E">
      <w:pPr>
        <w:rPr>
          <w:rFonts w:ascii="Arial" w:hAnsi="Arial" w:cs="Arial"/>
          <w:sz w:val="22"/>
          <w:szCs w:val="22"/>
          <w:lang w:val="fr-FR"/>
        </w:rPr>
      </w:pPr>
    </w:p>
    <w:p w14:paraId="7E7AA213" w14:textId="77777777" w:rsidR="0002425E" w:rsidRDefault="0002425E" w:rsidP="0002425E">
      <w:pPr>
        <w:rPr>
          <w:rFonts w:ascii="Arial" w:hAnsi="Arial" w:cs="Arial"/>
          <w:sz w:val="22"/>
          <w:szCs w:val="22"/>
          <w:lang w:val="fr-FR"/>
        </w:rPr>
      </w:pPr>
    </w:p>
    <w:p w14:paraId="41A8BD72" w14:textId="77777777" w:rsidR="0002425E" w:rsidRDefault="0002425E" w:rsidP="0002425E">
      <w:pPr>
        <w:rPr>
          <w:rFonts w:ascii="Arial" w:hAnsi="Arial" w:cs="Arial"/>
          <w:sz w:val="22"/>
          <w:szCs w:val="22"/>
          <w:lang w:val="fr-FR"/>
        </w:rPr>
      </w:pPr>
    </w:p>
    <w:p w14:paraId="017892B6" w14:textId="77777777" w:rsidR="0002425E" w:rsidRDefault="0002425E" w:rsidP="0002425E">
      <w:pPr>
        <w:rPr>
          <w:rFonts w:ascii="Arial" w:hAnsi="Arial" w:cs="Arial"/>
          <w:sz w:val="22"/>
          <w:szCs w:val="22"/>
          <w:lang w:val="fr-FR"/>
        </w:rPr>
      </w:pPr>
    </w:p>
    <w:p w14:paraId="09A110DC" w14:textId="536B13A0" w:rsidR="0002425E" w:rsidRDefault="009E47E3" w:rsidP="0002425E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                                                                                                    .......................................................</w:t>
      </w:r>
    </w:p>
    <w:p w14:paraId="03107901" w14:textId="77777777" w:rsidR="0002425E" w:rsidRDefault="0002425E" w:rsidP="0002425E">
      <w:pPr>
        <w:pStyle w:val="Default"/>
        <w:jc w:val="right"/>
        <w:rPr>
          <w:rFonts w:ascii="Calibri" w:hAnsi="Calibri" w:cs="Times New Roman"/>
          <w:color w:val="auto"/>
          <w:sz w:val="16"/>
          <w:szCs w:val="16"/>
        </w:rPr>
      </w:pPr>
      <w:r>
        <w:rPr>
          <w:rFonts w:ascii="Calibri" w:hAnsi="Calibri" w:cs="Times New Roman"/>
          <w:color w:val="auto"/>
          <w:sz w:val="16"/>
          <w:szCs w:val="16"/>
        </w:rPr>
        <w:t xml:space="preserve">(Miejscowość, data i podpis osoby/osób uprawnionych </w:t>
      </w:r>
    </w:p>
    <w:p w14:paraId="29FED95E" w14:textId="77777777" w:rsidR="0002425E" w:rsidRDefault="0002425E" w:rsidP="0002425E">
      <w:pPr>
        <w:pStyle w:val="Default"/>
        <w:jc w:val="right"/>
        <w:rPr>
          <w:rFonts w:ascii="Calibri" w:hAnsi="Calibri" w:cs="Times New Roman"/>
          <w:color w:val="auto"/>
          <w:sz w:val="16"/>
          <w:szCs w:val="16"/>
        </w:rPr>
      </w:pPr>
      <w:r>
        <w:rPr>
          <w:rFonts w:ascii="Calibri" w:hAnsi="Calibri" w:cs="Times New Roman"/>
          <w:color w:val="auto"/>
          <w:sz w:val="16"/>
          <w:szCs w:val="16"/>
        </w:rPr>
        <w:t>do występowania w imieniu Wykonawcy)</w:t>
      </w:r>
    </w:p>
    <w:p w14:paraId="30E5BD9C" w14:textId="77777777" w:rsidR="0002425E" w:rsidRDefault="0002425E" w:rsidP="0002425E">
      <w:pPr>
        <w:pStyle w:val="Default"/>
        <w:jc w:val="right"/>
        <w:rPr>
          <w:rFonts w:ascii="Calibri" w:hAnsi="Calibri"/>
          <w:sz w:val="16"/>
          <w:szCs w:val="16"/>
        </w:rPr>
      </w:pPr>
    </w:p>
    <w:p w14:paraId="78A7E352" w14:textId="77777777" w:rsidR="0002425E" w:rsidRDefault="0002425E" w:rsidP="0002425E">
      <w:pPr>
        <w:pStyle w:val="Default"/>
        <w:jc w:val="right"/>
        <w:rPr>
          <w:rFonts w:ascii="Calibri" w:hAnsi="Calibri"/>
          <w:sz w:val="22"/>
          <w:szCs w:val="22"/>
        </w:rPr>
      </w:pPr>
    </w:p>
    <w:p w14:paraId="5BC8BA95" w14:textId="77777777" w:rsidR="0002425E" w:rsidRDefault="0002425E" w:rsidP="0002425E">
      <w:pPr>
        <w:pStyle w:val="Default"/>
        <w:jc w:val="right"/>
        <w:rPr>
          <w:rFonts w:ascii="Calibri" w:hAnsi="Calibri"/>
          <w:sz w:val="22"/>
          <w:szCs w:val="22"/>
        </w:rPr>
      </w:pPr>
    </w:p>
    <w:p w14:paraId="3EAADD0A" w14:textId="77777777" w:rsidR="0002425E" w:rsidRDefault="0002425E" w:rsidP="0002425E">
      <w:pPr>
        <w:pStyle w:val="Default"/>
        <w:jc w:val="right"/>
        <w:rPr>
          <w:rFonts w:ascii="Calibri" w:hAnsi="Calibri"/>
          <w:sz w:val="22"/>
          <w:szCs w:val="22"/>
        </w:rPr>
      </w:pPr>
    </w:p>
    <w:p w14:paraId="170F0220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35D14251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37E9FC36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267D74D7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5894B084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5B449A42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71DEBBCD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08D7A1E9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35F8320D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2B3ABB66" w14:textId="5DC11BB6" w:rsidR="009E47E3" w:rsidRPr="009E47E3" w:rsidRDefault="009E47E3" w:rsidP="00992140">
      <w:pPr>
        <w:spacing w:line="276" w:lineRule="auto"/>
        <w:rPr>
          <w:rFonts w:ascii="Arial Narrow" w:hAnsi="Arial Narrow"/>
          <w:b/>
          <w:lang w:val="pl-PL"/>
        </w:rPr>
      </w:pPr>
      <w:r w:rsidRPr="009E47E3">
        <w:rPr>
          <w:rFonts w:ascii="Arial Narrow" w:hAnsi="Arial Narrow"/>
          <w:b/>
          <w:lang w:val="pl-PL"/>
        </w:rPr>
        <w:t>CZĘŚĆ nr 2 Lampa operacyjna II</w:t>
      </w:r>
    </w:p>
    <w:p w14:paraId="0733FA5F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7018B878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tbl>
      <w:tblPr>
        <w:tblW w:w="10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7011"/>
        <w:gridCol w:w="1418"/>
        <w:gridCol w:w="1559"/>
      </w:tblGrid>
      <w:tr w:rsidR="009E47E3" w:rsidRPr="005146BE" w14:paraId="5B2AD658" w14:textId="77777777" w:rsidTr="0098546A">
        <w:tc>
          <w:tcPr>
            <w:tcW w:w="89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ABF93" w14:textId="77777777" w:rsidR="009E47E3" w:rsidRPr="005146BE" w:rsidRDefault="009E47E3" w:rsidP="0098546A">
            <w:pPr>
              <w:pStyle w:val="Standard"/>
              <w:rPr>
                <w:rFonts w:ascii="Arial Narrow" w:hAnsi="Arial Narrow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pl-PL"/>
              </w:rPr>
              <w:t>Część nr 2  -  Lampa operacyjna – szt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42E24" w14:textId="77777777" w:rsidR="009E47E3" w:rsidRDefault="009E47E3" w:rsidP="0098546A">
            <w:pPr>
              <w:pStyle w:val="Standard"/>
              <w:rPr>
                <w:rFonts w:ascii="Arial Narrow" w:hAnsi="Arial Narrow"/>
                <w:b/>
                <w:bCs/>
                <w:sz w:val="22"/>
                <w:szCs w:val="22"/>
                <w:lang w:val="pl-PL"/>
              </w:rPr>
            </w:pPr>
          </w:p>
        </w:tc>
      </w:tr>
      <w:tr w:rsidR="009E47E3" w:rsidRPr="00524762" w14:paraId="0FBCA4BD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DE1D0" w14:textId="3DE05D1B" w:rsidR="009E47E3" w:rsidRPr="005146BE" w:rsidRDefault="009E47E3" w:rsidP="009169FA">
            <w:pPr>
              <w:pStyle w:val="Bezodstpw"/>
              <w:spacing w:line="276" w:lineRule="auto"/>
              <w:ind w:left="360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C94FF" w14:textId="77777777" w:rsidR="009E47E3" w:rsidRPr="000711E0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711E0">
              <w:rPr>
                <w:rFonts w:ascii="Arial" w:hAnsi="Arial" w:cs="Arial"/>
                <w:bCs/>
                <w:sz w:val="22"/>
                <w:szCs w:val="22"/>
              </w:rPr>
              <w:t>Opis parametru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D6CC976" w14:textId="77777777" w:rsidR="009E47E3" w:rsidRPr="00BA38B0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Parametr wymagany tak/nie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1799100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Parametr oferowany</w:t>
            </w:r>
          </w:p>
        </w:tc>
      </w:tr>
      <w:tr w:rsidR="009E47E3" w:rsidRPr="00524762" w14:paraId="766EF5B7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08A42D" w14:textId="6360A428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F310F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Lampa operacyjna – urządzenie zakwalifikowane do wyrobów medycznych klasy I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959D6B4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A38B0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68E9175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1EA46779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D560DF" w14:textId="0D867A16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21A5D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Urządzenie fabrycznie nowe – (niepowystawowe).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7EA22F9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A38B0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C4C8557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016835D5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25304" w14:textId="7B065283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793EC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Rok produkcji: min. 2024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052ABEA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A38B0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E99E80E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544546FE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5F091" w14:textId="3C987875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4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AA965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Deklaracja zgodności, wpis do rejestru urządzeń medycznych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85147F2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A38B0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141CC3F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5C8A604A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16604" w14:textId="4051E690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5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365B9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Lampa w konfiguracji:</w:t>
            </w:r>
          </w:p>
          <w:p w14:paraId="64121B82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czasza główna (pierwsza) wraz z wysięgnikiem dwuramiennym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5B64380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A38B0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C484BA2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663C9F1E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9CD9F0" w14:textId="2106F5C9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6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1AAF8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zawieszona na obrotowym wysięgniku dwuramiennym. Wysięgnik wyposażony w jedno ramię uchylne, umożliwiające regulację wysokości. Czasza wyposażone w pojedyńczy przegub umożliwiający manewrowanie w dwóch prostopadłych osiach.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4E8E3AF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A38B0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5736027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013FB2A7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131EB" w14:textId="230FE0D6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7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D4CD0E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Zakres ruchu wysięgników czasz:</w:t>
            </w:r>
          </w:p>
          <w:p w14:paraId="34CB4CE8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obrót o 360</w:t>
            </w:r>
            <w:r w:rsidRPr="005146BE">
              <w:rPr>
                <w:rFonts w:ascii="Arial Narrow" w:hAnsi="Arial Narrow"/>
                <w:sz w:val="22"/>
                <w:szCs w:val="22"/>
                <w:vertAlign w:val="superscript"/>
                <w:lang w:val="pl-PL"/>
              </w:rPr>
              <w:t>0</w:t>
            </w: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 w osi głównej lampy (pionowa oś lampy),</w:t>
            </w:r>
          </w:p>
          <w:p w14:paraId="76522A4F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obrót o 360</w:t>
            </w:r>
            <w:r w:rsidRPr="005146BE">
              <w:rPr>
                <w:rFonts w:ascii="Arial Narrow" w:hAnsi="Arial Narrow"/>
                <w:sz w:val="22"/>
                <w:szCs w:val="22"/>
                <w:vertAlign w:val="superscript"/>
                <w:lang w:val="pl-PL"/>
              </w:rPr>
              <w:t>0</w:t>
            </w: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 w osi pośredniej (pionowa oś pomiędzy ramieniem poziomym, a ramieniem uchylnym)</w:t>
            </w:r>
          </w:p>
          <w:p w14:paraId="492E0439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obrót o 360</w:t>
            </w:r>
            <w:r w:rsidRPr="005146BE">
              <w:rPr>
                <w:rFonts w:ascii="Arial Narrow" w:hAnsi="Arial Narrow"/>
                <w:sz w:val="22"/>
                <w:szCs w:val="22"/>
                <w:vertAlign w:val="superscript"/>
                <w:lang w:val="pl-PL"/>
              </w:rPr>
              <w:t>0</w:t>
            </w: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 w osi czaszy (pionowa oś pomiędzy ramieniem uchylnym, a przegubem czaszy)</w:t>
            </w:r>
          </w:p>
          <w:p w14:paraId="0564CB5D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regulacja góra/dół ramienia uchylnego: min (+45</w:t>
            </w:r>
            <w:r w:rsidRPr="005146BE">
              <w:rPr>
                <w:rFonts w:ascii="Arial Narrow" w:hAnsi="Arial Narrow"/>
                <w:sz w:val="22"/>
                <w:szCs w:val="22"/>
                <w:vertAlign w:val="superscript"/>
                <w:lang w:val="pl-PL"/>
              </w:rPr>
              <w:t>0</w:t>
            </w: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/ -75</w:t>
            </w:r>
            <w:r w:rsidRPr="005146BE">
              <w:rPr>
                <w:rFonts w:ascii="Arial Narrow" w:hAnsi="Arial Narrow"/>
                <w:sz w:val="22"/>
                <w:szCs w:val="22"/>
                <w:vertAlign w:val="superscript"/>
                <w:lang w:val="pl-PL"/>
              </w:rPr>
              <w:t>0</w:t>
            </w: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6DA5B4C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A38B0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1ED220B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5647A5A4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55C0F" w14:textId="333129CA" w:rsidR="009E47E3" w:rsidRPr="005146BE" w:rsidRDefault="009169FA" w:rsidP="009169FA">
            <w:pPr>
              <w:pStyle w:val="Bezodstpw"/>
              <w:spacing w:line="276" w:lineRule="auto"/>
              <w:ind w:left="360"/>
              <w:jc w:val="both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8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95613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Źródło światła w technologii energooszczędnych i wysokowydajnych diod świecących LED w postaci matrycy diodowej. </w:t>
            </w:r>
          </w:p>
          <w:p w14:paraId="1888118B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zawierająca sumarycznie:</w:t>
            </w:r>
          </w:p>
          <w:p w14:paraId="3715CA1A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min 60 diod (jednak nie więcej niż 70 diod)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9F721A8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A38B0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8D31E8B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26E46C02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A7B31" w14:textId="001CFF22" w:rsidR="009E47E3" w:rsidRPr="005146BE" w:rsidRDefault="009169FA" w:rsidP="009169FA">
            <w:pPr>
              <w:pStyle w:val="Bezodstpw"/>
              <w:spacing w:line="276" w:lineRule="auto"/>
              <w:ind w:left="360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9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4CEE2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Wymiary czasz w najszerszym punkcie:</w:t>
            </w:r>
          </w:p>
          <w:p w14:paraId="12C183E7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główna poniżej 700mm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4EDF98E" w14:textId="77777777" w:rsidR="009E47E3" w:rsidRPr="00ED2E69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ED2E69">
              <w:rPr>
                <w:rFonts w:ascii="Arial Narrow" w:hAnsi="Arial Narrow"/>
                <w:sz w:val="22"/>
                <w:szCs w:val="22"/>
                <w:lang w:val="pl-PL"/>
              </w:rPr>
              <w:t>Czasza główna 700mm- 0 pkt</w:t>
            </w:r>
          </w:p>
          <w:p w14:paraId="588B7EBF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ED2E69">
              <w:rPr>
                <w:rFonts w:ascii="Arial Narrow" w:hAnsi="Arial Narrow"/>
                <w:sz w:val="22"/>
                <w:szCs w:val="22"/>
                <w:lang w:val="pl-PL"/>
              </w:rPr>
              <w:t>Czasza główna mniejsza – 10 pkt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A8A4E22" w14:textId="77777777" w:rsidR="009E47E3" w:rsidRPr="00ED2E69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3B968B04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1053BB" w14:textId="7374592C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10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8FFF5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Czasze z możliwością wymiany całych segmentów świetlnych jak i pojedynczych punktów LED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430175F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B290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3FD6849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3A9F6759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FF1C5" w14:textId="518DD210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11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AD9D4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 w:cs="Arial"/>
                <w:sz w:val="22"/>
                <w:szCs w:val="22"/>
              </w:rPr>
              <w:t xml:space="preserve">Matryca w której wszystkie zastosowane diody są tego samego rozmiaru i tego samego koloru, tj. emitujące światło białe.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1134386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B290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B125DA5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E47E3" w:rsidRPr="00524762" w14:paraId="634A93F8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C8419" w14:textId="48C09963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12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4607D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Żywotność źródła światła: min 60 000 h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5A67819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B290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E5A2501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7818E0E5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B6DA1" w14:textId="1FC9422F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13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99FD8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Natężenie światła Ec max. w odległości 1 m: </w:t>
            </w:r>
          </w:p>
          <w:p w14:paraId="1585D998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min. 160 000 lux - dla czaszy głównej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AF95191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B290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9BB0E1A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1DF5ABE4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8AF25" w14:textId="06FCC90A" w:rsidR="009E47E3" w:rsidRPr="005146BE" w:rsidRDefault="009169FA" w:rsidP="009169FA">
            <w:pPr>
              <w:pStyle w:val="Bezodstpw"/>
              <w:spacing w:line="276" w:lineRule="auto"/>
              <w:ind w:left="360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14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40551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Czasze z oświetleniem endoskopowym koloru białego (wariant 1):</w:t>
            </w:r>
          </w:p>
          <w:p w14:paraId="4BACDD66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- światło max 3 - punktowe, o natężeniu: 100 lux (+/- 10%)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1B67E40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B290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116422E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7EB3307F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000BF" w14:textId="2AB92E72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15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B9A50E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Regulacja natężenia światła głównego w zakresie: min (20 -100%)  - w min 10 krokach (dotyczy każdej czaszy)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EFE0C15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B290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3228774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79D137D9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883A7" w14:textId="1D378C87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16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F7FE6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Regulacja średnicy pola operacyjnego w zakresie min 50mm po przez obrót uchwytu centralnego w osi geometrycznej czaszy (płynnie lub w min 10 krokach)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69A796A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6B290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F30AFB3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50A8E8C0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86728" w14:textId="7716EAF6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17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A55F3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Możliwość ustawienia dużej średnicy pola operacyjnego d10 przy Ecmax10%, równej: min 230 mm (mierzone w odległości 1m od pola operacyjnego) – czasza główna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C40451C" w14:textId="77777777" w:rsidR="009E47E3" w:rsidRPr="007F2924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7F2924">
              <w:rPr>
                <w:rFonts w:ascii="Arial Narrow" w:hAnsi="Arial Narrow"/>
                <w:sz w:val="22"/>
                <w:szCs w:val="22"/>
                <w:lang w:val="pl-PL"/>
              </w:rPr>
              <w:t xml:space="preserve">d10 przy Ecmax10% </w:t>
            </w:r>
          </w:p>
          <w:p w14:paraId="28A82A5A" w14:textId="77777777" w:rsidR="009E47E3" w:rsidRPr="007F2924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7F2924">
              <w:rPr>
                <w:rFonts w:ascii="Arial Narrow" w:hAnsi="Arial Narrow"/>
                <w:sz w:val="22"/>
                <w:szCs w:val="22"/>
                <w:lang w:val="pl-PL"/>
              </w:rPr>
              <w:t xml:space="preserve"> 230mm – 0pkt</w:t>
            </w:r>
          </w:p>
          <w:p w14:paraId="566D76BE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7F2924">
              <w:rPr>
                <w:rFonts w:ascii="Arial Narrow" w:hAnsi="Arial Narrow"/>
                <w:sz w:val="22"/>
                <w:szCs w:val="22"/>
                <w:lang w:val="pl-PL"/>
              </w:rPr>
              <w:t>Powyżej 230mm – 10pkt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0712BC5" w14:textId="77777777" w:rsidR="009E47E3" w:rsidRPr="007F2924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74A373C3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5F2D3" w14:textId="4540C9FD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18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18A21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Temperatura barwowa regulowana elektronicznie w zakresie min:</w:t>
            </w:r>
          </w:p>
          <w:p w14:paraId="46CCE908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3500 – 4000 – 4500 - 5000°K – regulacja w min. 4 krokach lub płynnie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E14B7F7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A20B7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BE25353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245E13E5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CED29" w14:textId="6191DB08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19</w:t>
            </w:r>
            <w:r w:rsidR="009E47E3">
              <w:rPr>
                <w:rFonts w:ascii="Arial Narrow" w:hAnsi="Arial Narrow"/>
                <w:sz w:val="22"/>
                <w:szCs w:val="22"/>
                <w:lang w:val="pl-PL"/>
              </w:rPr>
              <w:t xml:space="preserve">  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31855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Współczynnik odwzorowania barw Ra: min 95% (dotyczy każdej czaszy)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10957EF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A20B75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E7F4A9B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19EAEF47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E0E22" w14:textId="338C9FDE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20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1154E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Bardzo wysoki współczynnik odwzorowania barwy dominującej w polu operacyjnym tj. barwy czerwonej R9: min 96% (dotyczy każdej czaszy)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AFB1AD7" w14:textId="77777777" w:rsidR="009E47E3" w:rsidRPr="00CA68E4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R9 96% – 0 pkt</w:t>
            </w:r>
          </w:p>
          <w:p w14:paraId="4E418B36" w14:textId="77777777" w:rsidR="009E47E3" w:rsidRPr="00CA68E4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R9&gt;96% – 10 pkt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386800B" w14:textId="77777777" w:rsidR="009E47E3" w:rsidRPr="00CA68E4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54EDC1C0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A42FE" w14:textId="34DDD8F2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21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90010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Bardzo wysoki współczynnik odwzorowania barwy skóry barwy R13: min 96% (dotyczy każdej czaszy)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C242DF7" w14:textId="77777777" w:rsidR="009E47E3" w:rsidRPr="00CA68E4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R13 96% – 0 pkt</w:t>
            </w:r>
          </w:p>
          <w:p w14:paraId="130459DD" w14:textId="77777777" w:rsidR="009E47E3" w:rsidRPr="00CA68E4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CA68E4">
              <w:rPr>
                <w:rFonts w:ascii="Arial Narrow" w:hAnsi="Arial Narrow"/>
                <w:sz w:val="22"/>
                <w:szCs w:val="22"/>
                <w:lang w:val="pl-PL"/>
              </w:rPr>
              <w:t>R13&gt;96% – 10 pkt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8F833F3" w14:textId="77777777" w:rsidR="009E47E3" w:rsidRPr="00CA68E4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71205C9F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EBFBC" w14:textId="3DD898D3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22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E7918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Duża wgłębność oświetlenia: dla (L1+L2 dla Ec: 20%): powyżej 1000 mm (dotyczy każdej czaszy)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AF879D6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B4F21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9670B11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6AD390CE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E2A9D" w14:textId="396BB97C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23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57D69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Duża wgłębność oświetlenia: dla (L1+L2 dla Ec: 60%): min.500 mm (dotyczy każdej czaszy)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BA8FDB6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B4F21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D1A08E1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7CC65F96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670C6C" w14:textId="74B793EC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24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46020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Wysoka bezcieniowość lamp.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34F8A41C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B4F21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1BCA302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68638F9E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DF1DB" w14:textId="41B2C8AF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25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43BD9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Lampa wyposażona w panel sterowania umieszone na stałe na przegubie czaszy, pozwalające na sterowanie co najmniej takimi funkcjami: </w:t>
            </w:r>
          </w:p>
          <w:p w14:paraId="02B8ACC8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włączenie i wyłączanie światła głównego,</w:t>
            </w:r>
          </w:p>
          <w:p w14:paraId="01C929EF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włączenie i wyłączenie światła endoskopowego</w:t>
            </w:r>
          </w:p>
          <w:p w14:paraId="1D5A6EED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regulację natężenia światła głównego</w:t>
            </w:r>
          </w:p>
          <w:p w14:paraId="315E2DF2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wszystkie funkcje kamery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515636D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B4F21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093FD27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080C3415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89810E" w14:textId="02C9B679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26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8DC11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Panel z wbudowanym diodowym wskaźnikiem przedstawiającym możliwe do ustawienia poziomy intensywności oświetlenia (min 10 poziomów)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68F33D2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BB4F21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EC3C93F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6A53EBB9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6B3F6" w14:textId="0F69EBB8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27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2D642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Dodatkowo na panelu diodowym sygnalizacja aktualnie używanej temperatury barwowej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4A027F69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765D8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CDECC63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17C5C1ED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6F86B" w14:textId="6D84A851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28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F4DD0A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Dodatkowy panel sterowania lampą montowaną w miejscu wskazanym przez Zamawiającego. Panel LCD kolorowy dotykowy sterujący:</w:t>
            </w:r>
          </w:p>
          <w:p w14:paraId="00D09D02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włącz/wyłącz</w:t>
            </w:r>
          </w:p>
          <w:p w14:paraId="5E23F711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- natężenie </w:t>
            </w:r>
          </w:p>
          <w:p w14:paraId="24CA40DD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temperatura barwowa</w:t>
            </w:r>
          </w:p>
          <w:p w14:paraId="7E271C9F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oświetlenie endoskopowe</w:t>
            </w:r>
          </w:p>
          <w:p w14:paraId="3D8204C3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wszystkie funkcje kamery</w:t>
            </w:r>
          </w:p>
          <w:p w14:paraId="3FFD7033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menu serwisowe i diagnostyczne</w:t>
            </w:r>
          </w:p>
          <w:p w14:paraId="78C639AD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- wszystkie funkcje kamery: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79FAA4A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765D8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354D03E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7565EF43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AD6E0D" w14:textId="153A1E4B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29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63B11A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Uchwyt centralny w osi geometrycznej czaszy do jej pozycjonowania i regulacji średnicy pola operacyjnego (w przypadku czaszy głównej) po przez jego obrót </w:t>
            </w:r>
          </w:p>
          <w:p w14:paraId="1B8E1E1F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Uchwyt ze zdejmowalną rękojeścią z możliwością jej sterylizacji parowej w temp. 134 C</w:t>
            </w:r>
          </w:p>
          <w:p w14:paraId="36263F6A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Minimum 4 rękojeści sterylnych w komplecie na każdą czaszę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45B892A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765D8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6AA1148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69BA72DA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8E422" w14:textId="71A8E841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30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4E3DD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Czasze lamp przystosowane do zasilania głównego i awaryjnego 230V,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05566443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765D8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5E51230C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22741921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4F9D3" w14:textId="77E2EA9D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31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80EB51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 xml:space="preserve">Pobór mocy czaszy: poniżej 55 W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DD07031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765D8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06D0C0C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5C5440CC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4C8B3" w14:textId="574F838B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32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C46054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Kształt i konstrukcja czasz minimalizujące możliwość powstawania turbulencji i zakłóceń w przepływie powietrza z nawiewu laminarnego.</w:t>
            </w:r>
          </w:p>
          <w:p w14:paraId="37B06689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główna segmentowa tzn.: trzy częściowa z wolną przestrzenią pomiędzy poszczególnymi częściami (segmentami) czaszy - podział realny w którym wszystkie części (segmenty) są wzajemnie od siebie fizycznie odseparowane i umożliwiają swobodny przepływ powietrza.</w:t>
            </w:r>
          </w:p>
          <w:p w14:paraId="055A5E87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Czasza satelitarna segmentowa tzn.: dwuczęściowa z wolną przestrzenią pomiędzy poszczególnymi częściami (segmentami) czaszy - podział realny w którym wszystkie części (segmenty) są wzajemnie od siebie fizycznie odseparowane i umożliwiają swobodny przepływ powietrza.</w:t>
            </w:r>
          </w:p>
          <w:p w14:paraId="76E922D4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Nie dopuszcza się lamp o zamkniętym obrysie czaszy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8EA0B49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765D8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75BFDB7D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4592179C" w14:textId="77777777" w:rsidTr="0098546A">
        <w:tc>
          <w:tcPr>
            <w:tcW w:w="4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6ABA7" w14:textId="207644BD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33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3DB77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Powierzchnia czasz łatwa do utrzymania w czystości: gładka, odporna na działanie środków dezynfekcyjnych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29774E1B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765D8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60FC2E89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36FA606D" w14:textId="77777777" w:rsidTr="0098546A">
        <w:tc>
          <w:tcPr>
            <w:tcW w:w="49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08D59" w14:textId="7437C6F2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34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B425B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Czasze lamp bez jakichkolwiek: relingów, uchwytów w formie wyraźnej rączki przez którą można przełożyć dłoń, jako elementów znacznie utrudniających codzienne czyszczenie i dezynfekcje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A0D91A6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765D8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14:paraId="1599590F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1A9AEDB2" w14:textId="77777777" w:rsidTr="0098546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2167B" w14:textId="1AD82C46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35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354133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Kopuły czasz wykonane z aluminium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</w:tcPr>
          <w:p w14:paraId="0C133D8A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765D8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</w:tcPr>
          <w:p w14:paraId="592C7BEC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28F43335" w14:textId="77777777" w:rsidTr="0098546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D7ACA" w14:textId="722744BB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36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7C68E7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Całkowita masa lampy nie większa niż 60kg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</w:tcPr>
          <w:p w14:paraId="07D157BD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8576E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</w:tcPr>
          <w:p w14:paraId="051F9DC5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575F6DB6" w14:textId="77777777" w:rsidTr="0098546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5D4B46" w14:textId="6784A8D3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37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1DA02A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Stopień ochrony lampy min. IP63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</w:tcPr>
          <w:p w14:paraId="5C9615AA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8576E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</w:tcPr>
          <w:p w14:paraId="04CA139F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48C6736E" w14:textId="77777777" w:rsidTr="0098546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0CCBE" w14:textId="674DA042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38</w:t>
            </w:r>
          </w:p>
        </w:tc>
        <w:tc>
          <w:tcPr>
            <w:tcW w:w="70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BB3E88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5146BE">
              <w:rPr>
                <w:rFonts w:ascii="Arial Narrow" w:hAnsi="Arial Narrow"/>
                <w:sz w:val="22"/>
                <w:szCs w:val="22"/>
                <w:lang w:val="pl-PL"/>
              </w:rPr>
              <w:t>Lampa z przygotowanie pod kamerę HD w osi kopuły lampy. Montaż / demontaż kamery na zasadzie prostego połączenia gwintowego tj. po przez jej wkręcenie / wykręcenie (ręką przez Użytkownika - bez używania jakichkolwiek narzędzi)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</w:tcPr>
          <w:p w14:paraId="3A5AD960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8576E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</w:tcPr>
          <w:p w14:paraId="4A520CEB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  <w:tr w:rsidR="009E47E3" w:rsidRPr="00524762" w14:paraId="61465066" w14:textId="77777777" w:rsidTr="0098546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7178F" w14:textId="2809FC9D" w:rsidR="009E47E3" w:rsidRPr="005146BE" w:rsidRDefault="009169FA" w:rsidP="009169F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39</w:t>
            </w:r>
            <w:bookmarkStart w:id="0" w:name="_GoBack"/>
            <w:bookmarkEnd w:id="0"/>
          </w:p>
        </w:tc>
        <w:tc>
          <w:tcPr>
            <w:tcW w:w="701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F7F33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  <w:r>
              <w:rPr>
                <w:rFonts w:ascii="Arial Narrow" w:hAnsi="Arial Narrow"/>
                <w:sz w:val="22"/>
                <w:szCs w:val="22"/>
                <w:lang w:val="pl-PL"/>
              </w:rPr>
              <w:t>Montaż lampy oraz wszelkich niezbędnych elementów dla prawidłowego montażu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</w:tcPr>
          <w:p w14:paraId="649F8E7C" w14:textId="77777777" w:rsidR="009E47E3" w:rsidRPr="005146BE" w:rsidRDefault="009E47E3" w:rsidP="0098546A">
            <w:pPr>
              <w:pStyle w:val="Bezodstpw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8576E7">
              <w:rPr>
                <w:rFonts w:ascii="Arial Narrow" w:hAnsi="Arial Narrow"/>
                <w:sz w:val="22"/>
                <w:szCs w:val="22"/>
                <w:lang w:val="pl-PL"/>
              </w:rPr>
              <w:t>Tak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2" w:space="0" w:color="000000"/>
            </w:tcBorders>
          </w:tcPr>
          <w:p w14:paraId="582A13CC" w14:textId="77777777" w:rsidR="009E47E3" w:rsidRPr="005146BE" w:rsidRDefault="009E47E3" w:rsidP="0098546A">
            <w:pPr>
              <w:pStyle w:val="Bezodstpw"/>
              <w:spacing w:line="276" w:lineRule="auto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</w:tbl>
    <w:p w14:paraId="61874A58" w14:textId="77777777" w:rsidR="009E47E3" w:rsidRDefault="009E47E3" w:rsidP="009E47E3">
      <w:pPr>
        <w:spacing w:line="276" w:lineRule="auto"/>
        <w:rPr>
          <w:rFonts w:ascii="Arial Narrow" w:hAnsi="Arial Narrow"/>
          <w:lang w:val="pl-PL"/>
        </w:rPr>
      </w:pPr>
    </w:p>
    <w:p w14:paraId="1E3C0463" w14:textId="77777777" w:rsidR="009E47E3" w:rsidRDefault="009E47E3" w:rsidP="009E47E3">
      <w:pPr>
        <w:spacing w:line="276" w:lineRule="auto"/>
        <w:rPr>
          <w:rFonts w:ascii="Arial Narrow" w:hAnsi="Arial Narrow"/>
          <w:lang w:val="pl-PL"/>
        </w:rPr>
      </w:pPr>
    </w:p>
    <w:p w14:paraId="7F810B73" w14:textId="77777777" w:rsidR="009E47E3" w:rsidRDefault="009E47E3" w:rsidP="009E47E3">
      <w:pPr>
        <w:spacing w:line="276" w:lineRule="auto"/>
        <w:rPr>
          <w:rFonts w:ascii="Arial Narrow" w:hAnsi="Arial Narrow"/>
          <w:lang w:val="pl-PL"/>
        </w:rPr>
      </w:pPr>
    </w:p>
    <w:p w14:paraId="14A1318B" w14:textId="77777777" w:rsidR="009E47E3" w:rsidRDefault="009E47E3" w:rsidP="009E47E3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Tak – oznacza bezwzględny wymóg , brak żądanej opcji lub niewypełnienie  pola odpowiedzi spowoduje odrzucenie oferty </w:t>
      </w:r>
    </w:p>
    <w:p w14:paraId="06F6513B" w14:textId="77777777" w:rsidR="009E47E3" w:rsidRDefault="009E47E3" w:rsidP="009E47E3">
      <w:pPr>
        <w:rPr>
          <w:rFonts w:ascii="Arial" w:hAnsi="Arial" w:cs="Arial"/>
          <w:sz w:val="22"/>
          <w:szCs w:val="22"/>
          <w:lang w:val="fr-FR"/>
        </w:rPr>
      </w:pPr>
    </w:p>
    <w:p w14:paraId="3296EC99" w14:textId="77777777" w:rsidR="009E47E3" w:rsidRDefault="009E47E3" w:rsidP="009E47E3">
      <w:pPr>
        <w:rPr>
          <w:rFonts w:ascii="Arial" w:hAnsi="Arial" w:cs="Arial"/>
          <w:sz w:val="22"/>
          <w:szCs w:val="22"/>
          <w:lang w:val="fr-FR"/>
        </w:rPr>
      </w:pPr>
    </w:p>
    <w:p w14:paraId="62FF6AD8" w14:textId="77777777" w:rsidR="009E47E3" w:rsidRDefault="009E47E3" w:rsidP="009E47E3">
      <w:pPr>
        <w:rPr>
          <w:rFonts w:ascii="Arial" w:hAnsi="Arial" w:cs="Arial"/>
          <w:sz w:val="22"/>
          <w:szCs w:val="22"/>
          <w:lang w:val="fr-FR"/>
        </w:rPr>
      </w:pPr>
    </w:p>
    <w:p w14:paraId="458EB20F" w14:textId="77777777" w:rsidR="009E47E3" w:rsidRDefault="009E47E3" w:rsidP="009E47E3">
      <w:pPr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 xml:space="preserve">                                                                                                    .......................................................</w:t>
      </w:r>
    </w:p>
    <w:p w14:paraId="0E51CED5" w14:textId="77777777" w:rsidR="009E47E3" w:rsidRDefault="009E47E3" w:rsidP="009E47E3">
      <w:pPr>
        <w:pStyle w:val="Default"/>
        <w:jc w:val="right"/>
        <w:rPr>
          <w:rFonts w:ascii="Calibri" w:hAnsi="Calibri" w:cs="Times New Roman"/>
          <w:color w:val="auto"/>
          <w:sz w:val="16"/>
          <w:szCs w:val="16"/>
        </w:rPr>
      </w:pPr>
      <w:r>
        <w:rPr>
          <w:rFonts w:ascii="Calibri" w:hAnsi="Calibri" w:cs="Times New Roman"/>
          <w:color w:val="auto"/>
          <w:sz w:val="16"/>
          <w:szCs w:val="16"/>
        </w:rPr>
        <w:t xml:space="preserve">(Miejscowość, data i podpis osoby/osób uprawnionych </w:t>
      </w:r>
    </w:p>
    <w:p w14:paraId="73786BA3" w14:textId="77777777" w:rsidR="009E47E3" w:rsidRDefault="009E47E3" w:rsidP="009E47E3">
      <w:pPr>
        <w:pStyle w:val="Default"/>
        <w:jc w:val="right"/>
        <w:rPr>
          <w:rFonts w:ascii="Calibri" w:hAnsi="Calibri" w:cs="Times New Roman"/>
          <w:color w:val="auto"/>
          <w:sz w:val="16"/>
          <w:szCs w:val="16"/>
        </w:rPr>
      </w:pPr>
      <w:r>
        <w:rPr>
          <w:rFonts w:ascii="Calibri" w:hAnsi="Calibri" w:cs="Times New Roman"/>
          <w:color w:val="auto"/>
          <w:sz w:val="16"/>
          <w:szCs w:val="16"/>
        </w:rPr>
        <w:t>do występowania w imieniu Wykonawcy)</w:t>
      </w:r>
    </w:p>
    <w:p w14:paraId="6DC63723" w14:textId="77777777" w:rsidR="009E47E3" w:rsidRDefault="009E47E3" w:rsidP="009E47E3">
      <w:pPr>
        <w:pStyle w:val="Default"/>
        <w:jc w:val="right"/>
        <w:rPr>
          <w:rFonts w:ascii="Calibri" w:hAnsi="Calibri"/>
          <w:sz w:val="16"/>
          <w:szCs w:val="16"/>
        </w:rPr>
      </w:pPr>
    </w:p>
    <w:p w14:paraId="7BB2C252" w14:textId="77777777" w:rsidR="009E47E3" w:rsidRDefault="009E47E3" w:rsidP="009E47E3">
      <w:pPr>
        <w:rPr>
          <w:rFonts w:ascii="Arial" w:hAnsi="Arial" w:cs="Arial"/>
          <w:sz w:val="22"/>
          <w:szCs w:val="22"/>
          <w:lang w:val="fr-FR"/>
        </w:rPr>
      </w:pPr>
    </w:p>
    <w:p w14:paraId="13D5CC89" w14:textId="77777777" w:rsidR="009E47E3" w:rsidRDefault="009E47E3" w:rsidP="009E47E3">
      <w:pPr>
        <w:rPr>
          <w:rFonts w:ascii="Arial" w:hAnsi="Arial" w:cs="Arial"/>
          <w:sz w:val="22"/>
          <w:szCs w:val="22"/>
          <w:lang w:val="fr-FR"/>
        </w:rPr>
      </w:pPr>
    </w:p>
    <w:p w14:paraId="7F69C901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18511D7B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7AE4C3BC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3535EB26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708AE15A" w14:textId="77777777" w:rsidR="009E47E3" w:rsidRDefault="009E47E3" w:rsidP="00992140">
      <w:pPr>
        <w:spacing w:line="276" w:lineRule="auto"/>
        <w:rPr>
          <w:rFonts w:ascii="Arial Narrow" w:hAnsi="Arial Narrow"/>
          <w:lang w:val="pl-PL"/>
        </w:rPr>
      </w:pPr>
    </w:p>
    <w:p w14:paraId="1AF41DA7" w14:textId="77777777" w:rsidR="009E47E3" w:rsidRPr="00524762" w:rsidRDefault="009E47E3" w:rsidP="00992140">
      <w:pPr>
        <w:spacing w:line="276" w:lineRule="auto"/>
        <w:rPr>
          <w:rFonts w:ascii="Arial Narrow" w:hAnsi="Arial Narrow"/>
          <w:vanish/>
          <w:lang w:val="pl-PL"/>
        </w:rPr>
      </w:pPr>
    </w:p>
    <w:p w14:paraId="4F58EDA5" w14:textId="77777777" w:rsidR="00864143" w:rsidRPr="00524762" w:rsidRDefault="00864143" w:rsidP="00992140">
      <w:pPr>
        <w:spacing w:line="276" w:lineRule="auto"/>
        <w:rPr>
          <w:rFonts w:ascii="Arial Narrow" w:hAnsi="Arial Narrow"/>
          <w:lang w:val="pl-PL"/>
        </w:rPr>
      </w:pPr>
    </w:p>
    <w:sectPr w:rsidR="00864143" w:rsidRPr="00524762" w:rsidSect="00CB33CC">
      <w:type w:val="continuous"/>
      <w:pgSz w:w="11905" w:h="16837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676EF" w14:textId="77777777" w:rsidR="0042357C" w:rsidRDefault="0042357C">
      <w:r>
        <w:separator/>
      </w:r>
    </w:p>
  </w:endnote>
  <w:endnote w:type="continuationSeparator" w:id="0">
    <w:p w14:paraId="413CD066" w14:textId="77777777" w:rsidR="0042357C" w:rsidRDefault="00423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-BoldMT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16157" w14:textId="77777777" w:rsidR="0042357C" w:rsidRDefault="0042357C">
      <w:r>
        <w:rPr>
          <w:color w:val="000000"/>
        </w:rPr>
        <w:separator/>
      </w:r>
    </w:p>
  </w:footnote>
  <w:footnote w:type="continuationSeparator" w:id="0">
    <w:p w14:paraId="038E543A" w14:textId="77777777" w:rsidR="0042357C" w:rsidRDefault="00423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5B4203"/>
    <w:multiLevelType w:val="hybridMultilevel"/>
    <w:tmpl w:val="18280C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6039C1"/>
    <w:multiLevelType w:val="multilevel"/>
    <w:tmpl w:val="AC70E2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BE72FEB"/>
    <w:multiLevelType w:val="hybridMultilevel"/>
    <w:tmpl w:val="B3E4BD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270FD"/>
    <w:multiLevelType w:val="hybridMultilevel"/>
    <w:tmpl w:val="96FCB7E6"/>
    <w:lvl w:ilvl="0" w:tplc="59660268">
      <w:start w:val="1"/>
      <w:numFmt w:val="decimal"/>
      <w:lvlText w:val="%1."/>
      <w:lvlJc w:val="left"/>
      <w:pPr>
        <w:tabs>
          <w:tab w:val="num" w:pos="720"/>
        </w:tabs>
        <w:ind w:left="113" w:firstLine="0"/>
      </w:pPr>
      <w:rPr>
        <w:rFonts w:hint="default"/>
      </w:rPr>
    </w:lvl>
    <w:lvl w:ilvl="1" w:tplc="56EC35D0">
      <w:start w:val="1"/>
      <w:numFmt w:val="upperRoman"/>
      <w:lvlText w:val="%2."/>
      <w:lvlJc w:val="left"/>
      <w:pPr>
        <w:tabs>
          <w:tab w:val="num" w:pos="1797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9D70C2"/>
    <w:multiLevelType w:val="hybridMultilevel"/>
    <w:tmpl w:val="A650B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43"/>
    <w:rsid w:val="00000583"/>
    <w:rsid w:val="00012FC3"/>
    <w:rsid w:val="0001538B"/>
    <w:rsid w:val="0002425E"/>
    <w:rsid w:val="00044FAA"/>
    <w:rsid w:val="0005417B"/>
    <w:rsid w:val="00062AC8"/>
    <w:rsid w:val="000711E0"/>
    <w:rsid w:val="00087E99"/>
    <w:rsid w:val="000B65C4"/>
    <w:rsid w:val="000C4F97"/>
    <w:rsid w:val="000E0DBD"/>
    <w:rsid w:val="000E6E3E"/>
    <w:rsid w:val="000F1E9F"/>
    <w:rsid w:val="001005F0"/>
    <w:rsid w:val="001139ED"/>
    <w:rsid w:val="0013059E"/>
    <w:rsid w:val="00133B74"/>
    <w:rsid w:val="00133BE6"/>
    <w:rsid w:val="00144096"/>
    <w:rsid w:val="00145C36"/>
    <w:rsid w:val="00147932"/>
    <w:rsid w:val="001545E9"/>
    <w:rsid w:val="001576D9"/>
    <w:rsid w:val="0015792D"/>
    <w:rsid w:val="00164DBE"/>
    <w:rsid w:val="00182497"/>
    <w:rsid w:val="001903A0"/>
    <w:rsid w:val="001A57FC"/>
    <w:rsid w:val="001C5389"/>
    <w:rsid w:val="001E07F5"/>
    <w:rsid w:val="001E3A17"/>
    <w:rsid w:val="001F0513"/>
    <w:rsid w:val="001F6120"/>
    <w:rsid w:val="002014A0"/>
    <w:rsid w:val="00204E73"/>
    <w:rsid w:val="00204EA5"/>
    <w:rsid w:val="00211469"/>
    <w:rsid w:val="002149EE"/>
    <w:rsid w:val="00232722"/>
    <w:rsid w:val="00236129"/>
    <w:rsid w:val="002377E4"/>
    <w:rsid w:val="0024613F"/>
    <w:rsid w:val="00256165"/>
    <w:rsid w:val="00263A6B"/>
    <w:rsid w:val="002658EB"/>
    <w:rsid w:val="002775E8"/>
    <w:rsid w:val="002801C7"/>
    <w:rsid w:val="00280E29"/>
    <w:rsid w:val="00282150"/>
    <w:rsid w:val="002827C5"/>
    <w:rsid w:val="00283968"/>
    <w:rsid w:val="002839B2"/>
    <w:rsid w:val="00293856"/>
    <w:rsid w:val="0029548F"/>
    <w:rsid w:val="002A311B"/>
    <w:rsid w:val="002B3427"/>
    <w:rsid w:val="002B35FD"/>
    <w:rsid w:val="002B59E9"/>
    <w:rsid w:val="002C64FC"/>
    <w:rsid w:val="002D07E7"/>
    <w:rsid w:val="002D3105"/>
    <w:rsid w:val="002D5B4B"/>
    <w:rsid w:val="002D650F"/>
    <w:rsid w:val="002E1A4D"/>
    <w:rsid w:val="00301F97"/>
    <w:rsid w:val="003025C5"/>
    <w:rsid w:val="0032017A"/>
    <w:rsid w:val="003260B9"/>
    <w:rsid w:val="00346618"/>
    <w:rsid w:val="00346895"/>
    <w:rsid w:val="00355CBA"/>
    <w:rsid w:val="00366440"/>
    <w:rsid w:val="00371CE0"/>
    <w:rsid w:val="00373D21"/>
    <w:rsid w:val="003904C1"/>
    <w:rsid w:val="0039434B"/>
    <w:rsid w:val="003B208F"/>
    <w:rsid w:val="003B242C"/>
    <w:rsid w:val="003C4601"/>
    <w:rsid w:val="00403FA6"/>
    <w:rsid w:val="00404F3A"/>
    <w:rsid w:val="004112BE"/>
    <w:rsid w:val="00413D14"/>
    <w:rsid w:val="004160E3"/>
    <w:rsid w:val="00416D86"/>
    <w:rsid w:val="00420C14"/>
    <w:rsid w:val="0042357C"/>
    <w:rsid w:val="004302F6"/>
    <w:rsid w:val="004409F2"/>
    <w:rsid w:val="0045472E"/>
    <w:rsid w:val="0046042B"/>
    <w:rsid w:val="00460A5E"/>
    <w:rsid w:val="004638D4"/>
    <w:rsid w:val="00467699"/>
    <w:rsid w:val="0047111F"/>
    <w:rsid w:val="00475D59"/>
    <w:rsid w:val="00475D96"/>
    <w:rsid w:val="00485689"/>
    <w:rsid w:val="0049130F"/>
    <w:rsid w:val="00492BD4"/>
    <w:rsid w:val="004A2C71"/>
    <w:rsid w:val="004A535E"/>
    <w:rsid w:val="004B2A46"/>
    <w:rsid w:val="004F0D3E"/>
    <w:rsid w:val="004F3844"/>
    <w:rsid w:val="00501063"/>
    <w:rsid w:val="00501D39"/>
    <w:rsid w:val="00503E98"/>
    <w:rsid w:val="00512C1B"/>
    <w:rsid w:val="005146BE"/>
    <w:rsid w:val="00524762"/>
    <w:rsid w:val="00541792"/>
    <w:rsid w:val="00545437"/>
    <w:rsid w:val="0054677B"/>
    <w:rsid w:val="00547662"/>
    <w:rsid w:val="0054792A"/>
    <w:rsid w:val="00550E70"/>
    <w:rsid w:val="0055109B"/>
    <w:rsid w:val="005666B1"/>
    <w:rsid w:val="0057662C"/>
    <w:rsid w:val="00576B05"/>
    <w:rsid w:val="00580A9F"/>
    <w:rsid w:val="00587E6D"/>
    <w:rsid w:val="005A26B3"/>
    <w:rsid w:val="005A4BBB"/>
    <w:rsid w:val="005A7A32"/>
    <w:rsid w:val="005B2171"/>
    <w:rsid w:val="005B753C"/>
    <w:rsid w:val="005E14BD"/>
    <w:rsid w:val="005E1EC0"/>
    <w:rsid w:val="005E2199"/>
    <w:rsid w:val="005E2B17"/>
    <w:rsid w:val="005F6701"/>
    <w:rsid w:val="005F7294"/>
    <w:rsid w:val="00602D93"/>
    <w:rsid w:val="00604FCD"/>
    <w:rsid w:val="00613E9A"/>
    <w:rsid w:val="0061449E"/>
    <w:rsid w:val="006235AD"/>
    <w:rsid w:val="00641DD6"/>
    <w:rsid w:val="00650807"/>
    <w:rsid w:val="00656874"/>
    <w:rsid w:val="00670CFD"/>
    <w:rsid w:val="006742C6"/>
    <w:rsid w:val="006840FD"/>
    <w:rsid w:val="006A37B6"/>
    <w:rsid w:val="006B08C8"/>
    <w:rsid w:val="006B75EE"/>
    <w:rsid w:val="006C35AA"/>
    <w:rsid w:val="006D236C"/>
    <w:rsid w:val="006E5D78"/>
    <w:rsid w:val="007112EF"/>
    <w:rsid w:val="0071689F"/>
    <w:rsid w:val="0073362A"/>
    <w:rsid w:val="007355D2"/>
    <w:rsid w:val="00743AD1"/>
    <w:rsid w:val="0074717C"/>
    <w:rsid w:val="00751E19"/>
    <w:rsid w:val="00762A2A"/>
    <w:rsid w:val="00772CCF"/>
    <w:rsid w:val="00784401"/>
    <w:rsid w:val="0078704A"/>
    <w:rsid w:val="00790CEA"/>
    <w:rsid w:val="007916B1"/>
    <w:rsid w:val="00791CFB"/>
    <w:rsid w:val="007B23A0"/>
    <w:rsid w:val="007C0324"/>
    <w:rsid w:val="007C511E"/>
    <w:rsid w:val="007C7F3F"/>
    <w:rsid w:val="007F2924"/>
    <w:rsid w:val="007F4A1F"/>
    <w:rsid w:val="0080270A"/>
    <w:rsid w:val="00812FE9"/>
    <w:rsid w:val="00824CAC"/>
    <w:rsid w:val="00832FFF"/>
    <w:rsid w:val="00834899"/>
    <w:rsid w:val="00836343"/>
    <w:rsid w:val="008568AC"/>
    <w:rsid w:val="00864143"/>
    <w:rsid w:val="008676DF"/>
    <w:rsid w:val="00870E35"/>
    <w:rsid w:val="00871A22"/>
    <w:rsid w:val="00880313"/>
    <w:rsid w:val="00882DF0"/>
    <w:rsid w:val="00892AE7"/>
    <w:rsid w:val="00894101"/>
    <w:rsid w:val="00896AA6"/>
    <w:rsid w:val="008B72F0"/>
    <w:rsid w:val="008C1669"/>
    <w:rsid w:val="008C1997"/>
    <w:rsid w:val="008C6999"/>
    <w:rsid w:val="008E470C"/>
    <w:rsid w:val="008F4CE8"/>
    <w:rsid w:val="00902A1F"/>
    <w:rsid w:val="009117A3"/>
    <w:rsid w:val="0091313E"/>
    <w:rsid w:val="009169FA"/>
    <w:rsid w:val="0092608E"/>
    <w:rsid w:val="00941A24"/>
    <w:rsid w:val="0095297F"/>
    <w:rsid w:val="009558C8"/>
    <w:rsid w:val="0095729B"/>
    <w:rsid w:val="00964648"/>
    <w:rsid w:val="00967D4D"/>
    <w:rsid w:val="00972761"/>
    <w:rsid w:val="0097300F"/>
    <w:rsid w:val="00977D52"/>
    <w:rsid w:val="00982E14"/>
    <w:rsid w:val="00985565"/>
    <w:rsid w:val="00986138"/>
    <w:rsid w:val="0099064D"/>
    <w:rsid w:val="00992140"/>
    <w:rsid w:val="009936BB"/>
    <w:rsid w:val="009A2114"/>
    <w:rsid w:val="009A5C23"/>
    <w:rsid w:val="009A7CD2"/>
    <w:rsid w:val="009A7F61"/>
    <w:rsid w:val="009B3AE5"/>
    <w:rsid w:val="009B5914"/>
    <w:rsid w:val="009C28F6"/>
    <w:rsid w:val="009C45F0"/>
    <w:rsid w:val="009C60C1"/>
    <w:rsid w:val="009D63C9"/>
    <w:rsid w:val="009E1377"/>
    <w:rsid w:val="009E47E3"/>
    <w:rsid w:val="009E7600"/>
    <w:rsid w:val="00A105F2"/>
    <w:rsid w:val="00A10962"/>
    <w:rsid w:val="00A10DA8"/>
    <w:rsid w:val="00A34FAC"/>
    <w:rsid w:val="00A356B0"/>
    <w:rsid w:val="00A454E5"/>
    <w:rsid w:val="00A5229A"/>
    <w:rsid w:val="00A6052D"/>
    <w:rsid w:val="00AB60A3"/>
    <w:rsid w:val="00AD0FC3"/>
    <w:rsid w:val="00AD2C8D"/>
    <w:rsid w:val="00AE0106"/>
    <w:rsid w:val="00AF4E88"/>
    <w:rsid w:val="00AF53AB"/>
    <w:rsid w:val="00AF6C51"/>
    <w:rsid w:val="00B03436"/>
    <w:rsid w:val="00B06A22"/>
    <w:rsid w:val="00B24C59"/>
    <w:rsid w:val="00B46352"/>
    <w:rsid w:val="00B767A6"/>
    <w:rsid w:val="00B84CE7"/>
    <w:rsid w:val="00B87996"/>
    <w:rsid w:val="00B90EA6"/>
    <w:rsid w:val="00B97CAD"/>
    <w:rsid w:val="00BA5609"/>
    <w:rsid w:val="00BB3DA8"/>
    <w:rsid w:val="00BB407A"/>
    <w:rsid w:val="00BC26B1"/>
    <w:rsid w:val="00BC765C"/>
    <w:rsid w:val="00BE080C"/>
    <w:rsid w:val="00C015D8"/>
    <w:rsid w:val="00C125E5"/>
    <w:rsid w:val="00C12792"/>
    <w:rsid w:val="00C16E5C"/>
    <w:rsid w:val="00C61877"/>
    <w:rsid w:val="00C679A4"/>
    <w:rsid w:val="00C72B10"/>
    <w:rsid w:val="00C8102B"/>
    <w:rsid w:val="00C86177"/>
    <w:rsid w:val="00C91A16"/>
    <w:rsid w:val="00C94ECF"/>
    <w:rsid w:val="00C96806"/>
    <w:rsid w:val="00CA2BF2"/>
    <w:rsid w:val="00CA68E4"/>
    <w:rsid w:val="00CB33CC"/>
    <w:rsid w:val="00CB7025"/>
    <w:rsid w:val="00CB7E8B"/>
    <w:rsid w:val="00CC23DD"/>
    <w:rsid w:val="00CC2EAF"/>
    <w:rsid w:val="00CD2A48"/>
    <w:rsid w:val="00CD2F43"/>
    <w:rsid w:val="00CD361A"/>
    <w:rsid w:val="00CE1B6B"/>
    <w:rsid w:val="00CE7EB7"/>
    <w:rsid w:val="00CF5B55"/>
    <w:rsid w:val="00CF63C6"/>
    <w:rsid w:val="00D009F2"/>
    <w:rsid w:val="00D07C03"/>
    <w:rsid w:val="00D132B9"/>
    <w:rsid w:val="00D144D3"/>
    <w:rsid w:val="00D218CD"/>
    <w:rsid w:val="00D35B4A"/>
    <w:rsid w:val="00D375D3"/>
    <w:rsid w:val="00D445EE"/>
    <w:rsid w:val="00D44AFD"/>
    <w:rsid w:val="00D5748A"/>
    <w:rsid w:val="00D63D4E"/>
    <w:rsid w:val="00D661E0"/>
    <w:rsid w:val="00D90793"/>
    <w:rsid w:val="00D97F99"/>
    <w:rsid w:val="00DB01EB"/>
    <w:rsid w:val="00DB0BBD"/>
    <w:rsid w:val="00DB125A"/>
    <w:rsid w:val="00DB24D2"/>
    <w:rsid w:val="00DB3327"/>
    <w:rsid w:val="00DC1276"/>
    <w:rsid w:val="00DC20C4"/>
    <w:rsid w:val="00DC6DB7"/>
    <w:rsid w:val="00DE6448"/>
    <w:rsid w:val="00E02954"/>
    <w:rsid w:val="00E038D2"/>
    <w:rsid w:val="00E04199"/>
    <w:rsid w:val="00E11614"/>
    <w:rsid w:val="00E13B43"/>
    <w:rsid w:val="00E20235"/>
    <w:rsid w:val="00E27A42"/>
    <w:rsid w:val="00E535B6"/>
    <w:rsid w:val="00E612EF"/>
    <w:rsid w:val="00E650D9"/>
    <w:rsid w:val="00E72187"/>
    <w:rsid w:val="00E725C4"/>
    <w:rsid w:val="00E76053"/>
    <w:rsid w:val="00E85051"/>
    <w:rsid w:val="00E86DB3"/>
    <w:rsid w:val="00E93150"/>
    <w:rsid w:val="00EA2153"/>
    <w:rsid w:val="00EC4C9E"/>
    <w:rsid w:val="00EC55D7"/>
    <w:rsid w:val="00ED2DD0"/>
    <w:rsid w:val="00ED2E69"/>
    <w:rsid w:val="00ED37D6"/>
    <w:rsid w:val="00ED6C0E"/>
    <w:rsid w:val="00ED74EC"/>
    <w:rsid w:val="00ED7F64"/>
    <w:rsid w:val="00EE6853"/>
    <w:rsid w:val="00F0779E"/>
    <w:rsid w:val="00F11B6D"/>
    <w:rsid w:val="00F27BBD"/>
    <w:rsid w:val="00F46C64"/>
    <w:rsid w:val="00F637A9"/>
    <w:rsid w:val="00F902C2"/>
    <w:rsid w:val="00F934C7"/>
    <w:rsid w:val="00FA25C7"/>
    <w:rsid w:val="00FA4858"/>
    <w:rsid w:val="00FA523E"/>
    <w:rsid w:val="00FC0B2C"/>
    <w:rsid w:val="00FC0ED7"/>
    <w:rsid w:val="00FC4155"/>
    <w:rsid w:val="00FE21B3"/>
    <w:rsid w:val="00FE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B862"/>
  <w15:chartTrackingRefBased/>
  <w15:docId w15:val="{AA830D3C-9731-4C34-BD79-B314E0C0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ndale Sans UI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47E3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Nagwek3">
    <w:name w:val="heading 3"/>
    <w:basedOn w:val="Standard"/>
    <w:next w:val="Standard"/>
    <w:qFormat/>
    <w:pPr>
      <w:keepNext/>
      <w:outlineLvl w:val="2"/>
    </w:pPr>
    <w:rPr>
      <w:rFonts w:ascii="Arial" w:hAnsi="Aria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34FAC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qFormat/>
    <w:rsid w:val="008E470C"/>
    <w:pPr>
      <w:keepNext/>
      <w:widowControl/>
      <w:suppressAutoHyphens w:val="0"/>
      <w:autoSpaceDN/>
      <w:textAlignment w:val="auto"/>
      <w:outlineLvl w:val="8"/>
    </w:pPr>
    <w:rPr>
      <w:rFonts w:eastAsia="Times New Roman" w:cs="Times New Roman"/>
      <w:b/>
      <w:bCs/>
      <w:kern w:val="0"/>
      <w:sz w:val="20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NumberingSymbols">
    <w:name w:val="Numbering Symbols"/>
  </w:style>
  <w:style w:type="character" w:customStyle="1" w:styleId="Nagwek4Znak">
    <w:name w:val="Nagłówek 4 Znak"/>
    <w:link w:val="Nagwek4"/>
    <w:uiPriority w:val="9"/>
    <w:semiHidden/>
    <w:rsid w:val="00A34FAC"/>
    <w:rPr>
      <w:rFonts w:ascii="Calibri" w:eastAsia="Times New Roman" w:hAnsi="Calibri" w:cs="Times New Roman"/>
      <w:b/>
      <w:bCs/>
      <w:kern w:val="3"/>
      <w:sz w:val="28"/>
      <w:szCs w:val="28"/>
      <w:lang w:val="de-DE" w:eastAsia="ja-JP" w:bidi="fa-IR"/>
    </w:rPr>
  </w:style>
  <w:style w:type="paragraph" w:styleId="Tekstpodstawowy">
    <w:name w:val="Body Text"/>
    <w:basedOn w:val="Normalny"/>
    <w:link w:val="TekstpodstawowyZnak"/>
    <w:semiHidden/>
    <w:rsid w:val="00A34FAC"/>
    <w:pPr>
      <w:widowControl/>
      <w:suppressAutoHyphens w:val="0"/>
      <w:autoSpaceDN/>
      <w:textAlignment w:val="auto"/>
    </w:pPr>
    <w:rPr>
      <w:rFonts w:ascii="Arial" w:eastAsia="Times New Roman" w:hAnsi="Arial" w:cs="Times New Roman"/>
      <w:kern w:val="0"/>
      <w:sz w:val="28"/>
      <w:lang w:val="x-none" w:eastAsia="x-none" w:bidi="ar-SA"/>
    </w:rPr>
  </w:style>
  <w:style w:type="character" w:customStyle="1" w:styleId="TekstpodstawowyZnak">
    <w:name w:val="Tekst podstawowy Znak"/>
    <w:link w:val="Tekstpodstawowy"/>
    <w:semiHidden/>
    <w:rsid w:val="00A34FAC"/>
    <w:rPr>
      <w:rFonts w:ascii="Arial" w:eastAsia="Times New Roman" w:hAnsi="Arial" w:cs="Times New Roman"/>
      <w:sz w:val="28"/>
      <w:szCs w:val="24"/>
      <w:lang w:val="x-none" w:eastAsia="x-none"/>
    </w:rPr>
  </w:style>
  <w:style w:type="paragraph" w:styleId="Bezodstpw">
    <w:name w:val="No Spacing"/>
    <w:uiPriority w:val="1"/>
    <w:qFormat/>
    <w:rsid w:val="00A34FAC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Podpis2">
    <w:name w:val="Podpis2"/>
    <w:basedOn w:val="Normalny"/>
    <w:rsid w:val="00501D39"/>
    <w:pPr>
      <w:widowControl/>
      <w:suppressLineNumbers/>
      <w:autoSpaceDN/>
      <w:spacing w:before="120" w:after="120"/>
      <w:textAlignment w:val="auto"/>
    </w:pPr>
    <w:rPr>
      <w:rFonts w:ascii="Arial" w:eastAsia="Times New Roman" w:hAnsi="Arial"/>
      <w:i/>
      <w:iCs/>
      <w:kern w:val="1"/>
      <w:sz w:val="18"/>
      <w:lang w:val="pl-PL" w:eastAsia="ar-SA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1D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01D39"/>
    <w:rPr>
      <w:kern w:val="3"/>
      <w:lang w:val="de-DE" w:eastAsia="ja-JP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D39"/>
    <w:pPr>
      <w:widowControl/>
      <w:suppressAutoHyphens w:val="0"/>
      <w:autoSpaceDN/>
      <w:textAlignment w:val="auto"/>
    </w:pPr>
    <w:rPr>
      <w:rFonts w:eastAsia="Times New Roman" w:cs="Times New Roman"/>
      <w:b/>
      <w:bCs/>
      <w:kern w:val="0"/>
      <w:lang w:val="x-none" w:eastAsia="x-none" w:bidi="ar-SA"/>
    </w:rPr>
  </w:style>
  <w:style w:type="character" w:customStyle="1" w:styleId="TematkomentarzaZnak">
    <w:name w:val="Temat komentarza Znak"/>
    <w:link w:val="Tematkomentarza"/>
    <w:uiPriority w:val="99"/>
    <w:semiHidden/>
    <w:rsid w:val="00501D39"/>
    <w:rPr>
      <w:rFonts w:eastAsia="Times New Roman" w:cs="Times New Roman"/>
      <w:b/>
      <w:bCs/>
      <w:kern w:val="3"/>
      <w:lang w:val="x-none" w:eastAsia="x-none" w:bidi="fa-IR"/>
    </w:rPr>
  </w:style>
  <w:style w:type="paragraph" w:customStyle="1" w:styleId="Default">
    <w:name w:val="Default"/>
    <w:qFormat/>
    <w:rsid w:val="00EA2153"/>
    <w:pPr>
      <w:widowControl w:val="0"/>
      <w:autoSpaceDE w:val="0"/>
      <w:autoSpaceDN w:val="0"/>
      <w:adjustRightInd w:val="0"/>
    </w:pPr>
    <w:rPr>
      <w:rFonts w:ascii="Times New Roman PSMT" w:eastAsia="Times New Roman" w:hAnsi="Times New Roman PSMT" w:cs="Times New Roman PSMT"/>
      <w:color w:val="000000"/>
      <w:sz w:val="24"/>
      <w:szCs w:val="24"/>
    </w:rPr>
  </w:style>
  <w:style w:type="character" w:styleId="Odwoanieprzypisudolnego">
    <w:name w:val="footnote reference"/>
    <w:semiHidden/>
    <w:rsid w:val="008E470C"/>
    <w:rPr>
      <w:vertAlign w:val="superscript"/>
    </w:rPr>
  </w:style>
  <w:style w:type="character" w:customStyle="1" w:styleId="Nagwek9Znak">
    <w:name w:val="Nagłówek 9 Znak"/>
    <w:link w:val="Nagwek9"/>
    <w:rsid w:val="008E470C"/>
    <w:rPr>
      <w:rFonts w:eastAsia="Times New Roman" w:cs="Times New Roman"/>
      <w:b/>
      <w:bCs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2B3427"/>
    <w:pPr>
      <w:tabs>
        <w:tab w:val="center" w:pos="4536"/>
        <w:tab w:val="right" w:pos="9072"/>
      </w:tabs>
    </w:pPr>
    <w:rPr>
      <w:rFonts w:eastAsia="MS Mincho"/>
    </w:rPr>
  </w:style>
  <w:style w:type="character" w:customStyle="1" w:styleId="StopkaZnak">
    <w:name w:val="Stopka Znak"/>
    <w:basedOn w:val="Domylnaczcionkaakapitu"/>
    <w:link w:val="Stopka"/>
    <w:uiPriority w:val="99"/>
    <w:rsid w:val="002B3427"/>
    <w:rPr>
      <w:rFonts w:eastAsia="MS Mincho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3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1846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Maciek Gorliński</dc:creator>
  <cp:keywords/>
  <cp:lastModifiedBy>Basia Wrona</cp:lastModifiedBy>
  <cp:revision>59</cp:revision>
  <cp:lastPrinted>2017-06-06T12:31:00Z</cp:lastPrinted>
  <dcterms:created xsi:type="dcterms:W3CDTF">2025-07-08T12:51:00Z</dcterms:created>
  <dcterms:modified xsi:type="dcterms:W3CDTF">2025-07-09T12:35:00Z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