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14" w:rsidRDefault="007E4614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7E4614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color w:val="auto"/>
          <w:sz w:val="18"/>
          <w:szCs w:val="18"/>
        </w:rPr>
      </w:pPr>
      <w:r w:rsidRPr="007E4614">
        <w:rPr>
          <w:rFonts w:ascii="Tahoma" w:eastAsia="Times New Roman" w:hAnsi="Tahoma" w:cs="Tahoma"/>
          <w:b/>
          <w:color w:val="auto"/>
          <w:sz w:val="18"/>
          <w:szCs w:val="18"/>
        </w:rPr>
        <w:t xml:space="preserve">Załącznik nr 2 do </w:t>
      </w:r>
      <w:r w:rsidR="00461550">
        <w:rPr>
          <w:rFonts w:ascii="Tahoma" w:eastAsia="Times New Roman" w:hAnsi="Tahoma" w:cs="Tahoma"/>
          <w:b/>
          <w:color w:val="auto"/>
          <w:sz w:val="18"/>
          <w:szCs w:val="18"/>
        </w:rPr>
        <w:t>zaproszenia</w:t>
      </w:r>
    </w:p>
    <w:p w:rsidR="003E05CB" w:rsidRDefault="003E05CB" w:rsidP="003E05CB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3E05CB" w:rsidRPr="00AF7FE1" w:rsidRDefault="003E05CB" w:rsidP="003E05CB">
      <w:pPr>
        <w:pStyle w:val="Nagwek2"/>
        <w:rPr>
          <w:rFonts w:ascii="Tahoma" w:hAnsi="Tahoma" w:cs="Tahoma"/>
          <w:color w:val="auto"/>
          <w:sz w:val="18"/>
          <w:szCs w:val="18"/>
        </w:rPr>
      </w:pPr>
      <w:r w:rsidRPr="00AF7FE1">
        <w:rPr>
          <w:rFonts w:ascii="Tahoma" w:hAnsi="Tahoma" w:cs="Tahoma"/>
          <w:color w:val="auto"/>
          <w:sz w:val="18"/>
          <w:szCs w:val="18"/>
        </w:rPr>
        <w:t xml:space="preserve">Formularz cenowy   </w:t>
      </w:r>
    </w:p>
    <w:p w:rsidR="00E335C1" w:rsidRPr="00664DC9" w:rsidRDefault="003E05CB" w:rsidP="00E335C1">
      <w:pPr>
        <w:rPr>
          <w:rFonts w:ascii="Garamond" w:hAnsi="Garamond" w:cs="Tahoma"/>
          <w:b/>
          <w:sz w:val="22"/>
        </w:rPr>
      </w:pPr>
      <w:r w:rsidRPr="00664DC9">
        <w:rPr>
          <w:rFonts w:ascii="Garamond" w:hAnsi="Garamond" w:cs="Tahoma"/>
          <w:color w:val="auto"/>
          <w:sz w:val="22"/>
        </w:rPr>
        <w:t xml:space="preserve">Część nr </w:t>
      </w:r>
      <w:r w:rsidR="00461550">
        <w:rPr>
          <w:rFonts w:ascii="Garamond" w:hAnsi="Garamond" w:cs="Tahoma"/>
          <w:color w:val="auto"/>
          <w:sz w:val="22"/>
        </w:rPr>
        <w:t>1</w:t>
      </w:r>
      <w:r w:rsidRPr="00664DC9">
        <w:rPr>
          <w:rFonts w:ascii="Garamond" w:hAnsi="Garamond" w:cs="Tahoma"/>
          <w:color w:val="auto"/>
          <w:sz w:val="22"/>
        </w:rPr>
        <w:t xml:space="preserve">  </w:t>
      </w:r>
      <w:r w:rsidRPr="00664DC9">
        <w:rPr>
          <w:rFonts w:ascii="Garamond" w:hAnsi="Garamond" w:cs="Tahoma"/>
          <w:sz w:val="22"/>
        </w:rPr>
        <w:t xml:space="preserve">– </w:t>
      </w:r>
      <w:r w:rsidR="00E335C1" w:rsidRPr="00664DC9">
        <w:rPr>
          <w:rFonts w:ascii="Garamond" w:hAnsi="Garamond"/>
          <w:b/>
          <w:bCs/>
          <w:color w:val="auto"/>
          <w:sz w:val="22"/>
        </w:rPr>
        <w:t>Oprogramowanie do monitorowania sieci, inwentaryzacji zasobów sprzętowych- 50 stanowisk (rozszerzenie ilościowe posiadanej licencji)</w:t>
      </w:r>
      <w:r w:rsidR="00E335C1" w:rsidRPr="00664DC9">
        <w:rPr>
          <w:rFonts w:ascii="Garamond" w:hAnsi="Garamond" w:cs="Tahoma"/>
          <w:b/>
          <w:sz w:val="22"/>
        </w:rPr>
        <w:t xml:space="preserve"> </w:t>
      </w: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Nagwek2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tbl>
      <w:tblPr>
        <w:tblW w:w="12536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4249"/>
        <w:gridCol w:w="850"/>
        <w:gridCol w:w="1418"/>
        <w:gridCol w:w="1354"/>
        <w:gridCol w:w="772"/>
        <w:gridCol w:w="1134"/>
        <w:gridCol w:w="992"/>
        <w:gridCol w:w="1276"/>
      </w:tblGrid>
      <w:tr w:rsidR="008D31DE" w:rsidRPr="00664DC9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Lp.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Nazwa towaru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Ilość</w:t>
            </w:r>
          </w:p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Cena jedn. netto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netto</w:t>
            </w: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%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Wartość brutto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b/>
                <w:sz w:val="22"/>
                <w:szCs w:val="22"/>
              </w:rPr>
            </w:pPr>
            <w:r w:rsidRPr="00664DC9">
              <w:rPr>
                <w:rFonts w:ascii="Garamond" w:hAnsi="Garamond" w:cs="Tahoma"/>
                <w:b/>
                <w:sz w:val="22"/>
                <w:szCs w:val="22"/>
              </w:rPr>
              <w:t>Nazwa/Producent</w:t>
            </w:r>
          </w:p>
        </w:tc>
      </w:tr>
      <w:tr w:rsidR="008D31DE" w:rsidRPr="00664DC9" w:rsidTr="008D31DE">
        <w:trPr>
          <w:cantSplit/>
          <w:trHeight w:val="18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E335C1" w:rsidP="00E335C1">
            <w:pPr>
              <w:spacing w:after="160" w:line="259" w:lineRule="auto"/>
              <w:ind w:right="0"/>
              <w:rPr>
                <w:rFonts w:ascii="Garamond" w:hAnsi="Garamond" w:cstheme="minorHAnsi"/>
                <w:color w:val="auto"/>
                <w:sz w:val="22"/>
              </w:rPr>
            </w:pPr>
            <w:r w:rsidRPr="00664DC9">
              <w:rPr>
                <w:rFonts w:ascii="Garamond" w:hAnsi="Garamond"/>
                <w:bCs/>
                <w:color w:val="auto"/>
                <w:sz w:val="22"/>
              </w:rPr>
              <w:t>Oprogramowanie do monitorowania sieci, inwentaryzacji zasobów sprzętowych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E335C1" w:rsidP="000C4A09">
            <w:pPr>
              <w:pStyle w:val="Standard"/>
              <w:spacing w:line="256" w:lineRule="auto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8D31DE" w:rsidRPr="00664DC9" w:rsidTr="008D31DE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E335C1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2</w:t>
            </w:r>
            <w:r w:rsidR="008D31DE" w:rsidRPr="00664DC9">
              <w:rPr>
                <w:rFonts w:ascii="Garamond" w:hAnsi="Garamond" w:cs="Tahoma"/>
                <w:sz w:val="22"/>
                <w:szCs w:val="22"/>
              </w:rPr>
              <w:t>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D31DE" w:rsidRPr="00664DC9" w:rsidRDefault="008D31DE" w:rsidP="000C4A09">
            <w:pPr>
              <w:pStyle w:val="Nagwek4"/>
              <w:suppressAutoHyphens/>
              <w:rPr>
                <w:rFonts w:ascii="Garamond" w:hAnsi="Garamond" w:cs="Tahoma"/>
                <w:i w:val="0"/>
                <w:color w:val="auto"/>
              </w:rPr>
            </w:pPr>
            <w:r w:rsidRPr="00664DC9">
              <w:rPr>
                <w:rFonts w:ascii="Garamond" w:hAnsi="Garamond" w:cs="Tahoma"/>
                <w:i w:val="0"/>
                <w:color w:val="auto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D31DE" w:rsidRPr="00664DC9" w:rsidRDefault="008D31DE" w:rsidP="000C4A09">
            <w:pPr>
              <w:pStyle w:val="Standard"/>
              <w:spacing w:line="256" w:lineRule="auto"/>
              <w:rPr>
                <w:rFonts w:ascii="Garamond" w:hAnsi="Garamond" w:cs="Tahoma"/>
                <w:sz w:val="22"/>
                <w:szCs w:val="22"/>
              </w:rPr>
            </w:pPr>
            <w:r w:rsidRPr="00664DC9">
              <w:rPr>
                <w:rFonts w:ascii="Garamond" w:hAnsi="Garamond" w:cs="Tahoma"/>
                <w:sz w:val="22"/>
                <w:szCs w:val="22"/>
              </w:rPr>
              <w:t>x</w:t>
            </w:r>
          </w:p>
        </w:tc>
      </w:tr>
    </w:tbl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Pr="00664DC9" w:rsidRDefault="003E05CB" w:rsidP="003E05CB">
      <w:pPr>
        <w:pStyle w:val="Standard"/>
        <w:rPr>
          <w:rFonts w:ascii="Garamond" w:hAnsi="Garamond" w:cs="Tahoma"/>
          <w:sz w:val="22"/>
          <w:szCs w:val="22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podpis osoby(osób)          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3E05CB">
      <w:pPr>
        <w:pStyle w:val="Standard"/>
        <w:rPr>
          <w:rFonts w:ascii="Tahoma" w:hAnsi="Tahoma" w:cs="Tahoma"/>
          <w:sz w:val="18"/>
          <w:szCs w:val="1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3E05CB" w:rsidRDefault="003E05CB" w:rsidP="00AF40FF">
      <w:pPr>
        <w:jc w:val="center"/>
        <w:rPr>
          <w:b/>
          <w:color w:val="000000" w:themeColor="text1"/>
          <w:sz w:val="28"/>
          <w:szCs w:val="28"/>
        </w:rPr>
      </w:pPr>
    </w:p>
    <w:p w:rsidR="00962DC9" w:rsidRDefault="00962DC9" w:rsidP="00AF40FF">
      <w:pPr>
        <w:jc w:val="center"/>
        <w:rPr>
          <w:b/>
          <w:color w:val="000000" w:themeColor="text1"/>
          <w:sz w:val="28"/>
          <w:szCs w:val="28"/>
        </w:rPr>
        <w:sectPr w:rsidR="00962DC9" w:rsidSect="00962DC9">
          <w:pgSz w:w="16840" w:h="11900" w:orient="landscape"/>
          <w:pgMar w:top="0" w:right="558" w:bottom="566" w:left="566" w:header="708" w:footer="708" w:gutter="0"/>
          <w:cols w:space="708"/>
          <w:docGrid w:linePitch="231"/>
        </w:sectPr>
      </w:pPr>
    </w:p>
    <w:p w:rsidR="003E05CB" w:rsidRDefault="00962DC9" w:rsidP="003E05CB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Z</w:t>
      </w:r>
      <w:r w:rsidR="003E05CB">
        <w:rPr>
          <w:b/>
          <w:color w:val="000000" w:themeColor="text1"/>
          <w:sz w:val="28"/>
          <w:szCs w:val="28"/>
        </w:rPr>
        <w:t xml:space="preserve">ałącznik nr 3 do </w:t>
      </w:r>
      <w:r w:rsidR="00461550">
        <w:rPr>
          <w:b/>
          <w:color w:val="000000" w:themeColor="text1"/>
          <w:sz w:val="28"/>
          <w:szCs w:val="28"/>
        </w:rPr>
        <w:t>zaproszenia</w:t>
      </w:r>
    </w:p>
    <w:p w:rsidR="00D57AF6" w:rsidRPr="007C0902" w:rsidRDefault="00D57AF6" w:rsidP="00D57AF6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</w:p>
    <w:p w:rsidR="00E335C1" w:rsidRPr="00664DC9" w:rsidRDefault="00E335C1" w:rsidP="00E335C1">
      <w:pPr>
        <w:rPr>
          <w:b/>
          <w:bCs/>
          <w:color w:val="auto"/>
          <w:sz w:val="20"/>
          <w:szCs w:val="20"/>
        </w:rPr>
      </w:pPr>
      <w:r w:rsidRPr="00664DC9">
        <w:rPr>
          <w:b/>
          <w:bCs/>
          <w:color w:val="auto"/>
          <w:sz w:val="20"/>
          <w:szCs w:val="20"/>
        </w:rPr>
        <w:t>Częś</w:t>
      </w:r>
      <w:r w:rsidR="00461550">
        <w:rPr>
          <w:b/>
          <w:bCs/>
          <w:color w:val="auto"/>
          <w:sz w:val="20"/>
          <w:szCs w:val="20"/>
        </w:rPr>
        <w:t>ć nr 1</w:t>
      </w:r>
    </w:p>
    <w:p w:rsidR="00E335C1" w:rsidRPr="00664DC9" w:rsidRDefault="00E335C1" w:rsidP="00E335C1">
      <w:pPr>
        <w:rPr>
          <w:rFonts w:ascii="Tahoma" w:hAnsi="Tahoma" w:cs="Tahoma"/>
          <w:b/>
          <w:sz w:val="20"/>
          <w:szCs w:val="20"/>
        </w:rPr>
      </w:pPr>
      <w:r w:rsidRPr="00664DC9">
        <w:rPr>
          <w:b/>
          <w:bCs/>
          <w:color w:val="auto"/>
          <w:sz w:val="20"/>
          <w:szCs w:val="20"/>
        </w:rPr>
        <w:t>Oprogramowanie do monitorowania sieci, inwentaryzacji zasobów sprzętowych- 50 stanowisk (rozszerzenie ilościowe posiadanej licencji</w:t>
      </w:r>
      <w:r w:rsidR="00AE1135">
        <w:rPr>
          <w:b/>
          <w:bCs/>
          <w:color w:val="auto"/>
          <w:sz w:val="20"/>
          <w:szCs w:val="20"/>
        </w:rPr>
        <w:t xml:space="preserve"> </w:t>
      </w:r>
      <w:proofErr w:type="spellStart"/>
      <w:r w:rsidR="00AE1135">
        <w:rPr>
          <w:b/>
          <w:bCs/>
          <w:color w:val="auto"/>
          <w:sz w:val="20"/>
          <w:szCs w:val="20"/>
        </w:rPr>
        <w:t>Axence</w:t>
      </w:r>
      <w:proofErr w:type="spellEnd"/>
      <w:r w:rsidR="00AE1135">
        <w:rPr>
          <w:b/>
          <w:bCs/>
          <w:color w:val="auto"/>
          <w:sz w:val="20"/>
          <w:szCs w:val="20"/>
        </w:rPr>
        <w:t xml:space="preserve"> nVision</w:t>
      </w:r>
      <w:bookmarkStart w:id="0" w:name="_GoBack"/>
      <w:bookmarkEnd w:id="0"/>
      <w:r w:rsidRPr="00664DC9">
        <w:rPr>
          <w:b/>
          <w:bCs/>
          <w:color w:val="auto"/>
          <w:sz w:val="20"/>
          <w:szCs w:val="20"/>
        </w:rPr>
        <w:t>)</w:t>
      </w:r>
      <w:r w:rsidRPr="00664DC9">
        <w:rPr>
          <w:rFonts w:ascii="Tahoma" w:hAnsi="Tahoma" w:cs="Tahoma"/>
          <w:b/>
          <w:sz w:val="20"/>
          <w:szCs w:val="20"/>
        </w:rPr>
        <w:t xml:space="preserve"> </w:t>
      </w:r>
    </w:p>
    <w:p w:rsidR="00E335C1" w:rsidRPr="00156381" w:rsidRDefault="00E335C1" w:rsidP="00E335C1">
      <w:pPr>
        <w:rPr>
          <w:b/>
          <w:bCs/>
        </w:rPr>
      </w:pPr>
      <w:r w:rsidRPr="00E335C1">
        <w:rPr>
          <w:rFonts w:ascii="Tahoma" w:hAnsi="Tahoma" w:cs="Tahoma"/>
          <w:b/>
          <w:color w:val="auto"/>
          <w:sz w:val="18"/>
          <w:szCs w:val="18"/>
        </w:rPr>
        <w:t>Opis przedmiotu zamówienia (zestawienie granicznych parametrów techniczno-użytkowych</w:t>
      </w:r>
      <w:r w:rsidRPr="00E335C1">
        <w:rPr>
          <w:b/>
          <w:bCs/>
          <w:color w:val="auto"/>
        </w:rPr>
        <w:t xml:space="preserve"> </w:t>
      </w:r>
      <w:r w:rsidR="00632802">
        <w:rPr>
          <w:b/>
          <w:bCs/>
          <w:color w:val="auto"/>
        </w:rPr>
        <w:t>)</w:t>
      </w:r>
      <w:r w:rsidRPr="00156381">
        <w:rPr>
          <w:b/>
          <w:bCs/>
        </w:rPr>
        <w:br w:type="page"/>
      </w:r>
    </w:p>
    <w:tbl>
      <w:tblPr>
        <w:tblW w:w="11526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808"/>
        <w:gridCol w:w="1276"/>
        <w:gridCol w:w="5547"/>
      </w:tblGrid>
      <w:tr w:rsidR="00E335C1" w:rsidRPr="005458AC" w:rsidTr="00E335C1">
        <w:trPr>
          <w:trHeight w:val="308"/>
        </w:trPr>
        <w:tc>
          <w:tcPr>
            <w:tcW w:w="1152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6A6A6"/>
            <w:hideMark/>
          </w:tcPr>
          <w:p w:rsidR="00E335C1" w:rsidRPr="005458AC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1888"/>
        </w:trPr>
        <w:tc>
          <w:tcPr>
            <w:tcW w:w="8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8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Wymagane minimalne parametry techniczne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335C1" w:rsidRPr="00E335C1" w:rsidRDefault="00E335C1" w:rsidP="002F34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Wymóg do spełnienia (warunek graniczny)</w:t>
            </w:r>
          </w:p>
        </w:tc>
        <w:tc>
          <w:tcPr>
            <w:tcW w:w="55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OFEROWANE PARAMETRY TECHNICZNE - podaje</w:t>
            </w: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Wykonawca</w:t>
            </w: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Wymogi dotyczące opisu oferowanych parametrów:</w:t>
            </w: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TAK – wykonawca spełnia konkretny parametr przy czym Zamawiający oczekuje by w przypadku wymagań dotyczących minimalnych parametrów opisać szczegółowo parametry oferowane przez wykonawcę</w:t>
            </w: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 – wykonawca nie spełnia konkretnego parametru</w:t>
            </w: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OGÓLNE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agent na Windows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ochrona Agenta przed usunięciem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pakiet narzędzi diagnostycznych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alarmy zdarzenie-akcja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powiadomienia (pulpitowe,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e-mail, SMS) oraz akcje korekcyjne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(uruchomienie programu,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restart komputera itp.)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 hierarchią użytkowników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(w tym import z AD)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raporty dla użytkowników, urządzeń,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oddziałów, map sieci lub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całego atlasu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jednoczesna praca wielu administratorów,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dziennik dostępu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administratorów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 uprawnieniami wielu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administratorów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 grupami (tworzenie,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przypisywanie użytkowników)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menu kontekstowe z możliwością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definiowania własnych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narzędzi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dziennik dostępu administratorów: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wysyłanie zdarzeń do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zewnętrznego kolektora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Syslog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menu kontekstowe z możliwością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definiowania własnych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narzędzi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dziennik dostępu administratorów: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wysyłanie zdarzeń do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zewnętrznego kolektora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Syslog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globalna wyszukiwarka w konsoli.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Globalne wyszukiwanie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obiektów np.: urządzeń,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użytkowników, zasobów oraz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elementów interfejsu Programu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(np. opcji)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logowanie w konsoli deinstalacji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Agenta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313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CENTRUM ZARZĄDZANIA</w:t>
            </w:r>
          </w:p>
        </w:tc>
      </w:tr>
      <w:tr w:rsidR="00E335C1" w:rsidRPr="00E335C1" w:rsidTr="00E335C1">
        <w:trPr>
          <w:trHeight w:val="407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prezentowanie wybranych danych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 przeglądarce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internetowej za pomocą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widgetów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responsywnewidgety</w:t>
            </w:r>
            <w:proofErr w:type="spellEnd"/>
            <w:r w:rsidRPr="00E335C1">
              <w:rPr>
                <w:color w:val="auto"/>
                <w:sz w:val="20"/>
                <w:szCs w:val="20"/>
              </w:rPr>
              <w:t>, zarządzanie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rozmiarem siatki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widgetów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automatyczne odświeżanie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proofErr w:type="spellStart"/>
            <w:r w:rsidRPr="00E335C1">
              <w:rPr>
                <w:color w:val="auto"/>
                <w:sz w:val="20"/>
                <w:szCs w:val="20"/>
              </w:rPr>
              <w:t>dashboardów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wyświetlanie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dashboardów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lastRenderedPageBreak/>
              <w:t>w trybie jasnym i ciemnym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udostępnianie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dashboardów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 trybie tylko do odczytu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 uprawnieniami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administratorów 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Liczniki wydajności, Alarmy oraz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odpowiedzi serwisów TCP/IP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zmiany w konfiguracji sprzętowej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urządzeń z Agentami,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zmiany w liście zainstalowanego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oprogramowania, Alarmy dla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Zasobów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Statystyki z obszaru wydruków,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Statystki użycia aplikacji, Użycie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łącza, Aktywność WWW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Statystyki z obsługi zgłoszeń,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Lista najnowszych nierozwiązanych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zgłoszeń, Lista najstarszych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nierozwiązanych zgłoszeń,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ostatnie 10 zgłoszeń ze złamaną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metryką SLA, 10 najbliższych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metryk SLA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Ostatnio podłączone nośniki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zewnętrzne, Ostatnie operacje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na plikach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Produktywność dla grupy, Statystyki</w:t>
            </w:r>
          </w:p>
          <w:p w:rsidR="00E335C1" w:rsidRPr="00E335C1" w:rsidRDefault="00E335C1" w:rsidP="002F34DA">
            <w:pPr>
              <w:pStyle w:val="Akapitzlist"/>
              <w:spacing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czasu nieproduktywnego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MONITORING URZĄDZEŃ SIECIOWYCH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skanowanie sieci, wykrywanie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urządzeń i serwisów TCP/IP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interaktywne mapy sieci, map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użytkownika, oddziałów, mapy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inteligentne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serwisy TCP/IP: poprawność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czas odpowiedzi, statystyka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ilości odebranych/utraconych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pakietów (PING, SMB, HTTP,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  <w:lang w:val="en-US"/>
              </w:rPr>
            </w:pPr>
            <w:r w:rsidRPr="00E335C1">
              <w:rPr>
                <w:color w:val="auto"/>
                <w:sz w:val="20"/>
                <w:szCs w:val="20"/>
                <w:lang w:val="en-US"/>
              </w:rPr>
              <w:t xml:space="preserve">POP3, SNMP, IMAP, SQL </w:t>
            </w:r>
            <w:proofErr w:type="spellStart"/>
            <w:r w:rsidRPr="00E335C1">
              <w:rPr>
                <w:color w:val="auto"/>
                <w:sz w:val="20"/>
                <w:szCs w:val="20"/>
                <w:lang w:val="en-US"/>
              </w:rPr>
              <w:t>itp</w:t>
            </w:r>
            <w:proofErr w:type="spellEnd"/>
            <w:r w:rsidRPr="00E335C1">
              <w:rPr>
                <w:color w:val="auto"/>
                <w:sz w:val="20"/>
                <w:szCs w:val="20"/>
                <w:lang w:val="en-US"/>
              </w:rPr>
              <w:t>.)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liczniki WMI: obciążenie procesora,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zajętość pamięci, zajętość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dysków, transfer sieciowy itp.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działanie Windows: zmiana stanu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usług (uruchomienie, zatrzymanie,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restart), wpisy dziennika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zdarzeń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liczniki SNMP v1/2/3 (np. transfer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sieciowy, temperatura,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wilgotność, napięcie zasilania,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poziom tonera i inne)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kompilator plików MIB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obsługa pułapek SNMP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routery i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switche</w:t>
            </w:r>
            <w:proofErr w:type="spellEnd"/>
            <w:r w:rsidRPr="00E335C1">
              <w:rPr>
                <w:color w:val="auto"/>
                <w:sz w:val="20"/>
                <w:szCs w:val="20"/>
              </w:rPr>
              <w:t>: mapowanie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portów; informacja, do którego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przełącznika jest podłączone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urządzenie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obsługa komunikatów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syslog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obsługa szyfrowania AES, DES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3DES dla protokołu SNMPv3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ZARZĄDZANIE ZASOBAMI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wszelkimi zasobami, za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które odpowiada dział IT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lastRenderedPageBreak/>
              <w:t>• szczegółowe informacje i ewidencja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czynności wykonywanych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na zasobach w trakcie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całego cyklu życia, możliwość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definiowania statusów i pól oraz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generowanie protokołu przekazania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sprzętu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widok zasobów, aplikacji, dokumentów,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licencji dla poszczególnych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użytkowników lub osobny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widok według zasobów przypisanych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do urządzeń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jednoczesne przypisywanie dokumentu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do wielu zasobów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• Software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Asset</w:t>
            </w:r>
            <w:proofErr w:type="spellEnd"/>
            <w:r w:rsidRPr="00E335C1">
              <w:rPr>
                <w:color w:val="auto"/>
                <w:sz w:val="20"/>
                <w:szCs w:val="20"/>
              </w:rPr>
              <w:t xml:space="preserve"> Management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– rozbudowany system zarządzania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aplikacjami i licencjami,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identyfikacja realnego zużycia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licencji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rozliczanie dowolnego typu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licencji w tym modelowanie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licencji chmurowych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rozliczanie licencji według użytkownika,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urządzenia, numeru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seryjnego lub na podstawie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wersji zainstalowanej aplikacji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audyt inwentaryzacji sprzętu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oprogramowania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wgląd w licencje przypisane do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użytkownika pracującego na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wielu urządzeniach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zdalny dostęp do managera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plików z możliwością usuwania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plików użytkownika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informacje o wpisach rejestrowych,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plikach i archiwach .zip na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stacji roboczej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szczegółowe informacje o konfiguracji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sprzętowej konkretnej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stacji roboczej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zarządzanie instalacjami/dezinstalacjami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oprogramowania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 oparciu o menedżera pakietów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MSI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alarmy: instalacja oprogramowania,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zmiana w zasobach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sprzętowych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aplikacja dla systemu Android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umożliwiająca spis z natury na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bazie kodów kreskowych, kodów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QR, generowanie etykiet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w konsoli 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możliwość archiwizacji i porównywania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Audytów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rFonts w:ascii="Roboto-Black" w:hAnsi="Roboto-Black" w:cs="Roboto-Black"/>
                <w:color w:val="auto"/>
                <w:sz w:val="18"/>
                <w:szCs w:val="18"/>
              </w:rPr>
              <w:t xml:space="preserve">• </w:t>
            </w:r>
            <w:r w:rsidRPr="00E335C1">
              <w:rPr>
                <w:rFonts w:ascii="Roboto-Light" w:hAnsi="Roboto-Light" w:cs="Roboto-Light"/>
                <w:color w:val="auto"/>
                <w:sz w:val="18"/>
                <w:szCs w:val="18"/>
              </w:rPr>
              <w:t>monitorowanie harmonogramu zadań Windows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BEZPIECZEŃSTWO DANYCH I ZARZĄDZANIE UŻYTKOWNIKAMI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5.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pełne zarządzanie użytkownikami,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bazujące na grupach i politykach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bezpieczeństwa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blokowanie uruchamianych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aplikacji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monitorowanie wiadomości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 xml:space="preserve">e-mail (nagłówki) - </w:t>
            </w:r>
            <w:proofErr w:type="spellStart"/>
            <w:r w:rsidRPr="00E335C1">
              <w:rPr>
                <w:color w:val="auto"/>
                <w:sz w:val="20"/>
                <w:szCs w:val="20"/>
              </w:rPr>
              <w:t>antyphishing</w:t>
            </w:r>
            <w:proofErr w:type="spellEnd"/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szczegółowy czas pracy (godzina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rozpoczęcia i zakończenia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aktywności oraz przerwy)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użytkowane aplikacje (aktywnie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nieaktywnie)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odwiedzane strony WWW (tytuły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adresy stron, liczba i czas wizyt)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audyty wydruków (drukarka,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użytkownik, komputer), koszty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wydruków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statyczny zdalny podgląd pulpitu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użytkownika (bez dostępu)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zrzuty ekranowe (historia pracy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użytkownika ekran po ekranie)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blokowanie stron WWW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zgodność z RODO - przyporządkowanie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konfiguracji, uprawnień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dostępów do konkretnego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użytkownika, niezależnie od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urządzenia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informatyka śledcza - szczegółowe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wyszczególnienie aktywności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oraz metryki użytkownika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blokowanie uruchamiania procesów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na podstawie lokalizacji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pliku .EXE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reguły filtrowania stron WWW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blokowania aplikacji: zmiana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mechanizmu tworzenia i zarządzania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regułami, grupowanie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reguł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• reguły filtrowania stron WWW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i blokowania aplikacji: powielanie</w:t>
            </w:r>
          </w:p>
          <w:p w:rsidR="00E335C1" w:rsidRPr="00E335C1" w:rsidRDefault="00E335C1" w:rsidP="002F34DA">
            <w:pPr>
              <w:pStyle w:val="Akapitzlist"/>
              <w:spacing w:after="0" w:line="240" w:lineRule="auto"/>
              <w:ind w:left="360"/>
              <w:rPr>
                <w:color w:val="auto"/>
                <w:sz w:val="20"/>
                <w:szCs w:val="20"/>
              </w:rPr>
            </w:pPr>
            <w:r w:rsidRPr="00E335C1">
              <w:rPr>
                <w:color w:val="auto"/>
                <w:sz w:val="20"/>
                <w:szCs w:val="20"/>
              </w:rPr>
              <w:t>reguł między grupami użytkowników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SYSTEM ZGŁOSZEŃ, CZAT I ZDALNA POMOC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tworzenie zgłoszeń serwisowych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pomocą intuicyjnego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interfejsu webowego lub procesowanie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z wiadomości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e-mail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planowanie zastępstw w przydzielaniu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oraz procesowanie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z wiadomości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e-mail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obsługa umów o gwarantowanym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 świadczenia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usług (SLA), w tym: metryki,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raporty, zarządzanie dniami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wolnymi od pracy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automatyczne przypisywanie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do obsługującego na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 określonych warunków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planowanie zastępstw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przydzielaniu zgłoszeń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zarządzanie kategoriami i priorytetami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oraz powiadomieniami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z </w:t>
            </w:r>
            <w:proofErr w:type="spellStart"/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HelpDesk</w:t>
            </w:r>
            <w:proofErr w:type="spellEnd"/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rozbudowana wyszukiwarka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aktualizacja zgłoszeń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czasie rzeczywistym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definiowanie reguł widoczności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zgłoszeń oraz automatyczne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działania wykonywane po spełnieniu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określonych warunków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komentarze i załączniki w zgłoszeniach,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konfigurowanie pól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niestandardowych dla wybranej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kategorii zgłoszeń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wewnętrzny komunikator (czat)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możliwością przesyłania plików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tworzenia rozmów grupowych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rozbudowany system raportów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komunikaty wysyłane do użytkowników/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komputerów z możliwym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obowiązkowym potwierdzeniem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odczytu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zdalny dostęp do komputerów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możliwym pytaniem użytkownika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 zgodę oraz z możliwością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blokady myszy/klawiatury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zadania dystrybucji oraz uruchamiania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plików (zdalna instalacja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oprogramowania) dwukierunkowa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wymiana plików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integracja użytkowników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Active Directory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baza wiedzy z kategoryzacją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artykułów, wyszukiwarką i możliwością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wstawiania grafik oraz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filmów z YouTube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zdalny dostęp do managera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plików z możliwością usuwania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plików użytkownika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zarządzanie kontami lokalnych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użytkowników Windows (tworzenie,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usuwanie, aktywacja,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edycja uprawnień, reset hasła,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edycja kont)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przetwarzanie zgłoszeń w trybie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anonimowym (wsparcie w realizacji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wymogów „Dyrektywy 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Sygnalistach”)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dokumenty prawne dot. ochrony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sygnalistów w tym szablon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regulaminu zgłoszeń wewnętrznych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wymagany przez Dyrektywę.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możliwość dodania opisu kategorii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zgłoszenia np. w celu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umieszczenia klauzuli RODO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obsługa formatowania treści 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komunikatach wysyłanych do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użytkowników z poziomu konsoli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(obsługa linków,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grafik, formatowanie tekstu)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OCHRONA DANYCH PRZED WYNIESIENIEM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informacje o urządzeniach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podłączonych do danego komputera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lista wszystkich urządzeń podłączonych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 komputerów w sieci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audyt (historia) podłączeń i operacji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urządzeniach przenośnych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udziałach sieciowych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dyskach lokalnych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• monitorowanie operacji na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plikach w katalogach na dysku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systemowym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zarządzanie prawami dostępu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(zapis, uruchomienie, odczyt)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urządzeń, komputerów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użytkowników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centralna konfiguracja: ustawienie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reguł dla całej sieci oraz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 i użytkowników Active-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Directory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integracja bazy użytkowników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grup z Active Directory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alarmy: podłączono/odłączono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urządzenie mobilne, operacja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plikach na urządzeniu mobilnym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na dyskach lokalnych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automatyczne nadawanie użytkownikowi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domyślnej polityki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 i bezpieczeństwa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możliwość usuwania nieistniejących/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zutylizowanych nośników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 (np. USB)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atrybut „nośnik zaufany”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metryki użytkowników prezentujące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aktualne ustawienia dla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danego pracownika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• integracja z Windows </w:t>
            </w:r>
            <w:proofErr w:type="spellStart"/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Defender</w:t>
            </w:r>
            <w:proofErr w:type="spellEnd"/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zarządzanie ustawieniami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wbudowanego antywirusa wraz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możliwością alarmowania 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wykrytych problemach oraz wynikach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skanowania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• integracja z Windows </w:t>
            </w:r>
            <w:proofErr w:type="spellStart"/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Bitlocker</w:t>
            </w:r>
            <w:proofErr w:type="spellEnd"/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odczyt stanu modułu TPM oraz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zaszyfrowania woluminów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335C1" w:rsidRPr="00E335C1" w:rsidTr="00E335C1">
        <w:trPr>
          <w:trHeight w:val="446"/>
        </w:trPr>
        <w:tc>
          <w:tcPr>
            <w:tcW w:w="1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STATYSTYKI</w:t>
            </w:r>
          </w:p>
        </w:tc>
      </w:tr>
      <w:tr w:rsidR="00E335C1" w:rsidRPr="00E335C1" w:rsidTr="00E335C1">
        <w:trPr>
          <w:trHeight w:val="60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statystyki czasu pracy: godzina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rozpoczęcia i zakończenia aktywności,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przy komputerze,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 poza komputerem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szczegółowe statystyki czasu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przy komputerze oraz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historia pracy w widoku graficznym: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lista aplikacji desktopowych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odwiedzanych stron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WWW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statystyki aktywności osobistej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widoczne dla pracownika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statystyki aktywności grupy i jej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członków widoczne dla menedżera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statystyki aktywności podwładnych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widoczne dla przełożonego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podgląd zrzutu ekranu użytkownika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menedżerów i administratorów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kategoryzowanie aplikacji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stron WWW (np. aplikacje biurowe,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komunikatory, rozrywka):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predefiniowana lista kategorii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możliwością edycji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dodawanie wyjątków przez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administratora grupy, wskazujących,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że dana aplikacja w tej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grupie jest uznawana za produktywną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klasyfikacja produktywności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 desktopowych i stron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WWW: produktywne, neutralne,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nieproduktywne – z możliwością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przypisania wyjątku produktywności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wybranej grupy pracowników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metryki produktywności: czas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poświęcony na aktywność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produktywną, produktywność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wyliczana procentowo na podstawie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statystyk czasu pracy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definiowanie wymaganego w organizacji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progu produktywności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limitu nieproduktywności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z możliwością włączenia alarmów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email dla menedżerów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lista kontaktów w organizacji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• czas prywatny - możliwość wyłączenia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analizy aktywności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czasie używania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służbowego komputera do</w:t>
            </w:r>
          </w:p>
          <w:p w:rsidR="00E335C1" w:rsidRPr="00E335C1" w:rsidRDefault="00E335C1" w:rsidP="002F34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celów prywatnych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5C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TAK</w:t>
            </w:r>
          </w:p>
        </w:tc>
        <w:tc>
          <w:tcPr>
            <w:tcW w:w="5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5C1" w:rsidRPr="00E335C1" w:rsidRDefault="00E335C1" w:rsidP="002F34DA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D57AF6" w:rsidRPr="00E335C1" w:rsidRDefault="00D57AF6" w:rsidP="00D57AF6">
      <w:pPr>
        <w:jc w:val="center"/>
        <w:rPr>
          <w:b/>
          <w:color w:val="auto"/>
          <w:sz w:val="28"/>
          <w:szCs w:val="28"/>
        </w:rPr>
      </w:pPr>
    </w:p>
    <w:p w:rsidR="00D57AF6" w:rsidRPr="00E335C1" w:rsidRDefault="00D57AF6" w:rsidP="00D57AF6">
      <w:pPr>
        <w:rPr>
          <w:color w:val="auto"/>
        </w:rPr>
      </w:pPr>
    </w:p>
    <w:p w:rsidR="00D57AF6" w:rsidRPr="00E335C1" w:rsidRDefault="00D57AF6" w:rsidP="00D57AF6">
      <w:pPr>
        <w:spacing w:after="0"/>
        <w:ind w:right="561"/>
        <w:rPr>
          <w:b/>
          <w:bCs/>
          <w:color w:val="auto"/>
          <w:sz w:val="28"/>
          <w:szCs w:val="28"/>
        </w:rPr>
      </w:pPr>
      <w:r w:rsidRPr="00E335C1">
        <w:rPr>
          <w:rFonts w:ascii="Tahoma" w:hAnsi="Tahoma" w:cs="Tahoma"/>
          <w:color w:val="auto"/>
          <w:sz w:val="18"/>
          <w:szCs w:val="18"/>
        </w:rP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D57AF6" w:rsidRPr="00E335C1" w:rsidRDefault="00D57AF6" w:rsidP="00D57AF6">
      <w:pPr>
        <w:spacing w:after="0"/>
        <w:ind w:right="561"/>
        <w:jc w:val="center"/>
        <w:rPr>
          <w:color w:val="auto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  <w:r w:rsidRPr="00E335C1">
        <w:rPr>
          <w:rFonts w:ascii="Tahoma" w:hAnsi="Tahoma" w:cs="Tahoma"/>
          <w:color w:val="auto"/>
          <w:sz w:val="18"/>
          <w:szCs w:val="18"/>
        </w:rPr>
        <w:t>___________________________________________</w:t>
      </w:r>
    </w:p>
    <w:p w:rsidR="00D57AF6" w:rsidRPr="00E335C1" w:rsidRDefault="00D57AF6" w:rsidP="00D57AF6">
      <w:pPr>
        <w:pStyle w:val="Standard"/>
        <w:jc w:val="right"/>
        <w:rPr>
          <w:rFonts w:ascii="Tahoma" w:hAnsi="Tahoma" w:cs="Tahoma"/>
          <w:color w:val="auto"/>
          <w:sz w:val="18"/>
          <w:szCs w:val="18"/>
        </w:rPr>
      </w:pPr>
      <w:r w:rsidRPr="00E335C1">
        <w:rPr>
          <w:rFonts w:ascii="Tahoma" w:hAnsi="Tahoma" w:cs="Tahoma"/>
          <w:color w:val="auto"/>
          <w:sz w:val="18"/>
          <w:szCs w:val="18"/>
        </w:rPr>
        <w:t xml:space="preserve"> podpis osoby(osób)  uprawnionej(</w:t>
      </w:r>
      <w:proofErr w:type="spellStart"/>
      <w:r w:rsidRPr="00E335C1">
        <w:rPr>
          <w:rFonts w:ascii="Tahoma" w:hAnsi="Tahoma" w:cs="Tahoma"/>
          <w:color w:val="auto"/>
          <w:sz w:val="18"/>
          <w:szCs w:val="18"/>
        </w:rPr>
        <w:t>ych</w:t>
      </w:r>
      <w:proofErr w:type="spellEnd"/>
      <w:r w:rsidRPr="00E335C1">
        <w:rPr>
          <w:rFonts w:ascii="Tahoma" w:hAnsi="Tahoma" w:cs="Tahoma"/>
          <w:color w:val="auto"/>
          <w:sz w:val="18"/>
          <w:szCs w:val="18"/>
        </w:rPr>
        <w:t>) do reprezentowania wykonawcy</w:t>
      </w:r>
    </w:p>
    <w:p w:rsidR="00D57AF6" w:rsidRPr="00E335C1" w:rsidRDefault="00D57AF6" w:rsidP="00D57AF6">
      <w:pPr>
        <w:pStyle w:val="Standard"/>
        <w:rPr>
          <w:rFonts w:ascii="Tahoma" w:hAnsi="Tahoma" w:cs="Tahoma"/>
          <w:color w:val="auto"/>
          <w:sz w:val="18"/>
          <w:szCs w:val="18"/>
        </w:rPr>
      </w:pPr>
    </w:p>
    <w:p w:rsidR="00D57AF6" w:rsidRPr="00E335C1" w:rsidRDefault="00D57AF6" w:rsidP="00D57AF6">
      <w:pPr>
        <w:spacing w:after="0"/>
        <w:ind w:right="561"/>
        <w:rPr>
          <w:color w:val="auto"/>
          <w:sz w:val="28"/>
          <w:szCs w:val="28"/>
        </w:rPr>
      </w:pPr>
    </w:p>
    <w:p w:rsidR="00D57AF6" w:rsidRPr="00E335C1" w:rsidRDefault="00D57AF6" w:rsidP="00D57AF6">
      <w:pPr>
        <w:spacing w:after="0"/>
        <w:ind w:right="561"/>
        <w:jc w:val="center"/>
        <w:rPr>
          <w:b/>
          <w:color w:val="auto"/>
          <w:sz w:val="28"/>
          <w:szCs w:val="28"/>
        </w:rPr>
      </w:pPr>
    </w:p>
    <w:p w:rsidR="00D57AF6" w:rsidRPr="00E335C1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Pr="00D57AF6" w:rsidRDefault="00D57AF6" w:rsidP="00D57AF6">
      <w:pPr>
        <w:rPr>
          <w:b/>
          <w:bCs/>
          <w:color w:val="auto"/>
          <w:u w:val="single"/>
        </w:rPr>
      </w:pPr>
    </w:p>
    <w:p w:rsidR="00D57AF6" w:rsidRDefault="00D57AF6" w:rsidP="00D57AF6">
      <w:pPr>
        <w:rPr>
          <w:b/>
          <w:bCs/>
          <w:u w:val="single"/>
        </w:rPr>
      </w:pPr>
    </w:p>
    <w:p w:rsidR="00D57AF6" w:rsidRDefault="00D57AF6" w:rsidP="00D57AF6">
      <w:pPr>
        <w:rPr>
          <w:b/>
          <w:bCs/>
          <w:u w:val="single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p w:rsidR="00D57AF6" w:rsidRDefault="00D57AF6" w:rsidP="003E05CB">
      <w:pPr>
        <w:jc w:val="right"/>
        <w:rPr>
          <w:b/>
          <w:color w:val="000000" w:themeColor="text1"/>
          <w:sz w:val="28"/>
          <w:szCs w:val="28"/>
        </w:rPr>
      </w:pPr>
    </w:p>
    <w:sectPr w:rsidR="00D57AF6" w:rsidSect="00D57AF6">
      <w:pgSz w:w="11900" w:h="16840"/>
      <w:pgMar w:top="567" w:right="843" w:bottom="556" w:left="567" w:header="709" w:footer="709" w:gutter="0"/>
      <w:cols w:space="708"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559BF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AA734B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34021B"/>
    <w:multiLevelType w:val="multilevel"/>
    <w:tmpl w:val="C944B6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1203A0"/>
    <w:multiLevelType w:val="multilevel"/>
    <w:tmpl w:val="82E626A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66B5D4A"/>
    <w:multiLevelType w:val="hybridMultilevel"/>
    <w:tmpl w:val="108E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21E2B"/>
    <w:multiLevelType w:val="multilevel"/>
    <w:tmpl w:val="1E64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5C6C4E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224C70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985927"/>
    <w:multiLevelType w:val="multilevel"/>
    <w:tmpl w:val="6464C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85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7E"/>
    <w:rsid w:val="000E5222"/>
    <w:rsid w:val="000E5F6D"/>
    <w:rsid w:val="00107F39"/>
    <w:rsid w:val="0019040F"/>
    <w:rsid w:val="00192FAD"/>
    <w:rsid w:val="001A724F"/>
    <w:rsid w:val="001B6D12"/>
    <w:rsid w:val="001D14D5"/>
    <w:rsid w:val="001E2FBD"/>
    <w:rsid w:val="0020786D"/>
    <w:rsid w:val="002E0FC2"/>
    <w:rsid w:val="00310C0A"/>
    <w:rsid w:val="00332B53"/>
    <w:rsid w:val="003D18B2"/>
    <w:rsid w:val="003E01D2"/>
    <w:rsid w:val="003E05CB"/>
    <w:rsid w:val="003E61FE"/>
    <w:rsid w:val="00404D26"/>
    <w:rsid w:val="00461550"/>
    <w:rsid w:val="00491560"/>
    <w:rsid w:val="004B407E"/>
    <w:rsid w:val="004E4EB4"/>
    <w:rsid w:val="00597194"/>
    <w:rsid w:val="005C6EA6"/>
    <w:rsid w:val="006163D7"/>
    <w:rsid w:val="00632802"/>
    <w:rsid w:val="00641262"/>
    <w:rsid w:val="00664DC9"/>
    <w:rsid w:val="00671068"/>
    <w:rsid w:val="006E4780"/>
    <w:rsid w:val="00725FE4"/>
    <w:rsid w:val="00726E21"/>
    <w:rsid w:val="007E4614"/>
    <w:rsid w:val="008708BA"/>
    <w:rsid w:val="00891F31"/>
    <w:rsid w:val="008D31DE"/>
    <w:rsid w:val="009117B1"/>
    <w:rsid w:val="00962DC9"/>
    <w:rsid w:val="009640B2"/>
    <w:rsid w:val="00A25ADD"/>
    <w:rsid w:val="00A3001C"/>
    <w:rsid w:val="00A55842"/>
    <w:rsid w:val="00A76D19"/>
    <w:rsid w:val="00AC574C"/>
    <w:rsid w:val="00AE1135"/>
    <w:rsid w:val="00AF40FF"/>
    <w:rsid w:val="00AF4F02"/>
    <w:rsid w:val="00B144E8"/>
    <w:rsid w:val="00BE29A1"/>
    <w:rsid w:val="00C03011"/>
    <w:rsid w:val="00C9400E"/>
    <w:rsid w:val="00CB18B3"/>
    <w:rsid w:val="00CF6E90"/>
    <w:rsid w:val="00D502EA"/>
    <w:rsid w:val="00D57AF6"/>
    <w:rsid w:val="00D60477"/>
    <w:rsid w:val="00DE66CE"/>
    <w:rsid w:val="00E05E6F"/>
    <w:rsid w:val="00E335C1"/>
    <w:rsid w:val="00E73B57"/>
    <w:rsid w:val="00F75833"/>
    <w:rsid w:val="00F81084"/>
    <w:rsid w:val="00FB4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0DAFC-23CA-4E6D-9E72-C0DA91EF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68"/>
    <w:pPr>
      <w:spacing w:after="67" w:line="314" w:lineRule="auto"/>
      <w:ind w:left="-5" w:right="-15" w:hanging="10"/>
    </w:pPr>
    <w:rPr>
      <w:rFonts w:ascii="Calibri" w:eastAsia="Calibri" w:hAnsi="Calibri" w:cs="Calibri"/>
      <w:color w:val="606A72"/>
      <w:sz w:val="17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05CB"/>
    <w:pPr>
      <w:keepNext/>
      <w:keepLines/>
      <w:spacing w:before="200" w:after="0" w:line="259" w:lineRule="auto"/>
      <w:ind w:left="0" w:right="0" w:firstLine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710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60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"/>
    <w:basedOn w:val="Normalny"/>
    <w:link w:val="AkapitzlistZnak"/>
    <w:uiPriority w:val="34"/>
    <w:qFormat/>
    <w:rsid w:val="00FB44E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05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05CB"/>
    <w:rPr>
      <w:rFonts w:asciiTheme="majorHAnsi" w:eastAsiaTheme="majorEastAsia" w:hAnsiTheme="majorHAnsi" w:cstheme="majorBidi"/>
      <w:b/>
      <w:bCs/>
      <w:i/>
      <w:iCs/>
      <w:color w:val="5B9BD5" w:themeColor="accent1"/>
      <w:lang w:eastAsia="en-US"/>
    </w:rPr>
  </w:style>
  <w:style w:type="paragraph" w:customStyle="1" w:styleId="Standard">
    <w:name w:val="Standard"/>
    <w:rsid w:val="003E05CB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paragraph" w:customStyle="1" w:styleId="Zawartotabeli">
    <w:name w:val="Zawartość tabeli"/>
    <w:basedOn w:val="Normalny"/>
    <w:qFormat/>
    <w:rsid w:val="00D57AF6"/>
    <w:pPr>
      <w:widowControl w:val="0"/>
      <w:suppressLineNumbers/>
      <w:suppressAutoHyphens/>
      <w:spacing w:after="160" w:line="259" w:lineRule="auto"/>
      <w:ind w:left="0" w:righ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D57AF6"/>
    <w:rPr>
      <w:rFonts w:ascii="Calibri" w:eastAsia="Calibri" w:hAnsi="Calibri" w:cs="Calibri"/>
      <w:color w:val="606A72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4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64157-DB21-4480-8760-5823EEB4F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1820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</dc:creator>
  <cp:keywords/>
  <cp:lastModifiedBy>Basia Wrona</cp:lastModifiedBy>
  <cp:revision>8</cp:revision>
  <cp:lastPrinted>2022-09-14T11:08:00Z</cp:lastPrinted>
  <dcterms:created xsi:type="dcterms:W3CDTF">2023-09-04T09:42:00Z</dcterms:created>
  <dcterms:modified xsi:type="dcterms:W3CDTF">2023-10-03T10:32:00Z</dcterms:modified>
</cp:coreProperties>
</file>