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4B" w:rsidRDefault="002A7A4B" w:rsidP="002A7A4B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  <w:r>
        <w:rPr>
          <w:rFonts w:eastAsia="Times New Roman"/>
          <w:b/>
          <w:bCs/>
          <w:i/>
          <w:sz w:val="20"/>
          <w:szCs w:val="20"/>
          <w:lang w:eastAsia="ar-SA"/>
        </w:rPr>
        <w:t>Załącznik nr 2 do zaproszenia</w:t>
      </w:r>
    </w:p>
    <w:p w:rsidR="002A7A4B" w:rsidRDefault="002A7A4B" w:rsidP="002A7A4B">
      <w:pPr>
        <w:ind w:right="-1417"/>
        <w:jc w:val="center"/>
        <w:rPr>
          <w:rFonts w:ascii="Arial" w:eastAsia="Lucida Sans Unicode" w:hAnsi="Arial"/>
          <w:b/>
          <w:sz w:val="24"/>
          <w:szCs w:val="24"/>
        </w:rPr>
      </w:pPr>
      <w:r>
        <w:rPr>
          <w:rFonts w:ascii="Arial" w:hAnsi="Arial"/>
          <w:b/>
        </w:rPr>
        <w:t>U M O W A- wzór</w:t>
      </w:r>
    </w:p>
    <w:p w:rsidR="00361780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Zawarta w dniu ……….202</w:t>
      </w:r>
      <w:r w:rsidR="00361780">
        <w:rPr>
          <w:rFonts w:ascii="Arial" w:hAnsi="Arial"/>
        </w:rPr>
        <w:t>3</w:t>
      </w:r>
      <w:r>
        <w:rPr>
          <w:rFonts w:ascii="Arial" w:hAnsi="Arial"/>
        </w:rPr>
        <w:t>r. pomiędzy</w:t>
      </w:r>
      <w:r w:rsidR="00361780">
        <w:rPr>
          <w:rFonts w:ascii="Arial" w:hAnsi="Arial"/>
        </w:rPr>
        <w:t>:</w:t>
      </w:r>
    </w:p>
    <w:p w:rsidR="00361780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Samodzielnym Publicznym Zakładem Opieki  Zdrowotnej w Lubaczowie ul. Mi</w:t>
      </w:r>
      <w:r w:rsidR="00361780">
        <w:rPr>
          <w:rFonts w:ascii="Arial" w:hAnsi="Arial"/>
        </w:rPr>
        <w:t xml:space="preserve">ckiewicza 168, 37-600 Lubaczów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361780">
        <w:rPr>
          <w:rFonts w:ascii="Arial" w:hAnsi="Arial"/>
        </w:rPr>
        <w:t>r</w:t>
      </w:r>
      <w:r>
        <w:rPr>
          <w:rFonts w:ascii="Arial" w:hAnsi="Arial"/>
        </w:rPr>
        <w:t>eprezentowanym</w:t>
      </w:r>
      <w:r w:rsidR="00361780">
        <w:rPr>
          <w:rFonts w:ascii="Arial" w:hAnsi="Arial"/>
        </w:rPr>
        <w:t xml:space="preserve"> </w:t>
      </w:r>
      <w:r>
        <w:rPr>
          <w:rFonts w:ascii="Arial" w:hAnsi="Arial"/>
        </w:rPr>
        <w:t xml:space="preserve"> przez:</w:t>
      </w:r>
      <w:r w:rsidR="00361780">
        <w:rPr>
          <w:rFonts w:ascii="Arial" w:hAnsi="Arial"/>
        </w:rPr>
        <w:t xml:space="preserve">  Dyrektora  -   Piotra </w:t>
      </w:r>
      <w:proofErr w:type="spellStart"/>
      <w:r w:rsidR="00361780">
        <w:rPr>
          <w:rFonts w:ascii="Arial" w:hAnsi="Arial"/>
        </w:rPr>
        <w:t>Cencorę</w:t>
      </w:r>
      <w:proofErr w:type="spellEnd"/>
      <w:r>
        <w:rPr>
          <w:rFonts w:ascii="Arial" w:hAnsi="Arial"/>
        </w:rPr>
        <w:t xml:space="preserve">   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zwanym w dalszej części umowy Zamawiającym,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zwanym w dalszej części umowy Wykonawcą.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w wyniku wyboru Wykonawcy z pominięciem przepisów ustawy Prawo zamówień publicznych o wartości nie przekraczającej kwoty</w:t>
      </w:r>
      <w:r w:rsidR="00D551C7">
        <w:rPr>
          <w:rFonts w:ascii="Arial" w:hAnsi="Arial"/>
        </w:rPr>
        <w:t xml:space="preserve"> 130.000,00 zł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rFonts w:ascii="Arial" w:hAnsi="Arial"/>
          <w:b/>
        </w:rPr>
        <w:t>§ 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Zamawiający zleca, a Wykonawca przyjmuje do wykonania konserwację dźwigów zainstalowanych w obiektach Zamawiającego w/g następującego wykazu: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2.dźwig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3.dźwig towarowy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</w:rPr>
          <w:t>300 kg</w:t>
        </w:r>
      </w:smartTag>
      <w:r>
        <w:rPr>
          <w:rFonts w:ascii="Arial" w:hAnsi="Arial"/>
        </w:rPr>
        <w:t>, kuchnia.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4.dźwig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5.dźwig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6.dźwig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7.dźwig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8.dźwig towarowo-osobowy </w:t>
      </w:r>
      <w:smartTag w:uri="urn:schemas-microsoft-com:office:smarttags" w:element="metricconverter">
        <w:smartTagPr>
          <w:attr w:name="ProductID" w:val="1275 kg"/>
        </w:smartTagPr>
        <w:r>
          <w:rPr>
            <w:rFonts w:ascii="Arial" w:hAnsi="Arial"/>
          </w:rPr>
          <w:t>1275 kg</w:t>
        </w:r>
      </w:smartTag>
      <w:r>
        <w:rPr>
          <w:rFonts w:ascii="Arial" w:hAnsi="Arial"/>
        </w:rPr>
        <w:t>, blok operacyjny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9.dźwig towarowy </w:t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</w:rPr>
          <w:t>100 kg</w:t>
        </w:r>
      </w:smartTag>
      <w:r>
        <w:rPr>
          <w:rFonts w:ascii="Arial" w:hAnsi="Arial"/>
        </w:rPr>
        <w:t xml:space="preserve">, centralna sterylizacja   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10.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pawilon diagnostyczny „I”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11.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łącznik F”        </w:t>
      </w:r>
    </w:p>
    <w:p w:rsidR="002A7A4B" w:rsidRDefault="002A7A4B" w:rsidP="002A7A4B">
      <w:pPr>
        <w:ind w:left="-284" w:right="-141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12. dźwig osobowy 630 kg, budynek M                                                          </w:t>
      </w:r>
    </w:p>
    <w:p w:rsidR="002A7A4B" w:rsidRDefault="002A7A4B" w:rsidP="002A7A4B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§ 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1.Wykonawca zobowiązuje się do prowadzenia konserwacji dźwigów w zakresie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określonym  w instrukcji konserwacji i zgodnie z przepisami Urzędu Dozoru Technicznego.</w:t>
      </w:r>
    </w:p>
    <w:p w:rsidR="002A7A4B" w:rsidRDefault="002A7A4B" w:rsidP="002A7A4B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2. Konserwacja dźwigów obejmuje: dojazd, </w:t>
      </w:r>
      <w:r>
        <w:rPr>
          <w:rFonts w:ascii="Arial" w:hAnsi="Arial" w:cs="Arial"/>
        </w:rPr>
        <w:t>utrzymanie dźwigów w ciągłym ruchu  oraz zaopatrzenie w drobne materiały konserwacyjne takie jak: smary, żarówki, oleje do smarowania oraz udział w okresowych badaniach dźwigu przez UDT.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3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1.Wykonawca zobowiązuje się do utrzymania dźwigów w ruchu z wyjątkiem czasu na przeprowadzenie     robót konserwacyjno-  naprawczych  dźwigów.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2. Od czasu zgłoszenia awarii dźwigu Wykonawca w przeciągu 2 godzin zobowiązany jest do pojęcia czynności naprawy dźwigu.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3. Zgłoszenie nastąpić może drogą telefoniczną, elektroniczną lub </w:t>
      </w:r>
      <w:proofErr w:type="spellStart"/>
      <w:r>
        <w:rPr>
          <w:rFonts w:ascii="Arial" w:hAnsi="Arial"/>
        </w:rPr>
        <w:t>faxem</w:t>
      </w:r>
      <w:proofErr w:type="spellEnd"/>
      <w:r>
        <w:rPr>
          <w:rFonts w:ascii="Arial" w:hAnsi="Arial"/>
        </w:rPr>
        <w:t>. Wykonawca zapewni możliwość całodobowego przyjmowania zgłoszeń.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4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1. Za wykonywanie przedmiotu umowy  Zamawiający  zapłaci Wykonawcy 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zł netto  zł brutto …………zł , licząc miesięczną stawkę usługi na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…………. zł netto podatek VAT: …………. zł, brutto …………… zł  na podstawie faktury wystawionej przez Wykonawcę przelewem na </w:t>
      </w:r>
      <w:proofErr w:type="spellStart"/>
      <w:r>
        <w:rPr>
          <w:rFonts w:ascii="Arial" w:hAnsi="Arial" w:cs="Arial"/>
        </w:rPr>
        <w:t>r-k</w:t>
      </w:r>
      <w:proofErr w:type="spellEnd"/>
      <w:r>
        <w:rPr>
          <w:rFonts w:ascii="Arial" w:hAnsi="Arial" w:cs="Arial"/>
        </w:rPr>
        <w:t xml:space="preserve">  …………………………………………………………………….. </w:t>
      </w:r>
    </w:p>
    <w:p w:rsidR="002A7A4B" w:rsidRDefault="002A7A4B" w:rsidP="002A7A4B">
      <w:pPr>
        <w:pStyle w:val="WW-Zwykytekst"/>
        <w:tabs>
          <w:tab w:val="left" w:pos="390"/>
        </w:tabs>
        <w:rPr>
          <w:rFonts w:ascii="Arial" w:hAnsi="Arial" w:cs="Arial"/>
        </w:rPr>
      </w:pPr>
      <w:r>
        <w:rPr>
          <w:rFonts w:ascii="Arial" w:hAnsi="Arial" w:cs="Arial"/>
        </w:rPr>
        <w:t>w terminie 60 dni od daty wystawienia faktury.</w:t>
      </w:r>
      <w:r>
        <w:rPr>
          <w:sz w:val="22"/>
          <w:szCs w:val="20"/>
        </w:rPr>
        <w:t xml:space="preserve"> </w:t>
      </w:r>
      <w:r>
        <w:rPr>
          <w:rFonts w:ascii="Arial" w:hAnsi="Arial" w:cs="Arial"/>
        </w:rPr>
        <w:t>Wykonawca wystawi FV ostatniego  dnia każdego miesiąca kalendarzowego za dany miesiąc.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>2. Zamawiający upoważni Wykonawcę do wystawienia faktur VAT bez składania podpisu upoważnionego pracownika ze strony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Zamawiającemu  przysługuje prawo potrącenia 1/30 wartości miesięcznej opłaty za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konserwację za każdy dzień postoju dźwigu z winy Wykonawcy. Za dzień postoju uważa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się przerwę w ruchu nie krótszą niż 12 godzin z wyjątkiem godzin nocnych tj. od godz. 22.oo-7.oo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6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W przypadku stwierdzenia wadliwie działających części dźwigów na których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obowiązuje gwarancja wydana przez Wykonawcę wymiana wadliwych podzespołów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odbywać się będzie na koszt Wykonawcy.</w:t>
      </w:r>
    </w:p>
    <w:p w:rsidR="00347227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</w:t>
      </w:r>
    </w:p>
    <w:p w:rsidR="002A7A4B" w:rsidRDefault="002A7A4B" w:rsidP="00347227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7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Zamawiający zobowiązany jest:  powiadomić Wykonawcę o każdym wyłączeniu dźwigu i brakach w jego wyposażeniu, zapewnić swobodny dostęp do dźwigu i maszynowni, utrzymać w czystości kabinę i drzwi szybowe, wyłączyć maszynownię dźwigu z dostępności dla osób nieupoważnionych,</w:t>
      </w:r>
    </w:p>
    <w:p w:rsidR="002A7A4B" w:rsidRDefault="002A7A4B" w:rsidP="002A7A4B">
      <w:pPr>
        <w:numPr>
          <w:ilvl w:val="0"/>
          <w:numId w:val="2"/>
        </w:numPr>
        <w:tabs>
          <w:tab w:val="clear" w:pos="0"/>
          <w:tab w:val="left" w:pos="76"/>
          <w:tab w:val="num" w:pos="360"/>
        </w:tabs>
        <w:suppressAutoHyphens/>
        <w:spacing w:after="0" w:line="240" w:lineRule="auto"/>
        <w:ind w:left="76" w:right="-1417" w:hanging="360"/>
        <w:rPr>
          <w:rFonts w:ascii="Arial" w:hAnsi="Arial"/>
        </w:rPr>
      </w:pPr>
      <w:r>
        <w:rPr>
          <w:rFonts w:ascii="Arial" w:hAnsi="Arial"/>
        </w:rPr>
        <w:lastRenderedPageBreak/>
        <w:t xml:space="preserve"> unieruchomić dźwig w przypadku zauważenia stanu zagrożenia dla ludzi i mienia oraz powiadomić         </w:t>
      </w:r>
    </w:p>
    <w:p w:rsidR="002A7A4B" w:rsidRDefault="002A7A4B" w:rsidP="002A7A4B">
      <w:pPr>
        <w:ind w:left="-284" w:right="-1417"/>
        <w:jc w:val="both"/>
        <w:rPr>
          <w:rFonts w:ascii="Arial" w:hAnsi="Arial"/>
        </w:rPr>
      </w:pPr>
      <w:r>
        <w:rPr>
          <w:rFonts w:ascii="Arial" w:hAnsi="Arial"/>
        </w:rPr>
        <w:t xml:space="preserve"> powiadomić Wykonawcę.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8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Opłaty związane z odbiorem i nadzorem dźwigów przez Inspektorat Dozoru Technicznego, wykonywanie pomiarów skuteczności instalacji przeciwporażeniowej i oporności izolacji obwodów elektrycznych dźwigu pokrywa Zamawiający.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9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Wykonawca jest zobowiązany do posiadania własnego sprzętu ochronnego dla  bezpiecznego wykonywania zleconych czynności.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10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Umowę zawiera się na okres 1 roku od dnia 11.03.202</w:t>
      </w:r>
      <w:r w:rsidR="00361780">
        <w:rPr>
          <w:rFonts w:ascii="Arial" w:hAnsi="Arial"/>
        </w:rPr>
        <w:t>3r.</w:t>
      </w:r>
      <w:r>
        <w:rPr>
          <w:rFonts w:ascii="Arial" w:hAnsi="Arial"/>
        </w:rPr>
        <w:t xml:space="preserve"> do dnia 10.03.202</w:t>
      </w:r>
      <w:r w:rsidR="00361780">
        <w:rPr>
          <w:rFonts w:ascii="Arial" w:hAnsi="Arial"/>
        </w:rPr>
        <w:t>4r.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Wszelkie zmiany niniejszej umowy wymagają formy pisemnej.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Każdej ze Stron przysługuje prawo rozwiązania umowy z zachowaniem  jednomiesięcznego okresu wypowiedzenia ze skutkiem na koniec miesiąca kalendarzowego.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13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 sprawach nieuregulowanych niniejszą umową, obowiązują przepisy Kodeksu  Cywilnego.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§ 14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Ewentualne spory rozstrzygać będzie Sąd właściwy dla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§ 15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Umowa została zawarta w 2-ch jednobrzmiących egzemplarzach po 1 dla każdej ze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Stron.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ZAMAWIAJĄCY                                        WYKONAWCA</w:t>
      </w:r>
    </w:p>
    <w:p w:rsidR="00687966" w:rsidRPr="002A7A4B" w:rsidRDefault="00687966" w:rsidP="002A7A4B">
      <w:pPr>
        <w:rPr>
          <w:szCs w:val="20"/>
        </w:rPr>
      </w:pPr>
    </w:p>
    <w:sectPr w:rsidR="00687966" w:rsidRPr="002A7A4B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258FD"/>
    <w:rsid w:val="000459F1"/>
    <w:rsid w:val="00062BF0"/>
    <w:rsid w:val="00090498"/>
    <w:rsid w:val="00192600"/>
    <w:rsid w:val="00212702"/>
    <w:rsid w:val="00224EA9"/>
    <w:rsid w:val="002A7A4B"/>
    <w:rsid w:val="00347227"/>
    <w:rsid w:val="00356719"/>
    <w:rsid w:val="00361013"/>
    <w:rsid w:val="00361780"/>
    <w:rsid w:val="0064163C"/>
    <w:rsid w:val="00663F28"/>
    <w:rsid w:val="00687966"/>
    <w:rsid w:val="006E5D30"/>
    <w:rsid w:val="007113A9"/>
    <w:rsid w:val="007132E3"/>
    <w:rsid w:val="00735468"/>
    <w:rsid w:val="00754EDC"/>
    <w:rsid w:val="00A366AC"/>
    <w:rsid w:val="00B82ED6"/>
    <w:rsid w:val="00D07B0F"/>
    <w:rsid w:val="00D551C7"/>
    <w:rsid w:val="00E46064"/>
    <w:rsid w:val="00E47FFE"/>
    <w:rsid w:val="00EF7186"/>
    <w:rsid w:val="00F051C2"/>
    <w:rsid w:val="00F74F11"/>
    <w:rsid w:val="00FB40E6"/>
    <w:rsid w:val="00FD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17</cp:revision>
  <cp:lastPrinted>2022-02-23T11:00:00Z</cp:lastPrinted>
  <dcterms:created xsi:type="dcterms:W3CDTF">2019-12-05T09:15:00Z</dcterms:created>
  <dcterms:modified xsi:type="dcterms:W3CDTF">2023-02-20T09:17:00Z</dcterms:modified>
</cp:coreProperties>
</file>