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1A" w:rsidRDefault="008E311A" w:rsidP="008E311A">
      <w:pPr>
        <w:pStyle w:val="WW-Zwykytekst"/>
        <w:jc w:val="righ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Załącznik nr 4 do </w:t>
      </w:r>
      <w:proofErr w:type="spellStart"/>
      <w:r>
        <w:rPr>
          <w:rFonts w:ascii="Times New Roman" w:hAnsi="Times New Roman"/>
          <w:b/>
          <w:sz w:val="22"/>
          <w:szCs w:val="20"/>
        </w:rPr>
        <w:t>siwz</w:t>
      </w:r>
      <w:proofErr w:type="spellEnd"/>
    </w:p>
    <w:p w:rsidR="008E311A" w:rsidRDefault="008E311A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UMOWA - wzór</w:t>
      </w:r>
    </w:p>
    <w:p w:rsidR="008E311A" w:rsidRDefault="008E311A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p w:rsidR="008E311A" w:rsidRDefault="008E311A" w:rsidP="008E311A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…..20</w:t>
      </w:r>
      <w:r w:rsidR="00DE364D">
        <w:rPr>
          <w:rFonts w:ascii="Times New Roman" w:hAnsi="Times New Roman"/>
          <w:sz w:val="22"/>
          <w:szCs w:val="20"/>
        </w:rPr>
        <w:t>20</w:t>
      </w:r>
      <w:r>
        <w:rPr>
          <w:rFonts w:ascii="Times New Roman" w:hAnsi="Times New Roman"/>
          <w:sz w:val="22"/>
          <w:szCs w:val="20"/>
        </w:rPr>
        <w:t xml:space="preserve"> r. pomiędzy :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Stanisława Burego -   Dyrektora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8E311A" w:rsidRDefault="008E311A" w:rsidP="008E311A">
      <w:pPr>
        <w:pStyle w:val="WW-Zwykytekst"/>
      </w:pP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…………………………………………………………………………………………..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</w:rPr>
      </w:pP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</w:t>
      </w: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</w:t>
      </w:r>
    </w:p>
    <w:p w:rsidR="008E311A" w:rsidRDefault="008E311A" w:rsidP="008E311A">
      <w:pPr>
        <w:pStyle w:val="WW-Zwykytekst"/>
      </w:pPr>
    </w:p>
    <w:p w:rsidR="008E311A" w:rsidRDefault="008E311A" w:rsidP="008E311A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zwana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Zamawiającemu ………  szczegółowo opisane w załączniku do oferty –w </w:t>
      </w:r>
      <w:r w:rsidR="00601FC5">
        <w:rPr>
          <w:rFonts w:ascii="Times New Roman" w:hAnsi="Times New Roman"/>
          <w:sz w:val="22"/>
          <w:szCs w:val="20"/>
        </w:rPr>
        <w:t>części</w:t>
      </w:r>
      <w:r>
        <w:rPr>
          <w:rFonts w:ascii="Times New Roman" w:hAnsi="Times New Roman"/>
          <w:sz w:val="22"/>
          <w:szCs w:val="20"/>
        </w:rPr>
        <w:t xml:space="preserve"> nr …  zwane w dalszej części umowy „towarem”.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8E311A" w:rsidRDefault="008E311A" w:rsidP="008E311A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</w:t>
      </w:r>
      <w:proofErr w:type="spellStart"/>
      <w:r>
        <w:rPr>
          <w:rFonts w:ascii="Times New Roman" w:hAnsi="Times New Roman"/>
          <w:sz w:val="22"/>
          <w:szCs w:val="20"/>
        </w:rPr>
        <w:t>faxem</w:t>
      </w:r>
      <w:proofErr w:type="spellEnd"/>
      <w:r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 Zamawiającego w terminie …… dni od daty złożenia zamówienia.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>Dostawa towaru do miejsca przeznaczenia będzie dokonywana własnym  staraniem i na koszt WYKONAWCY  od poniedziałku do piątku w godz. od 7:30 do 1</w:t>
      </w:r>
      <w:r w:rsidR="00760B1C">
        <w:rPr>
          <w:rFonts w:ascii="Times New Roman" w:hAnsi="Times New Roman"/>
          <w:sz w:val="22"/>
          <w:szCs w:val="20"/>
        </w:rPr>
        <w:t>4</w:t>
      </w:r>
      <w:r>
        <w:rPr>
          <w:rFonts w:ascii="Times New Roman" w:hAnsi="Times New Roman"/>
          <w:sz w:val="22"/>
          <w:szCs w:val="20"/>
        </w:rPr>
        <w:t xml:space="preserve">.oo .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towarów.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601FC5">
        <w:rPr>
          <w:rFonts w:ascii="Times New Roman" w:hAnsi="Times New Roman"/>
          <w:b/>
          <w:bCs/>
          <w:sz w:val="22"/>
          <w:szCs w:val="20"/>
        </w:rPr>
        <w:t>–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601FC5">
        <w:rPr>
          <w:rFonts w:ascii="Times New Roman" w:hAnsi="Times New Roman"/>
          <w:b/>
          <w:bCs/>
          <w:sz w:val="22"/>
          <w:szCs w:val="20"/>
        </w:rPr>
        <w:t xml:space="preserve">część </w:t>
      </w:r>
      <w:r>
        <w:rPr>
          <w:rFonts w:ascii="Times New Roman" w:hAnsi="Times New Roman"/>
          <w:b/>
          <w:sz w:val="22"/>
          <w:szCs w:val="20"/>
        </w:rPr>
        <w:t>nr …..</w:t>
      </w:r>
    </w:p>
    <w:p w:rsidR="008E311A" w:rsidRDefault="008E311A" w:rsidP="008E311A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8E311A" w:rsidRDefault="008E311A" w:rsidP="008E311A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………………………………………….</w:t>
      </w:r>
    </w:p>
    <w:p w:rsidR="008E311A" w:rsidRDefault="008E311A" w:rsidP="008E311A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Cena ofertowa brutto……………………..</w:t>
      </w:r>
      <w:r>
        <w:rPr>
          <w:rFonts w:ascii="Times New Roman" w:hAnsi="Times New Roman"/>
          <w:b/>
          <w:sz w:val="22"/>
          <w:szCs w:val="20"/>
        </w:rPr>
        <w:t xml:space="preserve"> zł</w:t>
      </w:r>
    </w:p>
    <w:p w:rsidR="008E311A" w:rsidRDefault="008E311A" w:rsidP="008E311A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 przypadku zmiany stawek podatku VAT  w trakcie trwania umowy ceny brutto zostaną zmienione </w:t>
      </w:r>
      <w:r w:rsidR="002D7578">
        <w:rPr>
          <w:rFonts w:ascii="Times New Roman" w:hAnsi="Times New Roman"/>
          <w:sz w:val="22"/>
          <w:szCs w:val="20"/>
        </w:rPr>
        <w:t xml:space="preserve">w drodze aneksu </w:t>
      </w:r>
      <w:r>
        <w:rPr>
          <w:rFonts w:ascii="Times New Roman" w:hAnsi="Times New Roman"/>
          <w:sz w:val="22"/>
          <w:szCs w:val="20"/>
        </w:rPr>
        <w:t>w dniu wejścia w życie stosownego przepisu.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lastRenderedPageBreak/>
        <w:t>Artykuł 4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stosowania.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="002D7578">
        <w:rPr>
          <w:rFonts w:ascii="Times New Roman" w:hAnsi="Times New Roman"/>
          <w:b/>
          <w:sz w:val="22"/>
          <w:szCs w:val="20"/>
        </w:rPr>
        <w:t>2</w:t>
      </w:r>
      <w:r>
        <w:rPr>
          <w:rFonts w:ascii="Times New Roman" w:hAnsi="Times New Roman"/>
          <w:b/>
          <w:sz w:val="22"/>
          <w:szCs w:val="20"/>
        </w:rPr>
        <w:t xml:space="preserve"> %</w:t>
      </w:r>
      <w:r>
        <w:rPr>
          <w:rFonts w:ascii="Times New Roman" w:hAnsi="Times New Roman"/>
          <w:sz w:val="22"/>
          <w:szCs w:val="20"/>
        </w:rPr>
        <w:t xml:space="preserve"> wartości </w:t>
      </w:r>
      <w:r w:rsidR="00681287" w:rsidRPr="00681287">
        <w:rPr>
          <w:rFonts w:ascii="Times New Roman" w:hAnsi="Times New Roman"/>
          <w:sz w:val="22"/>
          <w:szCs w:val="20"/>
        </w:rPr>
        <w:t>niezrealizowanej części zamówienia</w:t>
      </w:r>
      <w:r w:rsidR="002D7578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 każdy dzień  opóźnienia.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…………..</w:t>
      </w:r>
      <w:r w:rsidR="00760B1C">
        <w:rPr>
          <w:rFonts w:ascii="Times New Roman" w:hAnsi="Times New Roman"/>
          <w:sz w:val="22"/>
          <w:szCs w:val="20"/>
        </w:rPr>
        <w:t>20</w:t>
      </w:r>
      <w:r w:rsidR="00DE364D">
        <w:rPr>
          <w:rFonts w:ascii="Times New Roman" w:hAnsi="Times New Roman"/>
          <w:sz w:val="22"/>
          <w:szCs w:val="20"/>
        </w:rPr>
        <w:t>20</w:t>
      </w:r>
      <w:r w:rsidR="00760B1C">
        <w:rPr>
          <w:rFonts w:ascii="Times New Roman" w:hAnsi="Times New Roman"/>
          <w:sz w:val="22"/>
          <w:szCs w:val="20"/>
        </w:rPr>
        <w:t>r. do dnia ……………202</w:t>
      </w:r>
      <w:r w:rsidR="00DE364D">
        <w:rPr>
          <w:rFonts w:ascii="Times New Roman" w:hAnsi="Times New Roman"/>
          <w:sz w:val="22"/>
          <w:szCs w:val="20"/>
        </w:rPr>
        <w:t>1</w:t>
      </w:r>
      <w:r w:rsidR="00760B1C">
        <w:rPr>
          <w:rFonts w:ascii="Times New Roman" w:hAnsi="Times New Roman"/>
          <w:sz w:val="22"/>
          <w:szCs w:val="20"/>
        </w:rPr>
        <w:t>r.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Zamawiający przewiduje możliwość dokonania zmiany umowy bez konieczności </w:t>
      </w:r>
      <w:proofErr w:type="spellStart"/>
      <w:r>
        <w:rPr>
          <w:rFonts w:ascii="Times New Roman" w:hAnsi="Times New Roman"/>
          <w:sz w:val="22"/>
          <w:szCs w:val="20"/>
        </w:rPr>
        <w:t>aneksowania</w:t>
      </w:r>
      <w:proofErr w:type="spellEnd"/>
      <w:r>
        <w:rPr>
          <w:rFonts w:ascii="Times New Roman" w:hAnsi="Times New Roman"/>
          <w:sz w:val="22"/>
          <w:szCs w:val="20"/>
        </w:rPr>
        <w:t xml:space="preserve"> w następujących sytuacjach: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8E311A" w:rsidRDefault="00760B1C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</w:t>
      </w:r>
      <w:r w:rsidR="008E311A">
        <w:rPr>
          <w:rFonts w:ascii="Times New Roman" w:hAnsi="Times New Roman"/>
          <w:sz w:val="22"/>
          <w:szCs w:val="20"/>
        </w:rPr>
        <w:t>/ zmiany wielkości opakowania albo ilości sztuk w opakowaniu. W takim przypadku  nastąpi przeliczenie ilości na odpowiednią ilość opakowań albo ilości sztuk w opakowaniu</w:t>
      </w:r>
    </w:p>
    <w:p w:rsidR="008E311A" w:rsidRDefault="00760B1C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f</w:t>
      </w:r>
      <w:r w:rsidR="008E311A">
        <w:rPr>
          <w:rFonts w:ascii="Times New Roman" w:hAnsi="Times New Roman"/>
          <w:sz w:val="22"/>
          <w:szCs w:val="20"/>
        </w:rPr>
        <w:t>/ zmiany numeru katalogowego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8E311A" w:rsidRDefault="008E311A" w:rsidP="008E311A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8E311A" w:rsidRDefault="008E311A" w:rsidP="008E311A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8E311A" w:rsidRDefault="008E311A" w:rsidP="008E311A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8E311A" w:rsidRDefault="008E311A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sectPr w:rsidR="008E311A" w:rsidSect="00AC0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311A"/>
    <w:rsid w:val="000A52DD"/>
    <w:rsid w:val="001905CF"/>
    <w:rsid w:val="002D7578"/>
    <w:rsid w:val="003F53F0"/>
    <w:rsid w:val="00601FC5"/>
    <w:rsid w:val="00681287"/>
    <w:rsid w:val="00760B1C"/>
    <w:rsid w:val="007E7DA7"/>
    <w:rsid w:val="00806FC0"/>
    <w:rsid w:val="00883133"/>
    <w:rsid w:val="008E311A"/>
    <w:rsid w:val="00AC0B54"/>
    <w:rsid w:val="00DE364D"/>
    <w:rsid w:val="00E06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B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8E311A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906</Words>
  <Characters>5439</Characters>
  <Application>Microsoft Office Word</Application>
  <DocSecurity>0</DocSecurity>
  <Lines>45</Lines>
  <Paragraphs>12</Paragraphs>
  <ScaleCrop>false</ScaleCrop>
  <Company/>
  <LinksUpToDate>false</LinksUpToDate>
  <CharactersWithSpaces>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8</cp:revision>
  <cp:lastPrinted>2018-08-20T12:06:00Z</cp:lastPrinted>
  <dcterms:created xsi:type="dcterms:W3CDTF">2017-08-02T09:43:00Z</dcterms:created>
  <dcterms:modified xsi:type="dcterms:W3CDTF">2020-11-27T10:50:00Z</dcterms:modified>
</cp:coreProperties>
</file>