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DC" w:rsidRPr="00E960A8" w:rsidRDefault="006A3DDC" w:rsidP="006A3DDC">
      <w:pPr>
        <w:pStyle w:val="WW-Zwykytekst"/>
        <w:jc w:val="center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b/>
          <w:sz w:val="16"/>
          <w:szCs w:val="16"/>
        </w:rPr>
        <w:t xml:space="preserve">                                           </w:t>
      </w:r>
    </w:p>
    <w:p w:rsidR="006A3DDC" w:rsidRPr="00E960A8" w:rsidRDefault="006A3DDC" w:rsidP="006A3DDC">
      <w:pPr>
        <w:pStyle w:val="WW-Zwykytekst"/>
        <w:jc w:val="right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sz w:val="16"/>
          <w:szCs w:val="16"/>
        </w:rPr>
        <w:t xml:space="preserve">Załącznik nr 4 do </w:t>
      </w:r>
      <w:proofErr w:type="spellStart"/>
      <w:r w:rsidRPr="00E960A8">
        <w:rPr>
          <w:rFonts w:ascii="Times New Roman" w:hAnsi="Times New Roman"/>
          <w:sz w:val="16"/>
          <w:szCs w:val="16"/>
        </w:rPr>
        <w:t>siwz</w:t>
      </w:r>
      <w:proofErr w:type="spellEnd"/>
    </w:p>
    <w:p w:rsidR="006A3DDC" w:rsidRPr="00E960A8" w:rsidRDefault="006A3DDC" w:rsidP="006A3DDC">
      <w:pPr>
        <w:pStyle w:val="WW-Zwykytekst"/>
        <w:jc w:val="center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sz w:val="16"/>
          <w:szCs w:val="16"/>
        </w:rPr>
        <w:t>UMOWA- wzór</w:t>
      </w:r>
    </w:p>
    <w:p w:rsidR="006A3DDC" w:rsidRPr="00E960A8" w:rsidRDefault="006A3DDC" w:rsidP="006A3DDC">
      <w:pPr>
        <w:pStyle w:val="WW-Zwykytekst"/>
        <w:jc w:val="center"/>
        <w:rPr>
          <w:rFonts w:ascii="Times New Roman" w:hAnsi="Times New Roman"/>
          <w:sz w:val="16"/>
          <w:szCs w:val="16"/>
        </w:rPr>
      </w:pPr>
    </w:p>
    <w:p w:rsidR="006A3DDC" w:rsidRPr="00E960A8" w:rsidRDefault="006A3DDC" w:rsidP="006A3DDC">
      <w:pPr>
        <w:pStyle w:val="WW-Zwykytekst"/>
        <w:jc w:val="center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sz w:val="16"/>
          <w:szCs w:val="16"/>
        </w:rPr>
        <w:t>zawarta w dniu ……………..2020 r. pomiędzy :</w:t>
      </w:r>
    </w:p>
    <w:p w:rsidR="006A3DDC" w:rsidRPr="00E960A8" w:rsidRDefault="006A3DDC" w:rsidP="006A3DDC">
      <w:pPr>
        <w:pStyle w:val="WW-Zwykytekst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bCs/>
          <w:sz w:val="16"/>
          <w:szCs w:val="16"/>
        </w:rPr>
        <w:t>A/</w:t>
      </w:r>
      <w:r w:rsidRPr="00E960A8">
        <w:rPr>
          <w:rFonts w:ascii="Times New Roman" w:hAnsi="Times New Roman"/>
          <w:sz w:val="16"/>
          <w:szCs w:val="16"/>
        </w:rPr>
        <w:t xml:space="preserve"> Samodzielnym Publicznym Zakładem Opieki Zdrowotnej w Lubaczowie        </w:t>
      </w:r>
    </w:p>
    <w:p w:rsidR="006A3DDC" w:rsidRPr="00E960A8" w:rsidRDefault="006A3DDC" w:rsidP="006A3DDC">
      <w:pPr>
        <w:pStyle w:val="WW-Zwykytekst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sz w:val="16"/>
          <w:szCs w:val="16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A3DDC" w:rsidRPr="00E960A8" w:rsidRDefault="006A3DDC" w:rsidP="006A3DDC">
      <w:pPr>
        <w:pStyle w:val="WW-Zwykytekst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sz w:val="16"/>
          <w:szCs w:val="16"/>
        </w:rPr>
        <w:t xml:space="preserve"> reprezentowanym przez : </w:t>
      </w:r>
      <w:r w:rsidR="00F362B4">
        <w:rPr>
          <w:rFonts w:ascii="Times New Roman" w:hAnsi="Times New Roman"/>
          <w:sz w:val="16"/>
          <w:szCs w:val="16"/>
        </w:rPr>
        <w:t>Leszka Kwaśniewskiego</w:t>
      </w:r>
      <w:r w:rsidRPr="00E960A8">
        <w:rPr>
          <w:rFonts w:ascii="Times New Roman" w:hAnsi="Times New Roman"/>
          <w:sz w:val="16"/>
          <w:szCs w:val="16"/>
        </w:rPr>
        <w:t xml:space="preserve"> -   Dyrektora</w:t>
      </w:r>
    </w:p>
    <w:p w:rsidR="006A3DDC" w:rsidRPr="00E960A8" w:rsidRDefault="006A3DDC" w:rsidP="006A3DDC">
      <w:pPr>
        <w:pStyle w:val="WW-Zwykytekst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sz w:val="16"/>
          <w:szCs w:val="16"/>
        </w:rPr>
        <w:t xml:space="preserve"> zwanym w dalszej części umowy "ZAMAWIAJĄCYM", a 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a</w:t>
      </w:r>
    </w:p>
    <w:p w:rsidR="006A3DDC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…………………………………………………………………………………………………...</w:t>
      </w:r>
    </w:p>
    <w:p w:rsidR="00F362B4" w:rsidRPr="00E960A8" w:rsidRDefault="00F362B4" w:rsidP="006A3DDC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Reprezentowanym przez; …………………………………………………………………….</w:t>
      </w:r>
    </w:p>
    <w:p w:rsidR="006A3DDC" w:rsidRPr="00E960A8" w:rsidRDefault="006A3DDC" w:rsidP="006A3DDC">
      <w:pPr>
        <w:pStyle w:val="Tekstpodstawowy"/>
        <w:spacing w:line="360" w:lineRule="auto"/>
        <w:rPr>
          <w:rFonts w:ascii="Times New Roman" w:hAnsi="Times New Roman"/>
          <w:sz w:val="16"/>
          <w:szCs w:val="16"/>
        </w:rPr>
      </w:pPr>
      <w:r w:rsidRPr="00E960A8">
        <w:rPr>
          <w:rFonts w:ascii="Times New Roman" w:hAnsi="Times New Roman"/>
          <w:sz w:val="16"/>
          <w:szCs w:val="16"/>
        </w:rPr>
        <w:t>zwaną w  treści  umowy  Wykonawcą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Wykonawca  został  wyłoniony  w  trybie  przetargu nieograniczonego zgodnie z art. 39 i nast. ustawy z dnia  29.01.2004 r. - Prawo  zamówień  publicznych (</w:t>
      </w:r>
      <w:proofErr w:type="spellStart"/>
      <w:r w:rsidRPr="00E960A8">
        <w:rPr>
          <w:sz w:val="16"/>
          <w:szCs w:val="16"/>
        </w:rPr>
        <w:t>t.j</w:t>
      </w:r>
      <w:proofErr w:type="spellEnd"/>
      <w:r w:rsidRPr="00E960A8">
        <w:rPr>
          <w:sz w:val="16"/>
          <w:szCs w:val="16"/>
        </w:rPr>
        <w:t xml:space="preserve">. Dz. U. z 2019 r., poz. 1843) zwanej  dalej  ustawą, 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Strony niniejszej umowy zgodnie postanawiają zawrzeć umowę o następującej treści,  przy czym oferta Wykonawcy stanowi integralną część umowy.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t>§ 1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1.Przedmiotem niniejszej umowy jest świadczenie sukcesywnie usługi na rzecz </w:t>
      </w:r>
      <w:r w:rsidR="00F362B4">
        <w:rPr>
          <w:sz w:val="16"/>
          <w:szCs w:val="16"/>
        </w:rPr>
        <w:t>SP</w:t>
      </w:r>
      <w:r w:rsidRPr="00E960A8">
        <w:rPr>
          <w:sz w:val="16"/>
          <w:szCs w:val="16"/>
        </w:rPr>
        <w:t xml:space="preserve">ZOZ w Lubaczowie  w zakresie odbioru i przekazywania do zagospodarowania niesegregowanych (zmieszanych) odpadów komunalnych oraz odbieranie i przekazywanie do instalacji odzysku lub unieszkodliwiania (zgodnie z hierarchią postępowania z odpadami) selektywnie zebranych odpadów komunalnych, zwanych w dalszej części umowy „odpadami”. 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2. Przez odpady komunalne rozumie się odpady powstające w gospodarstwach domowych, z wyłączeniem pojazdów wycofanych z eksploatacji, a także odpady nie zawierające odpadów niebezpiecznych pochodzących od innych wytwórców odpadów, które ze względu na swój charakter lub skład są podobne do odpadów powstających w gospodarstwach domowych w rozumieniu ustawy z dnia 14 grudnia 2012r. o odpadach (</w:t>
      </w:r>
      <w:proofErr w:type="spellStart"/>
      <w:r w:rsidRPr="00E960A8">
        <w:rPr>
          <w:sz w:val="16"/>
          <w:szCs w:val="16"/>
        </w:rPr>
        <w:t>t.j</w:t>
      </w:r>
      <w:proofErr w:type="spellEnd"/>
      <w:r w:rsidRPr="00E960A8">
        <w:rPr>
          <w:sz w:val="16"/>
          <w:szCs w:val="16"/>
        </w:rPr>
        <w:t xml:space="preserve">. </w:t>
      </w:r>
      <w:proofErr w:type="spellStart"/>
      <w:r w:rsidRPr="00E960A8">
        <w:rPr>
          <w:sz w:val="16"/>
          <w:szCs w:val="16"/>
        </w:rPr>
        <w:t>Dz.U</w:t>
      </w:r>
      <w:proofErr w:type="spellEnd"/>
      <w:r w:rsidRPr="00E960A8">
        <w:rPr>
          <w:sz w:val="16"/>
          <w:szCs w:val="16"/>
        </w:rPr>
        <w:t>. z 2019r.,poz.701).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3.Wykonawca przejmie odpowiedzialność za powierzone mu odpady. </w:t>
      </w:r>
    </w:p>
    <w:p w:rsidR="006A3DDC" w:rsidRPr="00E960A8" w:rsidRDefault="006A3DDC" w:rsidP="00E960A8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4. Wykonawca zobowiązany jest do przestrzegania wymagań określonych w decyzjach wydanych zgodnie z obowiązującymi przepisami dotyczącymi odpadów.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t>§ 2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1.Odpady odbierane będą z następujących lokalizacji (miejsc odbioru) Zamawiającego: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1.1 .Obiekt przy ul. Mickiewicza 168 w Lubaczowie : 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- kod odpadu: 20 03 01 (niesegregowane (zmieszane) odpady komunalne)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- kod odpadu: 20 01 </w:t>
      </w:r>
      <w:proofErr w:type="spellStart"/>
      <w:r w:rsidRPr="00E960A8">
        <w:rPr>
          <w:sz w:val="16"/>
          <w:szCs w:val="16"/>
        </w:rPr>
        <w:t>01</w:t>
      </w:r>
      <w:proofErr w:type="spellEnd"/>
      <w:r w:rsidRPr="00E960A8">
        <w:rPr>
          <w:sz w:val="16"/>
          <w:szCs w:val="16"/>
        </w:rPr>
        <w:t xml:space="preserve"> (papier i tektura)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- kod odpadu: 20 01 02 (szkło)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- kod odpadu: 20 01 39 (tworzywa sztuczne + metal)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- kod odpadu: 20 03 07 (odpady wielkogabarytowe)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- kod odpadu: 20 03 </w:t>
      </w:r>
      <w:proofErr w:type="spellStart"/>
      <w:r w:rsidRPr="00E960A8">
        <w:rPr>
          <w:sz w:val="16"/>
          <w:szCs w:val="16"/>
        </w:rPr>
        <w:t>03</w:t>
      </w:r>
      <w:proofErr w:type="spellEnd"/>
      <w:r w:rsidRPr="00E960A8">
        <w:rPr>
          <w:sz w:val="16"/>
          <w:szCs w:val="16"/>
        </w:rPr>
        <w:t xml:space="preserve"> (odpady z czyszczenia ulic i placów)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- kod odpadu: 20 02 01 (odpady ulegające biodegradacji)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2. Wykonawca zobowiązuje się do odbioru każdorazowo odpadów niezależnie od ich ilości. Wykonawca  zobowiązany będzie do wykonania dodatkowej usługi odbioru odpadów (sporadycznie, w wyjątkowych sytuacjach) po telefonicznym lub za pośrednictwem komunikacji elektronicznej zgłoszeniu takiego zapotrzebowania przez  Zamawiającego. Koszt dodatkowego odbioru odpadów będzie liczony wg cen podanych w umowie.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3.Wykonawca zobowiązany jest do każdorazowego ważenia odpadów na wadze (legalizowanej) umiejscowionej    w samochodzie Wykonawcy. Potwierdzeniem ważenia jest wydruk z wagą odebranych odpadów. Odbiór odpadów odbywać się będzie w godzinach </w:t>
      </w:r>
      <w:r w:rsidRPr="00F362B4">
        <w:rPr>
          <w:sz w:val="16"/>
          <w:szCs w:val="16"/>
        </w:rPr>
        <w:t>od 7-13</w:t>
      </w:r>
      <w:r w:rsidRPr="00E960A8">
        <w:rPr>
          <w:sz w:val="16"/>
          <w:szCs w:val="16"/>
        </w:rPr>
        <w:t xml:space="preserve"> w obecności upoważnionego pracownika Zamawiającego.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lastRenderedPageBreak/>
        <w:t>4. Wykonawca zobowiązany jest do terminowego wykonywania usługi, a w przypadku niemożności odebrania odpadów niezwłocznie musi poinformować o tym Zamawiającego. W takim przypadku Wykonawca na własny koszt i ryzyko, po akceptacji przez Zamawiającego, wykona tą część zamówienia przez inny uprawniony podmiot albo Zamawiający na koszt Wykonawcy zleci realizację tej części zamówienia innemu uprawnionemu podmiotowi.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5.Zamawiający informuje, że roczna ilość odpadów ze względu na specyfikę ich wytwarzania może ulec zmianie. Z tego tytułu nie przysługują Wykonawcy żadne roszczenia.</w:t>
      </w:r>
    </w:p>
    <w:p w:rsidR="006A3DDC" w:rsidRPr="008F3DDC" w:rsidRDefault="006A3DDC" w:rsidP="006A3DDC">
      <w:pPr>
        <w:pStyle w:val="NormalnyWeb"/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6.Zamawiający będzie gromadził odpady w pojemnikach dostarczonych przez Wykonawcę. Koszt dostarczenia i udostępnienia pojemników na okres obowiązywania umowy zostanie wliczony w ceny określone </w:t>
      </w:r>
      <w:r w:rsidR="00F362B4" w:rsidRPr="00F362B4">
        <w:rPr>
          <w:sz w:val="16"/>
          <w:szCs w:val="16"/>
        </w:rPr>
        <w:t>w formularzu cenowym</w:t>
      </w:r>
      <w:r w:rsidRPr="00E960A8">
        <w:rPr>
          <w:color w:val="FF0000"/>
          <w:sz w:val="16"/>
          <w:szCs w:val="16"/>
        </w:rPr>
        <w:t>.</w:t>
      </w:r>
      <w:r w:rsidRPr="00E960A8">
        <w:rPr>
          <w:sz w:val="16"/>
          <w:szCs w:val="16"/>
        </w:rPr>
        <w:t xml:space="preserve"> Pojemność, rodzaj i ilość pojemników przeznaczonych do zbierania odpadów została określona w załączniku nr 6 do </w:t>
      </w:r>
      <w:proofErr w:type="spellStart"/>
      <w:r w:rsidR="00F362B4">
        <w:rPr>
          <w:sz w:val="16"/>
          <w:szCs w:val="16"/>
        </w:rPr>
        <w:t>siwz</w:t>
      </w:r>
      <w:proofErr w:type="spellEnd"/>
      <w:r w:rsidRPr="00E960A8">
        <w:rPr>
          <w:sz w:val="16"/>
          <w:szCs w:val="16"/>
        </w:rPr>
        <w:t xml:space="preserve">. </w:t>
      </w:r>
      <w:r w:rsidRPr="008F3DDC">
        <w:rPr>
          <w:sz w:val="16"/>
          <w:szCs w:val="16"/>
        </w:rPr>
        <w:t>Harmonogram odbioru odpadów komunalnych dostarczony przez Wykonawcę stanowi załącznik do umowy.</w:t>
      </w:r>
    </w:p>
    <w:p w:rsidR="00F362B4" w:rsidRDefault="006A3DDC" w:rsidP="006A3DDC">
      <w:pPr>
        <w:pStyle w:val="NormalnyWeb"/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6.1 Pojemniki dostarczone przez Wykonawcę odpowiadają aktualnie obowiązującym normom europejskim, w szczególności ich konstrukcja oraz materiał wykonania charakteryzują się odpornością na działanie czynników atmosferycznych i gwarantują szczelność zamknięcia. Zamawiający dopuszcza oznaczenie pojemników znacznikiem TAG (metka elektroniczna z kodem kreskowym naklejana na obudowę pojemnika).Wykonawca jest odpowiedzialny za utrzymanie pojemników w należytym stanie sanitarnym, porządkowym i technicznym</w:t>
      </w:r>
    </w:p>
    <w:p w:rsidR="006A3DDC" w:rsidRPr="00E960A8" w:rsidRDefault="006A3DDC" w:rsidP="006A3DDC">
      <w:pPr>
        <w:pStyle w:val="NormalnyWeb"/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6.2 Pojemniki zostaną ustawione w miejscu gwarantującym bezkolizyjny dojazd pojazdów Wykonawcy celem ich opróżnienia. Powyższe dotyczy w szczególności zapewnienia drożności trasy przejazdu między innymi poprzez zapobieganie zastawieniu pojemnika/ów przez parkujące pojazdy.</w:t>
      </w:r>
    </w:p>
    <w:p w:rsidR="006A3DDC" w:rsidRPr="00E960A8" w:rsidRDefault="006A3DDC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6.3 Zamawiający zobowiązuje się do przedsięwzięcia działań mających na celu zapobiegnięcie wsypywaniu do pojemników i worków śniegu, lodu, gorącego żużla, szlamów, substancji toksycznych, żrących lub wybuchowych, odpadów budowlano-remontowych i rozbiórkowych, niebezpiecznych (przeterminowane leki i chemikalia, baterie i akumulatory), zużytego sprzętu elektrycznego i elektronicznego, odpadów wielkogabarytowych i zużytych opon w rozumieniu aktualnych przepisów ustawy o odpadach oraz aktualnych przepisów prawa lokalnego dotyczących wymagań w zakresie utrzymania czystości i porządku.</w:t>
      </w:r>
    </w:p>
    <w:p w:rsidR="006A3DDC" w:rsidRPr="00E960A8" w:rsidRDefault="006A3DDC" w:rsidP="006A3DDC">
      <w:pPr>
        <w:pStyle w:val="NormalnyWeb"/>
        <w:numPr>
          <w:ilvl w:val="1"/>
          <w:numId w:val="5"/>
        </w:numPr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Zamawiający zobowiązuje się do zachowania dbałości o stan techniczny i estetyczny pojemników.</w:t>
      </w:r>
    </w:p>
    <w:p w:rsidR="006A3DDC" w:rsidRPr="00E960A8" w:rsidRDefault="006A3DDC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6.5 Jeśli podczas odbierania odpadów dojdzie do uszkodzenia lub zniszczenia pojemnika z przyczyn zależnych od Wykonawcy w trakcie realizacji zamówienia zobowiązany będzie do jego naprawy lub wymiany na własny koszt.</w:t>
      </w:r>
    </w:p>
    <w:p w:rsidR="006A3DDC" w:rsidRPr="00E960A8" w:rsidRDefault="00446F16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7</w:t>
      </w:r>
      <w:r w:rsidR="006A3DDC" w:rsidRPr="00E960A8">
        <w:rPr>
          <w:sz w:val="16"/>
          <w:szCs w:val="16"/>
        </w:rPr>
        <w:t>. Wykonawca zobowiązany jest skierować do realizacji niniejszej Umowy osoby posiadające uprawnienia do wykonywania przewidzianych Umową czynności, o ile przepisy prawa nakładają obowiązek posiadania takich uprawnień.</w:t>
      </w:r>
    </w:p>
    <w:p w:rsidR="00F362B4" w:rsidRDefault="00446F16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8</w:t>
      </w:r>
      <w:r w:rsidR="006A3DDC" w:rsidRPr="00E960A8">
        <w:rPr>
          <w:sz w:val="16"/>
          <w:szCs w:val="16"/>
        </w:rPr>
        <w:t xml:space="preserve">.Zamawiający na podstawie art. 29 ust. 3a ustawy </w:t>
      </w:r>
      <w:proofErr w:type="spellStart"/>
      <w:r w:rsidR="006A3DDC" w:rsidRPr="00E960A8">
        <w:rPr>
          <w:sz w:val="16"/>
          <w:szCs w:val="16"/>
        </w:rPr>
        <w:t>Pzp</w:t>
      </w:r>
      <w:proofErr w:type="spellEnd"/>
      <w:r w:rsidR="006A3DDC" w:rsidRPr="00E960A8">
        <w:rPr>
          <w:sz w:val="16"/>
          <w:szCs w:val="16"/>
        </w:rPr>
        <w:t xml:space="preserve"> wymaga aby przedmiot zamówienia w zakresie prac związanych z odbiorem i transportem odpadów komunalnych z terenu</w:t>
      </w:r>
      <w:r w:rsidR="00C60E88" w:rsidRPr="00E960A8">
        <w:rPr>
          <w:sz w:val="16"/>
          <w:szCs w:val="16"/>
        </w:rPr>
        <w:t xml:space="preserve"> </w:t>
      </w:r>
      <w:r w:rsidR="00F362B4">
        <w:rPr>
          <w:sz w:val="16"/>
          <w:szCs w:val="16"/>
        </w:rPr>
        <w:t>SP</w:t>
      </w:r>
      <w:r w:rsidR="00C60E88" w:rsidRPr="00E960A8">
        <w:rPr>
          <w:sz w:val="16"/>
          <w:szCs w:val="16"/>
        </w:rPr>
        <w:t>ZOZ w Lubaczowie</w:t>
      </w:r>
      <w:r w:rsidR="006A3DDC" w:rsidRPr="00E960A8">
        <w:rPr>
          <w:sz w:val="16"/>
          <w:szCs w:val="16"/>
        </w:rPr>
        <w:t xml:space="preserve"> był wykonywany przez osobę/osoby zatrudnioną przez Wykonawcę lub podwykonawcę na podstawie umowy o pracę, jeżeli wykonywanie tych czynności polega na wykonywaniu pracy w sposób określony w art. 22 par. 1 ustawy z dnia 26 czerwca 1974 r. - Kodeks Pracy (DZ.U. 2014r. poz. 1502 ze zm.). Nie jest dopuszczalne zastąpienie umowy o pracę umową cywilnoprawną przy zachowaniu warunków wykonywania pracy, określonych w art. 22 par. 1 </w:t>
      </w:r>
      <w:proofErr w:type="spellStart"/>
      <w:r w:rsidR="006A3DDC" w:rsidRPr="00E960A8">
        <w:rPr>
          <w:sz w:val="16"/>
          <w:szCs w:val="16"/>
        </w:rPr>
        <w:t>Kp</w:t>
      </w:r>
      <w:proofErr w:type="spellEnd"/>
      <w:r w:rsidR="006A3DDC" w:rsidRPr="00E960A8">
        <w:rPr>
          <w:sz w:val="16"/>
          <w:szCs w:val="16"/>
        </w:rPr>
        <w:t xml:space="preserve">. W przypadku rozwiązania z daną osobą stosunku pracy przed zakończeniem okresu obowiązywania umowy, należy niezwłocznie zatrudnić na to miejsce inną osobę. W celu udokumentowania wypełnienia powyższego obowiązku Wykonawca zobowiązany jest przedkładać Zamawiającemu na jego wezwanie oświadczenia o zatrudnieniu osób (min. 1), wymienionych z imienia i nazwiska oraz określając zakres ich czynności. </w:t>
      </w:r>
    </w:p>
    <w:p w:rsidR="006A3DDC" w:rsidRPr="00E960A8" w:rsidRDefault="00446F16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9</w:t>
      </w:r>
      <w:r w:rsidR="006A3DDC" w:rsidRPr="00E960A8">
        <w:rPr>
          <w:sz w:val="16"/>
          <w:szCs w:val="16"/>
        </w:rPr>
        <w:t>. Wykonawca zapoznał się i zobowiązuje się do stosowania wymagań środowiskowych oraz wymagań prawnych w zakresie ochrony środowiska funkcjonujących u Zamawiającego.</w:t>
      </w:r>
    </w:p>
    <w:p w:rsidR="006A3DDC" w:rsidRPr="00E960A8" w:rsidRDefault="00446F16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10</w:t>
      </w:r>
      <w:r w:rsidR="006A3DDC" w:rsidRPr="00E960A8">
        <w:rPr>
          <w:sz w:val="16"/>
          <w:szCs w:val="16"/>
        </w:rPr>
        <w:t>.Wykonawca oświadcza, że jest wpisany do rejestru działalności regulowanej w zakresie odbierania odpadów komunalnych od właścicieli nieruchomości na terenie  Miasto Lubaczów.</w:t>
      </w:r>
    </w:p>
    <w:p w:rsidR="006A3DDC" w:rsidRPr="00E960A8" w:rsidRDefault="006A3DDC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lastRenderedPageBreak/>
        <w:t>1</w:t>
      </w:r>
      <w:r w:rsidR="00446F16" w:rsidRPr="00E960A8">
        <w:rPr>
          <w:sz w:val="16"/>
          <w:szCs w:val="16"/>
        </w:rPr>
        <w:t>1</w:t>
      </w:r>
      <w:r w:rsidRPr="00E960A8">
        <w:rPr>
          <w:sz w:val="16"/>
          <w:szCs w:val="16"/>
        </w:rPr>
        <w:t>. Wykonawca jest odpowiedzialny za szkody wyrządzone osobom trzecim na terenie wykonywanych usług oraz terenie do niego przyległym, w stopniu całkowicie zwalniającym od tej odpowiedzialności Zamawiającego. Odpowiedzialność obejmuje także szkody wyrządzone przez osoby, którym powierzył wykonanie czynności z niniejszej Umowy.</w:t>
      </w:r>
    </w:p>
    <w:p w:rsidR="006A3DDC" w:rsidRPr="00E960A8" w:rsidRDefault="00446F16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12</w:t>
      </w:r>
      <w:r w:rsidR="006A3DDC" w:rsidRPr="00E960A8">
        <w:rPr>
          <w:sz w:val="16"/>
          <w:szCs w:val="16"/>
        </w:rPr>
        <w:t>.Wykonawca zobowiązany jest do wykonywania Umowy w sposób jak najmniej uciążliwy dla osób trzecich, przestrzegając przepisów prawa związanych z wykonywaniem poszczególnych czynności.</w:t>
      </w:r>
    </w:p>
    <w:p w:rsidR="006A3DDC" w:rsidRPr="00E960A8" w:rsidRDefault="00446F16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13</w:t>
      </w:r>
      <w:r w:rsidR="006A3DDC" w:rsidRPr="00E960A8">
        <w:rPr>
          <w:sz w:val="16"/>
          <w:szCs w:val="16"/>
        </w:rPr>
        <w:t>.Wykonawca nie może odbierać oraz zbierać żadnych innych odpadów bez zgody Zamawiającego.</w:t>
      </w:r>
    </w:p>
    <w:p w:rsidR="006A3DDC" w:rsidRPr="00E960A8" w:rsidRDefault="00446F16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14</w:t>
      </w:r>
      <w:r w:rsidR="006A3DDC" w:rsidRPr="00E960A8">
        <w:rPr>
          <w:sz w:val="16"/>
          <w:szCs w:val="16"/>
        </w:rPr>
        <w:t>.Wykonawca w ramach realizacji przedmiotu zamówienia nie będzie mógł mieszać selektywnie zebranych odpadów komunalnych z niesegregowanymi (zmieszanymi) odpadami komunalnymi.</w:t>
      </w:r>
    </w:p>
    <w:p w:rsidR="006A3DDC" w:rsidRPr="00E960A8" w:rsidRDefault="00446F16" w:rsidP="00E960A8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15</w:t>
      </w:r>
      <w:r w:rsidR="006A3DDC" w:rsidRPr="00E960A8">
        <w:rPr>
          <w:sz w:val="16"/>
          <w:szCs w:val="16"/>
        </w:rPr>
        <w:t>. Wykonawca zobowiązany będzie także do zbierania odpadów leżących obok kontenerów.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E960A8">
        <w:rPr>
          <w:b/>
          <w:bCs/>
          <w:sz w:val="16"/>
          <w:szCs w:val="16"/>
        </w:rPr>
        <w:t>§ 3</w:t>
      </w:r>
    </w:p>
    <w:p w:rsidR="006A3DDC" w:rsidRPr="00E960A8" w:rsidRDefault="006A3DDC" w:rsidP="00E960A8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Wykonawca zobowiązany jest do wykonywania przedmiotu zamówienia zgodnie z przepisami ustawy od odpadach (</w:t>
      </w:r>
      <w:proofErr w:type="spellStart"/>
      <w:r w:rsidRPr="00E960A8">
        <w:rPr>
          <w:sz w:val="16"/>
          <w:szCs w:val="16"/>
        </w:rPr>
        <w:t>t.j</w:t>
      </w:r>
      <w:proofErr w:type="spellEnd"/>
      <w:r w:rsidRPr="00E960A8">
        <w:rPr>
          <w:sz w:val="16"/>
          <w:szCs w:val="16"/>
        </w:rPr>
        <w:t xml:space="preserve">.: </w:t>
      </w:r>
      <w:proofErr w:type="spellStart"/>
      <w:r w:rsidRPr="00E960A8">
        <w:rPr>
          <w:sz w:val="16"/>
          <w:szCs w:val="16"/>
        </w:rPr>
        <w:t>Dz.U</w:t>
      </w:r>
      <w:proofErr w:type="spellEnd"/>
      <w:r w:rsidRPr="00E960A8">
        <w:rPr>
          <w:sz w:val="16"/>
          <w:szCs w:val="16"/>
        </w:rPr>
        <w:t>. z 2019r., poz. 701 ze zm.) oraz ustawy o utrzymaniu czystości i porządku w gminach (</w:t>
      </w:r>
      <w:proofErr w:type="spellStart"/>
      <w:r w:rsidRPr="00E960A8">
        <w:rPr>
          <w:sz w:val="16"/>
          <w:szCs w:val="16"/>
        </w:rPr>
        <w:t>t.j</w:t>
      </w:r>
      <w:proofErr w:type="spellEnd"/>
      <w:r w:rsidRPr="00E960A8">
        <w:rPr>
          <w:sz w:val="16"/>
          <w:szCs w:val="16"/>
        </w:rPr>
        <w:t xml:space="preserve">.: </w:t>
      </w:r>
      <w:proofErr w:type="spellStart"/>
      <w:r w:rsidRPr="00E960A8">
        <w:rPr>
          <w:sz w:val="16"/>
          <w:szCs w:val="16"/>
        </w:rPr>
        <w:t>Dz.U</w:t>
      </w:r>
      <w:proofErr w:type="spellEnd"/>
      <w:r w:rsidRPr="00E960A8">
        <w:rPr>
          <w:sz w:val="16"/>
          <w:szCs w:val="16"/>
        </w:rPr>
        <w:t xml:space="preserve">. z 2019r., poz. 2010) wraz z aktami wykonawczymi do wymienionych ustaw. 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E960A8">
        <w:rPr>
          <w:b/>
          <w:bCs/>
          <w:sz w:val="16"/>
          <w:szCs w:val="16"/>
        </w:rPr>
        <w:t>§ 4</w:t>
      </w:r>
    </w:p>
    <w:p w:rsidR="006A3DDC" w:rsidRPr="00E960A8" w:rsidRDefault="006A3DDC" w:rsidP="006A3DDC">
      <w:pPr>
        <w:pStyle w:val="NormalnyWeb"/>
        <w:spacing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Ewidencja i sprawozdawczość będzie się odbywała wyłącznie za pośrednictwem Bazy danych o produktach i opakowaniach oraz o gospodarce odpadami, w szczególności za pośrednictwem modułów systemu BDO tj. modułu ewidencji i modułu sprawozdawczości realizowanych przez Instytut Ochrony Środowiska-Państwowy Instytut Badawczy we współpracy z Ministerstwem Środowiska. W celu spełnienia niniejszego warunku Wykonawca (podmiot transportujący odpady) i Zamawiający (wytwórca odpadów) posiadają wpis do Rejestru BDO stanowiącego integralną część bazy danych o produktach i opakowaniach oraz gospodarce odpadami, o której mowa w ustawie z dnia 14 grudnia 2012r. o odpadach (</w:t>
      </w:r>
      <w:proofErr w:type="spellStart"/>
      <w:r w:rsidRPr="00E960A8">
        <w:rPr>
          <w:sz w:val="16"/>
          <w:szCs w:val="16"/>
        </w:rPr>
        <w:t>t.j</w:t>
      </w:r>
      <w:proofErr w:type="spellEnd"/>
      <w:r w:rsidRPr="00E960A8">
        <w:rPr>
          <w:sz w:val="16"/>
          <w:szCs w:val="16"/>
        </w:rPr>
        <w:t xml:space="preserve">.: </w:t>
      </w:r>
      <w:proofErr w:type="spellStart"/>
      <w:r w:rsidRPr="00E960A8">
        <w:rPr>
          <w:sz w:val="16"/>
          <w:szCs w:val="16"/>
        </w:rPr>
        <w:t>Dz.U</w:t>
      </w:r>
      <w:proofErr w:type="spellEnd"/>
      <w:r w:rsidRPr="00E960A8">
        <w:rPr>
          <w:sz w:val="16"/>
          <w:szCs w:val="16"/>
        </w:rPr>
        <w:t>. z 2019r., poz. 701 ze zm.).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b/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t>§ 5</w:t>
      </w:r>
    </w:p>
    <w:p w:rsidR="006A3DDC" w:rsidRPr="00E960A8" w:rsidRDefault="006A3DDC" w:rsidP="006A3DDC">
      <w:pPr>
        <w:pStyle w:val="NormalnyWeb"/>
        <w:numPr>
          <w:ilvl w:val="0"/>
          <w:numId w:val="2"/>
        </w:numPr>
        <w:spacing w:before="0" w:beforeAutospacing="0" w:after="0" w:line="360" w:lineRule="auto"/>
        <w:ind w:left="0" w:firstLine="0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Wartość przedmiotu umowy wynosi: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Brutto ............................... zł (słownie zł: ........................................)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w tym VAT ............. zł (słownie zł: ....................................................)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tj. netto ............... zł (słownie zł: ......................................................)</w:t>
      </w:r>
    </w:p>
    <w:p w:rsidR="006A3DDC" w:rsidRPr="00E960A8" w:rsidRDefault="006A3DDC" w:rsidP="006A3DDC">
      <w:pPr>
        <w:pStyle w:val="NormalnyWeb"/>
        <w:numPr>
          <w:ilvl w:val="0"/>
          <w:numId w:val="2"/>
        </w:numPr>
        <w:spacing w:before="0" w:beforeAutospacing="0" w:after="0" w:line="360" w:lineRule="auto"/>
        <w:ind w:left="0" w:firstLine="0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Cena wymieniona w ust.1 obejmuje wszystkie koszty, a w szczególności odbioru, transportu, ważenia   i utylizacji odpadów.</w:t>
      </w:r>
    </w:p>
    <w:p w:rsidR="006A3DDC" w:rsidRPr="00E960A8" w:rsidRDefault="006A3DDC" w:rsidP="006A3DDC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line="360" w:lineRule="auto"/>
        <w:ind w:left="0" w:firstLine="0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Rozliczenia między stronami będą dokonywane miesięcznie na podstawie faktur wystawionych przez Wykonawcę, na podstawie cen jednostkowych zawartych w ofercie zgodnie z </w:t>
      </w:r>
      <w:r w:rsidR="00F362B4">
        <w:rPr>
          <w:sz w:val="16"/>
          <w:szCs w:val="16"/>
        </w:rPr>
        <w:t>formularzem cenowym</w:t>
      </w:r>
      <w:r w:rsidRPr="00E960A8">
        <w:rPr>
          <w:sz w:val="16"/>
          <w:szCs w:val="16"/>
        </w:rPr>
        <w:t>. Na wystawionej fakturze sprzedaży będzie zamieszczona adnotacja "mechanizm podzielonej płatności"</w:t>
      </w:r>
    </w:p>
    <w:p w:rsidR="006A3DDC" w:rsidRPr="00E960A8" w:rsidRDefault="006A3DDC" w:rsidP="006A3DDC">
      <w:pPr>
        <w:pStyle w:val="NormalnyWeb"/>
        <w:numPr>
          <w:ilvl w:val="0"/>
          <w:numId w:val="2"/>
        </w:numPr>
        <w:spacing w:before="0" w:beforeAutospacing="0" w:after="0" w:line="360" w:lineRule="auto"/>
        <w:ind w:left="0" w:firstLine="0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Podstawą wystawienia faktury będzie ilość odebranych odpadów dla poszczególnych rodzajów odpadów osobno każdego miesiąca realizacji umowy. Zamawiający zastrzega sobie prawo do stałego wspólnego przekazania odpadów w trakcie ich załadunku. Potwierdzeniem odebranej wagi odpadów komunalnych będzie wydruk z drukarki wagi lub potwierdzenie ilości odebranych worków i pojemników.</w:t>
      </w:r>
    </w:p>
    <w:p w:rsidR="006A3DDC" w:rsidRPr="00E960A8" w:rsidRDefault="006A3DDC" w:rsidP="006A3DDC">
      <w:pPr>
        <w:pStyle w:val="NormalnyWeb"/>
        <w:numPr>
          <w:ilvl w:val="0"/>
          <w:numId w:val="2"/>
        </w:numPr>
        <w:spacing w:before="0" w:beforeAutospacing="0" w:after="0" w:line="360" w:lineRule="auto"/>
        <w:ind w:left="0" w:firstLine="0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Zapłata będzie dokonywana przelewem na rachunek bankowy Wykonawcy </w:t>
      </w:r>
      <w:r w:rsidR="00F362B4">
        <w:rPr>
          <w:sz w:val="16"/>
          <w:szCs w:val="16"/>
        </w:rPr>
        <w:t>nr …………………………………..</w:t>
      </w:r>
      <w:r w:rsidRPr="00E960A8">
        <w:rPr>
          <w:sz w:val="16"/>
          <w:szCs w:val="16"/>
        </w:rPr>
        <w:t>w terminie</w:t>
      </w:r>
      <w:r w:rsidRPr="00E960A8">
        <w:rPr>
          <w:color w:val="FF0000"/>
          <w:sz w:val="16"/>
          <w:szCs w:val="16"/>
        </w:rPr>
        <w:t xml:space="preserve"> </w:t>
      </w:r>
      <w:r w:rsidR="008F3DDC">
        <w:rPr>
          <w:color w:val="FF0000"/>
          <w:sz w:val="16"/>
          <w:szCs w:val="16"/>
        </w:rPr>
        <w:t>……</w:t>
      </w:r>
      <w:r w:rsidRPr="00E960A8">
        <w:rPr>
          <w:sz w:val="16"/>
          <w:szCs w:val="16"/>
        </w:rPr>
        <w:t xml:space="preserve"> dni od daty otrzymania faktury.</w:t>
      </w:r>
    </w:p>
    <w:p w:rsidR="006A3DDC" w:rsidRPr="00E960A8" w:rsidRDefault="006A3DDC" w:rsidP="006A3DDC">
      <w:pPr>
        <w:pStyle w:val="NormalnyWeb"/>
        <w:numPr>
          <w:ilvl w:val="0"/>
          <w:numId w:val="2"/>
        </w:numPr>
        <w:spacing w:before="0" w:beforeAutospacing="0" w:after="0" w:line="360" w:lineRule="auto"/>
        <w:ind w:left="0" w:firstLine="0"/>
        <w:jc w:val="both"/>
        <w:rPr>
          <w:b/>
          <w:sz w:val="16"/>
          <w:szCs w:val="16"/>
        </w:rPr>
      </w:pPr>
      <w:r w:rsidRPr="00E960A8">
        <w:rPr>
          <w:sz w:val="16"/>
          <w:szCs w:val="16"/>
        </w:rPr>
        <w:t>Za datę zapłaty uznaje się datę obciążenia rachunku bankowego Zamawiającego.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b/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t>§ 6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1. Niniejsza umowa zawarta zostaje na okres 12 miesięcy od dnia zawarcia umowy, tj. od dnia </w:t>
      </w:r>
      <w:r w:rsidR="00567EC8" w:rsidRPr="00E960A8">
        <w:rPr>
          <w:color w:val="FF0000"/>
          <w:sz w:val="16"/>
          <w:szCs w:val="16"/>
        </w:rPr>
        <w:t>……..</w:t>
      </w:r>
      <w:r w:rsidRPr="00E960A8">
        <w:rPr>
          <w:color w:val="FF0000"/>
          <w:sz w:val="16"/>
          <w:szCs w:val="16"/>
        </w:rPr>
        <w:t>.2020</w:t>
      </w:r>
      <w:r w:rsidRPr="00E960A8">
        <w:rPr>
          <w:sz w:val="16"/>
          <w:szCs w:val="16"/>
        </w:rPr>
        <w:t xml:space="preserve"> r. do dnia </w:t>
      </w:r>
      <w:r w:rsidR="00567EC8" w:rsidRPr="00E960A8">
        <w:rPr>
          <w:color w:val="FF0000"/>
          <w:sz w:val="16"/>
          <w:szCs w:val="16"/>
        </w:rPr>
        <w:t>…….</w:t>
      </w:r>
      <w:r w:rsidRPr="00E960A8">
        <w:rPr>
          <w:color w:val="FF0000"/>
          <w:sz w:val="16"/>
          <w:szCs w:val="16"/>
        </w:rPr>
        <w:t>.202</w:t>
      </w:r>
      <w:r w:rsidR="00567EC8" w:rsidRPr="00E960A8">
        <w:rPr>
          <w:color w:val="FF0000"/>
          <w:sz w:val="16"/>
          <w:szCs w:val="16"/>
        </w:rPr>
        <w:t>1</w:t>
      </w:r>
      <w:r w:rsidRPr="00E960A8">
        <w:rPr>
          <w:sz w:val="16"/>
          <w:szCs w:val="16"/>
        </w:rPr>
        <w:t xml:space="preserve"> r. 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2. Za realizację umowy po stronie Wykonawcy odpowiedzialny jest ..........................................................,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  <w:lang w:val="de-DE"/>
        </w:rPr>
      </w:pPr>
      <w:r w:rsidRPr="00E960A8">
        <w:rPr>
          <w:sz w:val="16"/>
          <w:szCs w:val="16"/>
        </w:rPr>
        <w:t xml:space="preserve">   </w:t>
      </w:r>
      <w:proofErr w:type="spellStart"/>
      <w:r w:rsidRPr="00E960A8">
        <w:rPr>
          <w:sz w:val="16"/>
          <w:szCs w:val="16"/>
          <w:lang w:val="de-DE"/>
        </w:rPr>
        <w:t>nr</w:t>
      </w:r>
      <w:proofErr w:type="spellEnd"/>
      <w:r w:rsidRPr="00E960A8">
        <w:rPr>
          <w:sz w:val="16"/>
          <w:szCs w:val="16"/>
          <w:lang w:val="de-DE"/>
        </w:rPr>
        <w:t xml:space="preserve"> tel. ......................................., </w:t>
      </w:r>
      <w:proofErr w:type="spellStart"/>
      <w:r w:rsidRPr="00E960A8">
        <w:rPr>
          <w:sz w:val="16"/>
          <w:szCs w:val="16"/>
          <w:lang w:val="de-DE"/>
        </w:rPr>
        <w:t>adrs</w:t>
      </w:r>
      <w:proofErr w:type="spellEnd"/>
      <w:r w:rsidRPr="00E960A8">
        <w:rPr>
          <w:sz w:val="16"/>
          <w:szCs w:val="16"/>
          <w:lang w:val="de-DE"/>
        </w:rPr>
        <w:t xml:space="preserve"> e-</w:t>
      </w:r>
      <w:proofErr w:type="spellStart"/>
      <w:r w:rsidRPr="00E960A8">
        <w:rPr>
          <w:sz w:val="16"/>
          <w:szCs w:val="16"/>
          <w:lang w:val="de-DE"/>
        </w:rPr>
        <w:t>mail</w:t>
      </w:r>
      <w:proofErr w:type="spellEnd"/>
      <w:r w:rsidRPr="00E960A8">
        <w:rPr>
          <w:sz w:val="16"/>
          <w:szCs w:val="16"/>
          <w:lang w:val="de-DE"/>
        </w:rPr>
        <w:t>: ............................................................................... 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3. Za realizację umowy po stronie Zamawiającego odpowiedzialny jest ......................................................,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b/>
          <w:sz w:val="16"/>
          <w:szCs w:val="16"/>
        </w:rPr>
      </w:pPr>
      <w:r w:rsidRPr="00E960A8">
        <w:rPr>
          <w:sz w:val="16"/>
          <w:szCs w:val="16"/>
        </w:rPr>
        <w:t xml:space="preserve">   nr tel. ........................................... 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lastRenderedPageBreak/>
        <w:t>§ 7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1.W razie nienależytego wykonania umowy, Zamawiający może naliczyć kary umowne w następujących przypadkach i do wysokości: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a) w przypadku nieterminowego odebrania odpadów,  za wyjątkiem sytuacji obiektywnie nieprzewidywalnych dla Wykonawcy zgłoszonych wcześniej telefonicznie do osoby odpowiedzialnej za realizację umowy, a następnie przesłanych z uzasadnieniem na piśmie do Zamawiającego, Wykonawca zobowiązuje się do zapłaty kary umownej w wysokości 0,5% wartości umowy </w:t>
      </w:r>
      <w:r w:rsidR="00F362B4">
        <w:rPr>
          <w:sz w:val="16"/>
          <w:szCs w:val="16"/>
        </w:rPr>
        <w:t>brutto, o której mowa w</w:t>
      </w:r>
      <w:r w:rsidR="004C42B5">
        <w:rPr>
          <w:sz w:val="16"/>
          <w:szCs w:val="16"/>
        </w:rPr>
        <w:t xml:space="preserve"> </w:t>
      </w:r>
      <w:r w:rsidR="004C42B5" w:rsidRPr="00E960A8">
        <w:rPr>
          <w:b/>
          <w:sz w:val="16"/>
          <w:szCs w:val="16"/>
        </w:rPr>
        <w:t>§</w:t>
      </w:r>
      <w:r w:rsidR="008F3DDC">
        <w:rPr>
          <w:b/>
          <w:sz w:val="16"/>
          <w:szCs w:val="16"/>
        </w:rPr>
        <w:t xml:space="preserve"> </w:t>
      </w:r>
      <w:r w:rsidR="004C42B5">
        <w:rPr>
          <w:b/>
          <w:sz w:val="16"/>
          <w:szCs w:val="16"/>
        </w:rPr>
        <w:t>5 ust. 1</w:t>
      </w:r>
      <w:r w:rsidR="00F362B4">
        <w:rPr>
          <w:sz w:val="16"/>
          <w:szCs w:val="16"/>
        </w:rPr>
        <w:t xml:space="preserve"> </w:t>
      </w:r>
      <w:r w:rsidRPr="00E960A8">
        <w:rPr>
          <w:sz w:val="16"/>
          <w:szCs w:val="16"/>
        </w:rPr>
        <w:t xml:space="preserve"> za każdy dzień opóźnienia. </w:t>
      </w:r>
    </w:p>
    <w:p w:rsidR="004C42B5" w:rsidRDefault="006A3DDC" w:rsidP="004C42B5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b) w przypadku odbioru odpadów środkiem transportu nie spełniającym obowiązujących przepisów lub uszkodzonego kontenera Zamawiający zastrzega sobie prawo  do wstrzymania odbioru odpadów i naliczenie kary umownej w wysokości 0,5% </w:t>
      </w:r>
      <w:r w:rsidR="004C42B5" w:rsidRPr="00E960A8">
        <w:rPr>
          <w:sz w:val="16"/>
          <w:szCs w:val="16"/>
        </w:rPr>
        <w:t xml:space="preserve">umowy </w:t>
      </w:r>
      <w:r w:rsidR="004C42B5">
        <w:rPr>
          <w:sz w:val="16"/>
          <w:szCs w:val="16"/>
        </w:rPr>
        <w:t xml:space="preserve">brutto, o której mowa w </w:t>
      </w:r>
      <w:r w:rsidR="004C42B5" w:rsidRPr="00E960A8">
        <w:rPr>
          <w:b/>
          <w:sz w:val="16"/>
          <w:szCs w:val="16"/>
        </w:rPr>
        <w:t>§</w:t>
      </w:r>
      <w:r w:rsidR="008F3DDC">
        <w:rPr>
          <w:b/>
          <w:sz w:val="16"/>
          <w:szCs w:val="16"/>
        </w:rPr>
        <w:t xml:space="preserve"> </w:t>
      </w:r>
      <w:r w:rsidR="004C42B5">
        <w:rPr>
          <w:b/>
          <w:sz w:val="16"/>
          <w:szCs w:val="16"/>
        </w:rPr>
        <w:t>5 ust. 1</w:t>
      </w:r>
      <w:r w:rsidR="004C42B5">
        <w:rPr>
          <w:sz w:val="16"/>
          <w:szCs w:val="16"/>
        </w:rPr>
        <w:t xml:space="preserve"> </w:t>
      </w:r>
      <w:r w:rsidR="004C42B5" w:rsidRPr="00E960A8">
        <w:rPr>
          <w:sz w:val="16"/>
          <w:szCs w:val="16"/>
        </w:rPr>
        <w:t xml:space="preserve"> za każdy dzień opóźnienia. </w:t>
      </w:r>
    </w:p>
    <w:p w:rsidR="008F3DDC" w:rsidRPr="008F3DDC" w:rsidRDefault="008F3DDC" w:rsidP="008F3DDC">
      <w:pPr>
        <w:pStyle w:val="Nagwek"/>
        <w:tabs>
          <w:tab w:val="center" w:pos="0"/>
          <w:tab w:val="left" w:pos="851"/>
        </w:tabs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8F3DDC">
        <w:rPr>
          <w:rFonts w:ascii="Times New Roman" w:hAnsi="Times New Roman"/>
          <w:sz w:val="16"/>
          <w:szCs w:val="16"/>
        </w:rPr>
        <w:t xml:space="preserve">c) w przypadku opóźnienia w wykonaniu obowiązku Wykonawcy, o którym mowa w § 2 ust. </w:t>
      </w:r>
      <w:r>
        <w:rPr>
          <w:rFonts w:ascii="Times New Roman" w:hAnsi="Times New Roman"/>
          <w:sz w:val="16"/>
          <w:szCs w:val="16"/>
        </w:rPr>
        <w:t>8</w:t>
      </w:r>
      <w:r w:rsidRPr="008F3DDC">
        <w:rPr>
          <w:rFonts w:ascii="Times New Roman" w:hAnsi="Times New Roman"/>
          <w:sz w:val="16"/>
          <w:szCs w:val="16"/>
        </w:rPr>
        <w:t xml:space="preserve"> umowy, Wykonawcy zostanie naliczona kara umowna w wysokości 200,00 zł za każdy dzień opóźnienia. Kara będzie liczona do dnia  doręczenia Zamawiającemu oświadczenia lub za okres w którym pracownik wykonywał czynności wskazane w  § 2 </w:t>
      </w:r>
      <w:proofErr w:type="spellStart"/>
      <w:r w:rsidRPr="008F3DDC">
        <w:rPr>
          <w:rFonts w:ascii="Times New Roman" w:hAnsi="Times New Roman"/>
          <w:sz w:val="16"/>
          <w:szCs w:val="16"/>
        </w:rPr>
        <w:t>pkt</w:t>
      </w:r>
      <w:proofErr w:type="spellEnd"/>
      <w:r w:rsidRPr="008F3DD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8</w:t>
      </w:r>
      <w:r w:rsidRPr="008F3DDC">
        <w:rPr>
          <w:rFonts w:ascii="Times New Roman" w:hAnsi="Times New Roman"/>
          <w:sz w:val="16"/>
          <w:szCs w:val="16"/>
        </w:rPr>
        <w:t>, a pomimo tego nie był zatrudniony na umowę o pracę; kar nie nalicza się w razie odstąpienia  od umowy z powyższych przyczyn.</w:t>
      </w:r>
    </w:p>
    <w:p w:rsidR="008F3DDC" w:rsidRPr="00E960A8" w:rsidRDefault="008F3DDC" w:rsidP="004C42B5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2.W przypadku braku ciągłości usług, o których mowa w §2 ust. 2 niniejszej umowy Wykonawca zobowiązany będzie nadto do pokrycia wszelkich kosztów związanych z zastępczym wykonaniem usługi.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3.Wykonawca zobowiązany jest do zapłaty kary umownej w wysokości 10% </w:t>
      </w:r>
      <w:r w:rsidR="008F3DDC" w:rsidRPr="00E960A8">
        <w:rPr>
          <w:sz w:val="16"/>
          <w:szCs w:val="16"/>
        </w:rPr>
        <w:t xml:space="preserve">wartości umowy </w:t>
      </w:r>
      <w:r w:rsidR="008F3DDC">
        <w:rPr>
          <w:sz w:val="16"/>
          <w:szCs w:val="16"/>
        </w:rPr>
        <w:t xml:space="preserve">brutto, o której mowa w </w:t>
      </w:r>
      <w:r w:rsidR="008F3DDC" w:rsidRPr="00E960A8">
        <w:rPr>
          <w:b/>
          <w:sz w:val="16"/>
          <w:szCs w:val="16"/>
        </w:rPr>
        <w:t>§</w:t>
      </w:r>
      <w:r w:rsidR="008F3DDC">
        <w:rPr>
          <w:b/>
          <w:sz w:val="16"/>
          <w:szCs w:val="16"/>
        </w:rPr>
        <w:t xml:space="preserve"> 5 ust. 1</w:t>
      </w:r>
      <w:r w:rsidR="008F3DDC">
        <w:rPr>
          <w:sz w:val="16"/>
          <w:szCs w:val="16"/>
        </w:rPr>
        <w:t xml:space="preserve"> </w:t>
      </w:r>
      <w:r w:rsidRPr="00E960A8">
        <w:rPr>
          <w:sz w:val="16"/>
          <w:szCs w:val="16"/>
        </w:rPr>
        <w:t>w przypadku odstąpienia od umowy przez Wykonawcę z przyczyn niezawinionych przez Zamawiającego.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4.Wykonawca zobowiązany jest do zapłaty kary umownej w wysokości 10%</w:t>
      </w:r>
      <w:r w:rsidR="008F3DDC" w:rsidRPr="008F3DDC">
        <w:rPr>
          <w:sz w:val="16"/>
          <w:szCs w:val="16"/>
        </w:rPr>
        <w:t xml:space="preserve"> </w:t>
      </w:r>
      <w:r w:rsidR="008F3DDC">
        <w:rPr>
          <w:sz w:val="16"/>
          <w:szCs w:val="16"/>
        </w:rPr>
        <w:t xml:space="preserve">o której mowa w </w:t>
      </w:r>
      <w:r w:rsidR="008F3DDC" w:rsidRPr="00E960A8">
        <w:rPr>
          <w:b/>
          <w:sz w:val="16"/>
          <w:szCs w:val="16"/>
        </w:rPr>
        <w:t>§</w:t>
      </w:r>
      <w:r w:rsidR="008F3DDC">
        <w:rPr>
          <w:b/>
          <w:sz w:val="16"/>
          <w:szCs w:val="16"/>
        </w:rPr>
        <w:t xml:space="preserve"> 5 ust. 1</w:t>
      </w:r>
      <w:r w:rsidRPr="00E960A8">
        <w:rPr>
          <w:sz w:val="16"/>
          <w:szCs w:val="16"/>
        </w:rPr>
        <w:t>,  w przypadku odstąpienia od umowy przez Zamawiającego z przyczyn zawinionych przez Wykonawcę,   a w szczególności z przyczyn określonych w § 8 ust 2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5.Jeżeli kara umowna nie pokrywa wysokości poniesionej szkody Zamawiający zastrzega sobie prawo dochodzenia odszkodowania przenoszącego wysokość kary na drodze sądowej.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6.Wykonawca wyraża zgodę na potrącenie kary umownej przez Zamawiającego.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t>§ 8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1.W razie zaistnienia istotnej zmiany okoliczności powodującej, że wykonanie umowy nie leży w interesie publicznym, czego nie można było przewidzieć w chwili zawarcia umowy, Zamawiający, może odstąpić od umowy w terminie 30 dni powzięcia wiadomości o tych okolicznościach.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2.Zamawiający może odstąpić od umowy w razie trzykrotnego naruszenia postanowień umowy z powodu jej niewłaściwej realizacji.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shd w:val="clear" w:color="auto" w:fill="FFFFFF"/>
        <w:spacing w:line="360" w:lineRule="auto"/>
        <w:ind w:right="58"/>
        <w:jc w:val="center"/>
        <w:rPr>
          <w:b/>
          <w:bCs/>
          <w:sz w:val="16"/>
          <w:szCs w:val="16"/>
        </w:rPr>
      </w:pPr>
      <w:r w:rsidRPr="00E960A8">
        <w:rPr>
          <w:b/>
          <w:bCs/>
          <w:sz w:val="16"/>
          <w:szCs w:val="16"/>
        </w:rPr>
        <w:t>§ 9</w:t>
      </w:r>
    </w:p>
    <w:p w:rsidR="006A3DDC" w:rsidRPr="00E960A8" w:rsidRDefault="006A3DDC" w:rsidP="006A3DDC">
      <w:pPr>
        <w:widowControl w:val="0"/>
        <w:numPr>
          <w:ilvl w:val="1"/>
          <w:numId w:val="3"/>
        </w:numPr>
        <w:shd w:val="clear" w:color="auto" w:fill="FFFFFF"/>
        <w:suppressAutoHyphens w:val="0"/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Wszelkie zmiany niniejszej Umowy wymagają formy pisemnej pod rygorem nieważności poprzez sporządzenie podpisanego przez strony aneksu do umowy. </w:t>
      </w:r>
    </w:p>
    <w:p w:rsidR="006A3DDC" w:rsidRPr="00E960A8" w:rsidRDefault="006A3DDC" w:rsidP="006A3DDC">
      <w:pPr>
        <w:widowControl w:val="0"/>
        <w:numPr>
          <w:ilvl w:val="1"/>
          <w:numId w:val="3"/>
        </w:numPr>
        <w:shd w:val="clear" w:color="auto" w:fill="FFFFFF"/>
        <w:suppressAutoHyphens w:val="0"/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Zmiana postanowień niniejszej umowy może być dokonana przez strony zgodnie z zapisami  art. 144 ust. 1 </w:t>
      </w:r>
      <w:proofErr w:type="spellStart"/>
      <w:r w:rsidRPr="00E960A8">
        <w:rPr>
          <w:sz w:val="16"/>
          <w:szCs w:val="16"/>
        </w:rPr>
        <w:t>pkt</w:t>
      </w:r>
      <w:proofErr w:type="spellEnd"/>
      <w:r w:rsidRPr="00E960A8">
        <w:rPr>
          <w:sz w:val="16"/>
          <w:szCs w:val="16"/>
        </w:rPr>
        <w:t xml:space="preserve"> 2-6 ustawy Prawo zamówień publicznych (</w:t>
      </w:r>
      <w:proofErr w:type="spellStart"/>
      <w:r w:rsidRPr="00E960A8">
        <w:rPr>
          <w:sz w:val="16"/>
          <w:szCs w:val="16"/>
        </w:rPr>
        <w:t>t.j</w:t>
      </w:r>
      <w:proofErr w:type="spellEnd"/>
      <w:r w:rsidRPr="00E960A8">
        <w:rPr>
          <w:sz w:val="16"/>
          <w:szCs w:val="16"/>
        </w:rPr>
        <w:t xml:space="preserve">.  Dz. U. 2019 r., poz. 1843) </w:t>
      </w:r>
    </w:p>
    <w:p w:rsidR="006A3DDC" w:rsidRPr="00E960A8" w:rsidRDefault="006A3DDC" w:rsidP="006A3DDC">
      <w:pPr>
        <w:widowControl w:val="0"/>
        <w:numPr>
          <w:ilvl w:val="1"/>
          <w:numId w:val="3"/>
        </w:numPr>
        <w:shd w:val="clear" w:color="auto" w:fill="FFFFFF"/>
        <w:suppressAutoHyphens w:val="0"/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Zamawiający jest uprawniony do częściowej realizacji Umowy, a także do rezygnacji z zamówienia jakiejkolwiek usługi będącej przedmiotem umowy. </w:t>
      </w:r>
    </w:p>
    <w:p w:rsidR="006A3DDC" w:rsidRPr="00E960A8" w:rsidRDefault="006A3DDC" w:rsidP="006A3DDC">
      <w:pPr>
        <w:widowControl w:val="0"/>
        <w:numPr>
          <w:ilvl w:val="1"/>
          <w:numId w:val="3"/>
        </w:numPr>
        <w:shd w:val="clear" w:color="auto" w:fill="FFFFFF"/>
        <w:suppressAutoHyphens w:val="0"/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Wykonawca nie może przenosić na osoby trzecie żadnych praw i obowiązków wynikających z niniejszej umowy bez uprzedniej, pisemnej zgody Zamawiającego pod rygorem nieważności, w tym między innymi:</w:t>
      </w:r>
    </w:p>
    <w:p w:rsidR="006A3DDC" w:rsidRPr="00E960A8" w:rsidRDefault="006A3DDC" w:rsidP="006A3DDC">
      <w:pPr>
        <w:shd w:val="clear" w:color="auto" w:fill="FFFFFF"/>
        <w:spacing w:line="360" w:lineRule="auto"/>
        <w:ind w:left="14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a) nie dokona cesji wierzytelności wynikających lub związanych z realizacją umowy; </w:t>
      </w:r>
    </w:p>
    <w:p w:rsidR="006A3DDC" w:rsidRPr="00E960A8" w:rsidRDefault="006A3DDC" w:rsidP="006A3DDC">
      <w:pPr>
        <w:shd w:val="clear" w:color="auto" w:fill="FFFFFF"/>
        <w:spacing w:line="360" w:lineRule="auto"/>
        <w:ind w:left="14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b) nie zawrze umowy poręczenia dotyczącej wierzytelności wynikających lub związanych z realizacja niniejszej umowy. </w:t>
      </w:r>
    </w:p>
    <w:p w:rsidR="006A3DDC" w:rsidRPr="00E960A8" w:rsidRDefault="006A3DDC" w:rsidP="006A3DDC">
      <w:pPr>
        <w:widowControl w:val="0"/>
        <w:numPr>
          <w:ilvl w:val="1"/>
          <w:numId w:val="3"/>
        </w:numPr>
        <w:shd w:val="clear" w:color="auto" w:fill="FFFFFF"/>
        <w:suppressAutoHyphens w:val="0"/>
        <w:spacing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Wykonawca w okresie związania umową, ma obowiązek informowania Zamawiającego o zmianie formy prawnej prowadzonej  działalności gospodarczej, postępowaniu układowym i upadłościowym, a także    o zmianie adresu siedziby firmy i zmianie  adresu zamieszkania właściciela lub współwłaściciela firmy pod rygorem skutków prawnych wynikłych z powodu nie  przekazania powyższych informacji oraz uznania  za doręczoną korespondencję kierowaną przez Zamawiającego na adresy  podane przez Wykonawcę. 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ind w:left="57"/>
        <w:jc w:val="both"/>
        <w:rPr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t>§ 10</w:t>
      </w:r>
    </w:p>
    <w:p w:rsidR="006A3DDC" w:rsidRPr="00E960A8" w:rsidRDefault="006A3DDC" w:rsidP="006A3DDC">
      <w:pPr>
        <w:widowControl w:val="0"/>
        <w:numPr>
          <w:ilvl w:val="0"/>
          <w:numId w:val="4"/>
        </w:numPr>
        <w:shd w:val="clear" w:color="auto" w:fill="FFFFFF"/>
        <w:tabs>
          <w:tab w:val="clear" w:pos="99"/>
        </w:tabs>
        <w:suppressAutoHyphens w:val="0"/>
        <w:spacing w:line="360" w:lineRule="auto"/>
        <w:ind w:left="180" w:right="-44" w:hanging="180"/>
        <w:jc w:val="both"/>
        <w:rPr>
          <w:sz w:val="16"/>
          <w:szCs w:val="16"/>
        </w:rPr>
      </w:pPr>
      <w:r w:rsidRPr="00E960A8">
        <w:rPr>
          <w:sz w:val="16"/>
          <w:szCs w:val="16"/>
        </w:rPr>
        <w:t>W  sprawach nieuregulowanych niniejszą umową mają zastosowanie odpowiednie przepisy Kodeksu cywilnego oraz przepisy ustawy Prawo zamówień publicznych.</w:t>
      </w:r>
    </w:p>
    <w:p w:rsidR="006A3DDC" w:rsidRPr="00E960A8" w:rsidRDefault="006A3DDC" w:rsidP="006A3DDC">
      <w:pPr>
        <w:numPr>
          <w:ilvl w:val="0"/>
          <w:numId w:val="4"/>
        </w:numPr>
        <w:tabs>
          <w:tab w:val="clear" w:pos="99"/>
        </w:tabs>
        <w:spacing w:line="360" w:lineRule="auto"/>
        <w:ind w:left="180" w:hanging="203"/>
        <w:jc w:val="both"/>
        <w:rPr>
          <w:sz w:val="16"/>
          <w:szCs w:val="16"/>
        </w:rPr>
      </w:pPr>
      <w:r w:rsidRPr="00E960A8">
        <w:rPr>
          <w:sz w:val="16"/>
          <w:szCs w:val="16"/>
        </w:rPr>
        <w:lastRenderedPageBreak/>
        <w:t>Jeżeli strony nie osiągną kompromisu, wówczas sprawy sporne poddane będą rozstrzygnięciu sądów właściwych miejscowo dla siedziby Zamawiającego. Strony dokonują wyboru jurysdykcji sądów polskich dla ewentualnych sporów sądowych.</w:t>
      </w:r>
    </w:p>
    <w:p w:rsidR="006A3DDC" w:rsidRPr="00E960A8" w:rsidRDefault="006A3DDC" w:rsidP="006A3DDC">
      <w:pPr>
        <w:spacing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center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t>§ 11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  <w:r w:rsidRPr="00E960A8">
        <w:rPr>
          <w:sz w:val="16"/>
          <w:szCs w:val="16"/>
        </w:rPr>
        <w:t xml:space="preserve">Umowę sporządzono w trzech jednobrzmiących egzemplarzach, każdy na prawie oryginału, jeden dla Wykonawcy, dwa dla Zamawiającego. </w:t>
      </w: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sz w:val="16"/>
          <w:szCs w:val="16"/>
        </w:rPr>
      </w:pPr>
    </w:p>
    <w:p w:rsidR="006A3DDC" w:rsidRPr="00E960A8" w:rsidRDefault="006A3DDC" w:rsidP="006A3DDC">
      <w:pPr>
        <w:pStyle w:val="NormalnyWeb"/>
        <w:spacing w:before="0" w:beforeAutospacing="0" w:after="0" w:line="360" w:lineRule="auto"/>
        <w:jc w:val="both"/>
        <w:rPr>
          <w:b/>
          <w:sz w:val="16"/>
          <w:szCs w:val="16"/>
        </w:rPr>
      </w:pPr>
      <w:r w:rsidRPr="00E960A8">
        <w:rPr>
          <w:b/>
          <w:sz w:val="16"/>
          <w:szCs w:val="16"/>
        </w:rPr>
        <w:t xml:space="preserve">WYKONAWCA:                                                                                                                   ZAMAWIAJĄCY: </w:t>
      </w:r>
    </w:p>
    <w:p w:rsidR="006A3DDC" w:rsidRPr="00E960A8" w:rsidRDefault="006A3DDC" w:rsidP="00AA0403">
      <w:pPr>
        <w:pStyle w:val="WW-Zwykytekst"/>
        <w:jc w:val="right"/>
        <w:rPr>
          <w:rFonts w:ascii="Times New Roman" w:hAnsi="Times New Roman"/>
          <w:b/>
          <w:sz w:val="16"/>
          <w:szCs w:val="16"/>
        </w:rPr>
      </w:pPr>
    </w:p>
    <w:p w:rsidR="006A3DDC" w:rsidRPr="00E960A8" w:rsidRDefault="006A3DDC" w:rsidP="00AA0403">
      <w:pPr>
        <w:pStyle w:val="WW-Zwykytekst"/>
        <w:jc w:val="right"/>
        <w:rPr>
          <w:rFonts w:ascii="Times New Roman" w:hAnsi="Times New Roman"/>
          <w:b/>
          <w:sz w:val="16"/>
          <w:szCs w:val="16"/>
        </w:rPr>
      </w:pPr>
    </w:p>
    <w:p w:rsidR="006A3DDC" w:rsidRPr="00E960A8" w:rsidRDefault="006A3DDC" w:rsidP="00AA0403">
      <w:pPr>
        <w:pStyle w:val="WW-Zwykytekst"/>
        <w:jc w:val="right"/>
        <w:rPr>
          <w:rFonts w:ascii="Times New Roman" w:hAnsi="Times New Roman"/>
          <w:b/>
          <w:sz w:val="16"/>
          <w:szCs w:val="16"/>
        </w:rPr>
      </w:pPr>
    </w:p>
    <w:p w:rsidR="006A3DDC" w:rsidRPr="00E960A8" w:rsidRDefault="006A3DDC" w:rsidP="00AA0403">
      <w:pPr>
        <w:pStyle w:val="WW-Zwykytekst"/>
        <w:jc w:val="right"/>
        <w:rPr>
          <w:rFonts w:ascii="Times New Roman" w:hAnsi="Times New Roman"/>
          <w:b/>
          <w:sz w:val="16"/>
          <w:szCs w:val="16"/>
        </w:rPr>
      </w:pPr>
    </w:p>
    <w:p w:rsidR="006A3DDC" w:rsidRPr="00E960A8" w:rsidRDefault="006A3DDC" w:rsidP="00AA0403">
      <w:pPr>
        <w:pStyle w:val="WW-Zwykytekst"/>
        <w:jc w:val="right"/>
        <w:rPr>
          <w:rFonts w:ascii="Times New Roman" w:hAnsi="Times New Roman"/>
          <w:b/>
          <w:sz w:val="16"/>
          <w:szCs w:val="16"/>
        </w:rPr>
      </w:pPr>
    </w:p>
    <w:p w:rsidR="006A3DDC" w:rsidRPr="00E960A8" w:rsidRDefault="006A3DDC" w:rsidP="00AA0403">
      <w:pPr>
        <w:pStyle w:val="WW-Zwykytekst"/>
        <w:jc w:val="right"/>
        <w:rPr>
          <w:rFonts w:ascii="Times New Roman" w:hAnsi="Times New Roman"/>
          <w:b/>
          <w:sz w:val="16"/>
          <w:szCs w:val="16"/>
        </w:rPr>
      </w:pPr>
    </w:p>
    <w:p w:rsidR="006A3DDC" w:rsidRPr="00E960A8" w:rsidRDefault="006A3DDC" w:rsidP="00AA0403">
      <w:pPr>
        <w:pStyle w:val="WW-Zwykytekst"/>
        <w:jc w:val="right"/>
        <w:rPr>
          <w:rFonts w:ascii="Times New Roman" w:hAnsi="Times New Roman"/>
          <w:b/>
          <w:sz w:val="16"/>
          <w:szCs w:val="16"/>
        </w:rPr>
      </w:pPr>
    </w:p>
    <w:p w:rsidR="006A3DDC" w:rsidRPr="00E960A8" w:rsidRDefault="006A3DDC" w:rsidP="00AA0403">
      <w:pPr>
        <w:pStyle w:val="WW-Zwykytekst"/>
        <w:jc w:val="right"/>
        <w:rPr>
          <w:rFonts w:ascii="Times New Roman" w:hAnsi="Times New Roman"/>
          <w:b/>
          <w:sz w:val="16"/>
          <w:szCs w:val="16"/>
        </w:rPr>
      </w:pPr>
    </w:p>
    <w:p w:rsidR="008D53A3" w:rsidRPr="00E960A8" w:rsidRDefault="008D53A3" w:rsidP="00AA0403">
      <w:pPr>
        <w:rPr>
          <w:sz w:val="16"/>
          <w:szCs w:val="16"/>
        </w:rPr>
      </w:pPr>
    </w:p>
    <w:p w:rsidR="006A3DDC" w:rsidRPr="00E960A8" w:rsidRDefault="006A3DDC">
      <w:pPr>
        <w:rPr>
          <w:sz w:val="16"/>
          <w:szCs w:val="16"/>
        </w:rPr>
      </w:pPr>
    </w:p>
    <w:sectPr w:rsidR="006A3DDC" w:rsidRPr="00E960A8" w:rsidSect="00A00BA9">
      <w:footerReference w:type="default" r:id="rId7"/>
      <w:footnotePr>
        <w:pos w:val="beneathText"/>
      </w:footnotePr>
      <w:pgSz w:w="11905" w:h="16837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2B5" w:rsidRDefault="004C42B5" w:rsidP="00A00BA9">
      <w:pPr>
        <w:pStyle w:val="WW-Zwykytekst"/>
      </w:pPr>
      <w:r>
        <w:separator/>
      </w:r>
    </w:p>
  </w:endnote>
  <w:endnote w:type="continuationSeparator" w:id="1">
    <w:p w:rsidR="004C42B5" w:rsidRDefault="004C42B5" w:rsidP="00A00BA9">
      <w:pPr>
        <w:pStyle w:val="WW-Zwykyteks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2B5" w:rsidRDefault="004C42B5">
    <w:pPr>
      <w:pStyle w:val="Stopka"/>
      <w:spacing w:before="120"/>
      <w:ind w:right="360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2B5" w:rsidRDefault="004C42B5" w:rsidP="00A00BA9">
      <w:pPr>
        <w:pStyle w:val="WW-Zwykytekst"/>
      </w:pPr>
      <w:r>
        <w:separator/>
      </w:r>
    </w:p>
  </w:footnote>
  <w:footnote w:type="continuationSeparator" w:id="1">
    <w:p w:rsidR="004C42B5" w:rsidRDefault="004C42B5" w:rsidP="00A00BA9">
      <w:pPr>
        <w:pStyle w:val="WW-Zwykyteks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0719"/>
    <w:multiLevelType w:val="hybridMultilevel"/>
    <w:tmpl w:val="EFE23BBE"/>
    <w:lvl w:ilvl="0" w:tplc="CD36494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 w:tplc="FCC6D14E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3057BA"/>
    <w:multiLevelType w:val="hybridMultilevel"/>
    <w:tmpl w:val="8F2E6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842CA"/>
    <w:multiLevelType w:val="multilevel"/>
    <w:tmpl w:val="0854F1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0D51C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">
    <w:nsid w:val="6E30676F"/>
    <w:multiLevelType w:val="hybridMultilevel"/>
    <w:tmpl w:val="D4C6707A"/>
    <w:lvl w:ilvl="0" w:tplc="3CD41DB0">
      <w:start w:val="1"/>
      <w:numFmt w:val="decimal"/>
      <w:lvlText w:val="%1."/>
      <w:lvlJc w:val="left"/>
      <w:pPr>
        <w:tabs>
          <w:tab w:val="num" w:pos="99"/>
        </w:tabs>
        <w:ind w:left="383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A00099"/>
    <w:multiLevelType w:val="multilevel"/>
    <w:tmpl w:val="13420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C032D"/>
    <w:rsid w:val="003C032D"/>
    <w:rsid w:val="00433F51"/>
    <w:rsid w:val="00446F16"/>
    <w:rsid w:val="00454AFC"/>
    <w:rsid w:val="00482CAC"/>
    <w:rsid w:val="004C42B5"/>
    <w:rsid w:val="00567EC8"/>
    <w:rsid w:val="005F4581"/>
    <w:rsid w:val="00673336"/>
    <w:rsid w:val="006929FC"/>
    <w:rsid w:val="006A3DDC"/>
    <w:rsid w:val="00785B01"/>
    <w:rsid w:val="007C53A4"/>
    <w:rsid w:val="00852048"/>
    <w:rsid w:val="0088327F"/>
    <w:rsid w:val="008A01AA"/>
    <w:rsid w:val="008A58D9"/>
    <w:rsid w:val="008D27B7"/>
    <w:rsid w:val="008D53A3"/>
    <w:rsid w:val="008F3DDC"/>
    <w:rsid w:val="00984A1B"/>
    <w:rsid w:val="009C0E40"/>
    <w:rsid w:val="009C0E5A"/>
    <w:rsid w:val="009F60D8"/>
    <w:rsid w:val="00A00BA9"/>
    <w:rsid w:val="00A035E2"/>
    <w:rsid w:val="00AA0403"/>
    <w:rsid w:val="00B732F6"/>
    <w:rsid w:val="00B804BC"/>
    <w:rsid w:val="00B810B5"/>
    <w:rsid w:val="00B95772"/>
    <w:rsid w:val="00C268E3"/>
    <w:rsid w:val="00C60E88"/>
    <w:rsid w:val="00DF5169"/>
    <w:rsid w:val="00E01EF7"/>
    <w:rsid w:val="00E45F61"/>
    <w:rsid w:val="00E960A8"/>
    <w:rsid w:val="00F362B4"/>
    <w:rsid w:val="00FD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3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6A3DDC"/>
    <w:pPr>
      <w:suppressAutoHyphens w:val="0"/>
      <w:jc w:val="center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C0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3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Zwykytekst">
    <w:name w:val="WW-Zwykły tekst"/>
    <w:basedOn w:val="Normalny"/>
    <w:rsid w:val="003C032D"/>
    <w:rPr>
      <w:rFonts w:ascii="Courier New" w:hAnsi="Courier New"/>
    </w:rPr>
  </w:style>
  <w:style w:type="character" w:customStyle="1" w:styleId="Nagwek1Znak">
    <w:name w:val="Nagłówek 1 Znak"/>
    <w:basedOn w:val="Domylnaczcionkaakapitu"/>
    <w:link w:val="Nagwek1"/>
    <w:rsid w:val="006A3DD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rsid w:val="006A3DDC"/>
    <w:pPr>
      <w:suppressAutoHyphens w:val="0"/>
      <w:spacing w:before="100" w:beforeAutospacing="1" w:after="119"/>
    </w:pPr>
    <w:rPr>
      <w:lang w:eastAsia="pl-PL"/>
    </w:rPr>
  </w:style>
  <w:style w:type="paragraph" w:styleId="Tekstpodstawowy">
    <w:name w:val="Body Text"/>
    <w:basedOn w:val="Normalny"/>
    <w:link w:val="TekstpodstawowyZnak"/>
    <w:rsid w:val="006A3DDC"/>
    <w:pPr>
      <w:suppressAutoHyphens w:val="0"/>
      <w:jc w:val="both"/>
    </w:pPr>
    <w:rPr>
      <w:rFonts w:ascii="Arial" w:hAnsi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A3DDC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A3DDC"/>
    <w:pPr>
      <w:tabs>
        <w:tab w:val="center" w:pos="4536"/>
        <w:tab w:val="right" w:pos="9072"/>
      </w:tabs>
      <w:suppressAutoHyphens w:val="0"/>
    </w:pPr>
    <w:rPr>
      <w:rFonts w:ascii="Arial" w:hAnsi="Arial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A3DDC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">
    <w:name w:val=" Znak"/>
    <w:basedOn w:val="Normalny"/>
    <w:rsid w:val="008F3DDC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2267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17</cp:revision>
  <dcterms:created xsi:type="dcterms:W3CDTF">2016-11-23T10:49:00Z</dcterms:created>
  <dcterms:modified xsi:type="dcterms:W3CDTF">2020-02-05T13:33:00Z</dcterms:modified>
</cp:coreProperties>
</file>