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D" w:rsidRDefault="0062511D" w:rsidP="0062511D">
      <w:pPr>
        <w:jc w:val="right"/>
      </w:pPr>
      <w:r>
        <w:t>Załącznik nr 2 do zaproszenia</w:t>
      </w:r>
    </w:p>
    <w:p w:rsidR="0062511D" w:rsidRDefault="0062511D" w:rsidP="0062511D"/>
    <w:p w:rsidR="0062511D" w:rsidRDefault="0062511D" w:rsidP="0062511D">
      <w:pPr>
        <w:ind w:right="960"/>
      </w:pPr>
      <w:r>
        <w:t xml:space="preserve">                                                                                                                             </w:t>
      </w:r>
    </w:p>
    <w:p w:rsidR="0062511D" w:rsidRDefault="0062511D" w:rsidP="0062511D"/>
    <w:p w:rsidR="0062511D" w:rsidRDefault="0062511D" w:rsidP="0062511D">
      <w:pPr>
        <w:rPr>
          <w:b/>
          <w:szCs w:val="28"/>
        </w:rPr>
      </w:pPr>
      <w:r>
        <w:rPr>
          <w:b/>
          <w:szCs w:val="28"/>
        </w:rPr>
        <w:t xml:space="preserve">FORMULARZ  CENOWY     -     płyny do terapii </w:t>
      </w:r>
      <w:proofErr w:type="spellStart"/>
      <w:r>
        <w:rPr>
          <w:b/>
          <w:szCs w:val="28"/>
        </w:rPr>
        <w:t>nerkozastęczej</w:t>
      </w:r>
      <w:proofErr w:type="spellEnd"/>
      <w:r>
        <w:rPr>
          <w:b/>
          <w:szCs w:val="28"/>
        </w:rPr>
        <w:t xml:space="preserve">  do aparatu  </w:t>
      </w:r>
      <w:proofErr w:type="spellStart"/>
      <w:r>
        <w:rPr>
          <w:b/>
          <w:szCs w:val="28"/>
        </w:rPr>
        <w:t>Prismaflex</w:t>
      </w:r>
      <w:proofErr w:type="spellEnd"/>
      <w:r>
        <w:rPr>
          <w:b/>
          <w:szCs w:val="28"/>
        </w:rPr>
        <w:t xml:space="preserve">                    CZĘŚĆ  NR  1</w:t>
      </w:r>
    </w:p>
    <w:p w:rsidR="0062511D" w:rsidRDefault="0062511D" w:rsidP="0062511D">
      <w:pPr>
        <w:ind w:right="-174"/>
        <w:rPr>
          <w:b/>
        </w:rPr>
      </w:pPr>
    </w:p>
    <w:p w:rsidR="0062511D" w:rsidRDefault="0062511D" w:rsidP="0062511D">
      <w:r>
        <w:t xml:space="preserve">                                                                          </w:t>
      </w:r>
    </w:p>
    <w:tbl>
      <w:tblPr>
        <w:tblW w:w="148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3"/>
        <w:gridCol w:w="3113"/>
        <w:gridCol w:w="850"/>
        <w:gridCol w:w="709"/>
        <w:gridCol w:w="1559"/>
        <w:gridCol w:w="1701"/>
        <w:gridCol w:w="1134"/>
        <w:gridCol w:w="1276"/>
        <w:gridCol w:w="1418"/>
        <w:gridCol w:w="2502"/>
      </w:tblGrid>
      <w:tr w:rsidR="0062511D" w:rsidTr="00D732A9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 xml:space="preserve">Przedmiot zamówienia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Pr>
              <w:jc w:val="center"/>
            </w:pPr>
            <w: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Cena jednostkowa netto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% VAT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VAT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brutto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</w:pPr>
            <w:r>
              <w:t>Producent/ nr katalogowy</w:t>
            </w: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1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Sterylny płyn do </w:t>
            </w:r>
            <w:proofErr w:type="spellStart"/>
            <w:r>
              <w:rPr>
                <w:sz w:val="20"/>
              </w:rPr>
              <w:t>antykoagulacji</w:t>
            </w:r>
            <w:proofErr w:type="spellEnd"/>
            <w:r>
              <w:rPr>
                <w:sz w:val="20"/>
              </w:rPr>
              <w:t xml:space="preserve"> w nerkowej terapii zastępczej. Skład: cytrynian 18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Na 140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CL 86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osmolarność 244 </w:t>
            </w:r>
            <w:proofErr w:type="spellStart"/>
            <w:r>
              <w:rPr>
                <w:sz w:val="20"/>
              </w:rPr>
              <w:t>mOsm</w:t>
            </w:r>
            <w:proofErr w:type="spellEnd"/>
            <w:r>
              <w:rPr>
                <w:sz w:val="20"/>
              </w:rPr>
              <w:t>/l. opakowanie  worek  a 5 l wyposażony w port do podawania leków- oznakowany kolorowym kapslem. Połączenie zestawu do zabiegów z workiem przez port z dużą gumową membraną przekłuwaną plastikową igłą, bez konieczności przełamywania zawleczki. Kompatybilny z zestawem CRRT do aparatu PRISMAFLEX. Rejestracja jako produkt leczniczy</w:t>
            </w:r>
          </w:p>
          <w:p w:rsidR="0062511D" w:rsidRDefault="0062511D">
            <w:pPr>
              <w:snapToGrid w:val="0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Worek 5 l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0B618E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18E" w:rsidRDefault="000B618E">
            <w:pPr>
              <w:snapToGrid w:val="0"/>
            </w:pPr>
            <w:r>
              <w:t>2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618E" w:rsidRDefault="000B618E" w:rsidP="000B618E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Roztwór dializacyjny buforowany dwuwęglanem w nerkowej terapii zstępczej w skład którego wchodzi: Na 140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K 4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Ca 0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Mg 0,75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CL 122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HCO 3 22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HP0 4 1 </w:t>
            </w:r>
            <w:proofErr w:type="spellStart"/>
            <w:r>
              <w:rPr>
                <w:sz w:val="20"/>
              </w:rPr>
              <w:t>mmol</w:t>
            </w:r>
            <w:proofErr w:type="spellEnd"/>
            <w:r>
              <w:rPr>
                <w:sz w:val="20"/>
              </w:rPr>
              <w:t xml:space="preserve">/l, </w:t>
            </w:r>
            <w:proofErr w:type="spellStart"/>
            <w:r>
              <w:rPr>
                <w:sz w:val="20"/>
              </w:rPr>
              <w:t>osmolarność</w:t>
            </w:r>
            <w:proofErr w:type="spellEnd"/>
            <w:r>
              <w:rPr>
                <w:sz w:val="20"/>
              </w:rPr>
              <w:t xml:space="preserve"> 290 </w:t>
            </w:r>
            <w:proofErr w:type="spellStart"/>
            <w:r>
              <w:rPr>
                <w:sz w:val="20"/>
              </w:rPr>
              <w:t>mOSm</w:t>
            </w:r>
            <w:proofErr w:type="spellEnd"/>
            <w:r>
              <w:rPr>
                <w:sz w:val="20"/>
              </w:rPr>
              <w:t xml:space="preserve">/l. Opakowanie worek a 5l wyposażony w port do podawania leków- </w:t>
            </w:r>
            <w:r>
              <w:rPr>
                <w:sz w:val="20"/>
              </w:rPr>
              <w:lastRenderedPageBreak/>
              <w:t>oznakowany kolorowym kapslem. Połączenie zestawu do zabiegów z workiem przez port z dużą gumową membraną przekłuwana plastikową igłą bez konieczności przełamywania zawleczki. Kompatybilny z zestawem CRRT do aparatu PRISMAFLEX. Rejestracja jako produkt leczniczy.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18E" w:rsidRDefault="009F27F7">
            <w:pPr>
              <w:snapToGrid w:val="0"/>
            </w:pPr>
            <w:r>
              <w:lastRenderedPageBreak/>
              <w:t>Worek  5 l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618E" w:rsidRDefault="009F27F7">
            <w:pPr>
              <w:snapToGrid w:val="0"/>
              <w:jc w:val="center"/>
            </w:pPr>
            <w: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618E" w:rsidRDefault="000B618E">
            <w:pPr>
              <w:snapToGrid w:val="0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618E" w:rsidRDefault="000B618E">
            <w:pPr>
              <w:snapToGrid w:val="0"/>
              <w:jc w:val="right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618E" w:rsidRDefault="000B618E">
            <w:pPr>
              <w:snapToGrid w:val="0"/>
              <w:jc w:val="right"/>
            </w:pP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0B618E">
            <w:pPr>
              <w:snapToGrid w:val="0"/>
            </w:pPr>
            <w:r>
              <w:lastRenderedPageBreak/>
              <w:t>3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0B618E" w:rsidP="00F74DE3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Płyn substytucyjny do terapii</w:t>
            </w:r>
            <w:r w:rsidR="00F74DE3">
              <w:rPr>
                <w:sz w:val="20"/>
              </w:rPr>
              <w:t xml:space="preserve"> cytrynianowej. Połączenie zestawu do zabiegów z workiem</w:t>
            </w:r>
            <w:r w:rsidR="009F27F7">
              <w:rPr>
                <w:sz w:val="20"/>
              </w:rPr>
              <w:t xml:space="preserve"> przez port z dużą gumową membraną przekłuwaną plastikową igłą, bez konieczności przełamywania zawleczki. Kompatybilny z zestawem CRRT do aparatu </w:t>
            </w:r>
            <w:proofErr w:type="spellStart"/>
            <w:r w:rsidR="009F27F7">
              <w:rPr>
                <w:sz w:val="20"/>
              </w:rPr>
              <w:t>Prismaflex</w:t>
            </w:r>
            <w:proofErr w:type="spellEnd"/>
            <w:r w:rsidR="009F27F7">
              <w:rPr>
                <w:sz w:val="20"/>
              </w:rPr>
              <w:t xml:space="preserve"> skład: Ca 1,25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Mg 0,6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Na 140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Cl 115,9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HCO3 30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K 4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zawartość </w:t>
            </w:r>
            <w:proofErr w:type="spellStart"/>
            <w:r w:rsidR="009F27F7">
              <w:rPr>
                <w:sz w:val="20"/>
              </w:rPr>
              <w:t>wodorofosforanów</w:t>
            </w:r>
            <w:proofErr w:type="spellEnd"/>
            <w:r w:rsidR="009F27F7">
              <w:rPr>
                <w:sz w:val="20"/>
              </w:rPr>
              <w:t xml:space="preserve"> 1,2 </w:t>
            </w:r>
            <w:proofErr w:type="spellStart"/>
            <w:r w:rsidR="009F27F7">
              <w:rPr>
                <w:sz w:val="20"/>
              </w:rPr>
              <w:t>mmol</w:t>
            </w:r>
            <w:proofErr w:type="spellEnd"/>
            <w:r w:rsidR="009F27F7">
              <w:rPr>
                <w:sz w:val="20"/>
              </w:rPr>
              <w:t xml:space="preserve">/l, worek dwukomorowy 5l </w:t>
            </w:r>
            <w:r w:rsidR="00F74DE3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</w:pPr>
            <w:r>
              <w:t>Worek 5l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  <w:jc w:val="center"/>
            </w:pPr>
            <w:r>
              <w:t>40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62511D" w:rsidTr="00D732A9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</w:pPr>
            <w:r>
              <w:t>4</w:t>
            </w:r>
          </w:p>
        </w:tc>
        <w:tc>
          <w:tcPr>
            <w:tcW w:w="311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RAZEM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-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 -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25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</w:tr>
    </w:tbl>
    <w:p w:rsidR="0062511D" w:rsidRDefault="0062511D" w:rsidP="0062511D">
      <w:pPr>
        <w:rPr>
          <w:bCs/>
        </w:rPr>
      </w:pPr>
      <w:r>
        <w:rPr>
          <w:bCs/>
        </w:rPr>
        <w:t>Dot.  kolumny 10 -  w przypadku braku nr katalogowego należy wpisać nazwę  lub oznaczenie które będzie występować na fakturze VAT.</w:t>
      </w:r>
    </w:p>
    <w:p w:rsidR="0062511D" w:rsidRDefault="0062511D" w:rsidP="0062511D">
      <w:pPr>
        <w:ind w:right="960"/>
      </w:pPr>
      <w:r>
        <w:t xml:space="preserve">                                                                                                                                                               .....................</w:t>
      </w:r>
    </w:p>
    <w:p w:rsidR="0062511D" w:rsidRDefault="0062511D" w:rsidP="0062511D">
      <w:r>
        <w:t xml:space="preserve">                                                                                                                                                               Data  i podpis</w:t>
      </w:r>
    </w:p>
    <w:p w:rsidR="0062511D" w:rsidRDefault="0062511D" w:rsidP="0062511D"/>
    <w:p w:rsidR="0062511D" w:rsidRDefault="0062511D" w:rsidP="0062511D"/>
    <w:p w:rsidR="0062511D" w:rsidRDefault="0062511D" w:rsidP="0062511D"/>
    <w:p w:rsidR="0062511D" w:rsidRDefault="0062511D" w:rsidP="0062511D"/>
    <w:p w:rsidR="0062511D" w:rsidRDefault="0062511D" w:rsidP="0062511D">
      <w:pPr>
        <w:rPr>
          <w:b/>
          <w:szCs w:val="28"/>
        </w:rPr>
      </w:pPr>
      <w:r>
        <w:t xml:space="preserve"> </w:t>
      </w:r>
      <w:r>
        <w:rPr>
          <w:b/>
          <w:szCs w:val="28"/>
        </w:rPr>
        <w:t xml:space="preserve">FORMULARZ  CENOWY     -     zestawy, cewniki do terapii </w:t>
      </w:r>
      <w:proofErr w:type="spellStart"/>
      <w:r>
        <w:rPr>
          <w:b/>
          <w:szCs w:val="28"/>
        </w:rPr>
        <w:t>nerkozastęczej</w:t>
      </w:r>
      <w:proofErr w:type="spellEnd"/>
      <w:r>
        <w:rPr>
          <w:b/>
          <w:szCs w:val="28"/>
        </w:rPr>
        <w:t xml:space="preserve">  do aparatu  </w:t>
      </w:r>
      <w:proofErr w:type="spellStart"/>
      <w:r>
        <w:rPr>
          <w:b/>
          <w:szCs w:val="28"/>
        </w:rPr>
        <w:t>Prismaflex</w:t>
      </w:r>
      <w:proofErr w:type="spellEnd"/>
      <w:r>
        <w:rPr>
          <w:b/>
          <w:szCs w:val="28"/>
        </w:rPr>
        <w:t xml:space="preserve">                    </w:t>
      </w:r>
      <w:r w:rsidR="009F27F7">
        <w:rPr>
          <w:b/>
          <w:szCs w:val="28"/>
        </w:rPr>
        <w:t>CZĘŚĆ</w:t>
      </w:r>
      <w:r>
        <w:rPr>
          <w:b/>
          <w:szCs w:val="28"/>
        </w:rPr>
        <w:t xml:space="preserve"> NR  2</w:t>
      </w:r>
    </w:p>
    <w:p w:rsidR="0062511D" w:rsidRDefault="0062511D" w:rsidP="0062511D">
      <w:pPr>
        <w:ind w:right="-174"/>
        <w:rPr>
          <w:b/>
        </w:rPr>
      </w:pPr>
    </w:p>
    <w:p w:rsidR="0062511D" w:rsidRDefault="0062511D" w:rsidP="0062511D">
      <w:r>
        <w:t xml:space="preserve">                                                                          </w:t>
      </w:r>
    </w:p>
    <w:tbl>
      <w:tblPr>
        <w:tblW w:w="1483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3"/>
        <w:gridCol w:w="2764"/>
        <w:gridCol w:w="562"/>
        <w:gridCol w:w="751"/>
        <w:gridCol w:w="1710"/>
        <w:gridCol w:w="1647"/>
        <w:gridCol w:w="1098"/>
        <w:gridCol w:w="1470"/>
        <w:gridCol w:w="1425"/>
        <w:gridCol w:w="2835"/>
      </w:tblGrid>
      <w:tr w:rsidR="0062511D" w:rsidTr="0062511D"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 xml:space="preserve">Przedmiot zamówienia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roofErr w:type="spellStart"/>
            <w:r>
              <w:t>Jm</w:t>
            </w:r>
            <w:proofErr w:type="spellEnd"/>
            <w:r>
              <w:t>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  <w:p w:rsidR="0062511D" w:rsidRDefault="0062511D">
            <w:pPr>
              <w:jc w:val="center"/>
            </w:pPr>
            <w:r>
              <w:t xml:space="preserve">Ilość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Cena jednostkowa </w:t>
            </w:r>
            <w:r>
              <w:lastRenderedPageBreak/>
              <w:t>netto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lastRenderedPageBreak/>
              <w:t>Wartość netto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% VAT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VAT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Wartość brutto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</w:pPr>
            <w:r>
              <w:t>Producent/ nr katalogowy</w:t>
            </w: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1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Zestaw do zabiegów ciągłych </w:t>
            </w:r>
            <w:proofErr w:type="spellStart"/>
            <w:r>
              <w:rPr>
                <w:sz w:val="20"/>
              </w:rPr>
              <w:t>nerkozastepczych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hemofiltr</w:t>
            </w:r>
            <w:proofErr w:type="spellEnd"/>
            <w:r>
              <w:rPr>
                <w:sz w:val="20"/>
              </w:rPr>
              <w:t xml:space="preserve"> z liniami do aparatu </w:t>
            </w:r>
            <w:proofErr w:type="spellStart"/>
            <w:r>
              <w:rPr>
                <w:sz w:val="20"/>
              </w:rPr>
              <w:t>typ.Prismaflex</w:t>
            </w:r>
            <w:proofErr w:type="spellEnd"/>
            <w:r>
              <w:rPr>
                <w:sz w:val="20"/>
              </w:rPr>
              <w:t>)o powierzchni 1.0m</w:t>
            </w:r>
            <w:r w:rsidR="009F27F7">
              <w:rPr>
                <w:sz w:val="20"/>
              </w:rPr>
              <w:t xml:space="preserve"> (4 szt.)</w:t>
            </w:r>
            <w:r>
              <w:rPr>
                <w:sz w:val="20"/>
              </w:rPr>
              <w:t xml:space="preserve"> </w:t>
            </w:r>
            <w:r w:rsidR="009F27F7">
              <w:rPr>
                <w:sz w:val="20"/>
              </w:rPr>
              <w:t xml:space="preserve"> i</w:t>
            </w:r>
            <w:r>
              <w:rPr>
                <w:sz w:val="20"/>
              </w:rPr>
              <w:t xml:space="preserve"> 1,5m</w:t>
            </w:r>
            <w:r w:rsidR="009F27F7">
              <w:rPr>
                <w:sz w:val="20"/>
              </w:rPr>
              <w:t xml:space="preserve"> (4 szt.)</w:t>
            </w:r>
          </w:p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Skład zestawu: </w:t>
            </w:r>
            <w:proofErr w:type="spellStart"/>
            <w:r>
              <w:rPr>
                <w:sz w:val="20"/>
              </w:rPr>
              <w:t>hemifiltr</w:t>
            </w:r>
            <w:proofErr w:type="spellEnd"/>
            <w:r>
              <w:rPr>
                <w:sz w:val="20"/>
              </w:rPr>
              <w:t xml:space="preserve"> kapilarny, dreny, worek kompatybilny z aparatem </w:t>
            </w:r>
            <w:proofErr w:type="spellStart"/>
            <w:r>
              <w:rPr>
                <w:sz w:val="20"/>
              </w:rPr>
              <w:t>Prismaflex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proofErr w:type="spellStart"/>
            <w:r>
              <w:t>szt</w:t>
            </w:r>
            <w:proofErr w:type="spellEnd"/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  <w:jc w:val="center"/>
            </w:pPr>
            <w:r>
              <w:t>8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</w:pPr>
            <w:r>
              <w:t>2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 xml:space="preserve">Cewnik do </w:t>
            </w:r>
            <w:proofErr w:type="spellStart"/>
            <w:r>
              <w:rPr>
                <w:sz w:val="20"/>
              </w:rPr>
              <w:t>hemofiltracji</w:t>
            </w:r>
            <w:proofErr w:type="spellEnd"/>
            <w:r>
              <w:rPr>
                <w:sz w:val="20"/>
              </w:rPr>
              <w:t xml:space="preserve">, high </w:t>
            </w:r>
            <w:proofErr w:type="spellStart"/>
            <w:r>
              <w:rPr>
                <w:sz w:val="20"/>
              </w:rPr>
              <w:t>flow</w:t>
            </w:r>
            <w:proofErr w:type="spellEnd"/>
            <w:r>
              <w:rPr>
                <w:sz w:val="20"/>
              </w:rPr>
              <w:t xml:space="preserve"> o dostępnym przekroju 11,5 lub 13 </w:t>
            </w:r>
            <w:proofErr w:type="spellStart"/>
            <w:r>
              <w:rPr>
                <w:sz w:val="20"/>
              </w:rPr>
              <w:t>Fr</w:t>
            </w:r>
            <w:proofErr w:type="spellEnd"/>
            <w:r>
              <w:rPr>
                <w:sz w:val="20"/>
              </w:rPr>
              <w:t xml:space="preserve"> dostępnych długościach 150;200;250 mm, cewnik powinien posiadać powłokę bizmutową oraz zakończenie cewnika w kształcie schodkowym tak aby nie powstało zjawisko mieszania się krwi powrotnej z napływową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9F27F7">
            <w:pPr>
              <w:snapToGrid w:val="0"/>
              <w:jc w:val="center"/>
            </w:pPr>
            <w:r>
              <w:t>10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righ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11D" w:rsidRDefault="0062511D">
            <w:pPr>
              <w:snapToGrid w:val="0"/>
              <w:jc w:val="right"/>
            </w:pPr>
          </w:p>
        </w:tc>
      </w:tr>
      <w:tr w:rsidR="009F27F7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</w:pPr>
            <w:r>
              <w:t>3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Linia do podaży wapnia CA 250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</w:pPr>
            <w:r>
              <w:t>Szt.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27F7" w:rsidRDefault="009F27F7">
            <w:pPr>
              <w:snapToGrid w:val="0"/>
              <w:jc w:val="center"/>
            </w:pPr>
            <w:r>
              <w:t>20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27F7" w:rsidRDefault="009F27F7">
            <w:pPr>
              <w:snapToGrid w:val="0"/>
            </w:pP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F27F7" w:rsidRDefault="009F27F7">
            <w:pPr>
              <w:snapToGrid w:val="0"/>
              <w:jc w:val="right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7F7" w:rsidRDefault="009F27F7">
            <w:pPr>
              <w:snapToGrid w:val="0"/>
              <w:jc w:val="right"/>
            </w:pPr>
          </w:p>
        </w:tc>
      </w:tr>
      <w:tr w:rsidR="0062511D" w:rsidTr="0062511D"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4</w:t>
            </w:r>
          </w:p>
        </w:tc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</w:pPr>
            <w:r>
              <w:t>RAZEM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-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 -</w:t>
            </w:r>
          </w:p>
        </w:tc>
        <w:tc>
          <w:tcPr>
            <w:tcW w:w="16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10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  <w:tc>
          <w:tcPr>
            <w:tcW w:w="1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 xml:space="preserve">   </w:t>
            </w:r>
          </w:p>
        </w:tc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2511D" w:rsidRDefault="0062511D">
            <w:pPr>
              <w:snapToGrid w:val="0"/>
              <w:jc w:val="center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11D" w:rsidRDefault="0062511D">
            <w:pPr>
              <w:snapToGrid w:val="0"/>
              <w:jc w:val="center"/>
            </w:pPr>
            <w:r>
              <w:t>-</w:t>
            </w:r>
          </w:p>
        </w:tc>
      </w:tr>
    </w:tbl>
    <w:p w:rsidR="0062511D" w:rsidRDefault="0062511D" w:rsidP="0062511D">
      <w:pPr>
        <w:rPr>
          <w:bCs/>
        </w:rPr>
      </w:pPr>
      <w:r>
        <w:rPr>
          <w:bCs/>
        </w:rPr>
        <w:t>Dot.  kolumny 10 -  w przypadku braku nr katalogowego należy wpisać nazwę  lub oznaczenie które będzie występować na fakturze VAT.</w:t>
      </w:r>
    </w:p>
    <w:p w:rsidR="0062511D" w:rsidRDefault="0062511D" w:rsidP="0062511D">
      <w:r>
        <w:t xml:space="preserve">                                                                                                                                       </w:t>
      </w:r>
    </w:p>
    <w:p w:rsidR="0062511D" w:rsidRDefault="0062511D" w:rsidP="0062511D">
      <w:pPr>
        <w:jc w:val="right"/>
      </w:pPr>
    </w:p>
    <w:p w:rsidR="009F27F7" w:rsidRDefault="009F27F7" w:rsidP="009F27F7">
      <w:pPr>
        <w:ind w:right="960"/>
        <w:jc w:val="right"/>
      </w:pPr>
      <w:r>
        <w:t xml:space="preserve">                       .....................</w:t>
      </w:r>
    </w:p>
    <w:p w:rsidR="009F27F7" w:rsidRDefault="009F27F7" w:rsidP="009F27F7">
      <w:pPr>
        <w:jc w:val="right"/>
      </w:pPr>
      <w:r>
        <w:t xml:space="preserve">                                                                                                                                                           Data  i podpis</w:t>
      </w:r>
    </w:p>
    <w:p w:rsidR="00687966" w:rsidRDefault="00687966"/>
    <w:sectPr w:rsidR="00687966" w:rsidSect="006251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2511D"/>
    <w:rsid w:val="000B618E"/>
    <w:rsid w:val="00297970"/>
    <w:rsid w:val="0062511D"/>
    <w:rsid w:val="00687966"/>
    <w:rsid w:val="009F27F7"/>
    <w:rsid w:val="00A83872"/>
    <w:rsid w:val="00D732A9"/>
    <w:rsid w:val="00F74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1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2020-01-09T11:12:00Z</dcterms:created>
  <dcterms:modified xsi:type="dcterms:W3CDTF">2020-01-10T07:57:00Z</dcterms:modified>
</cp:coreProperties>
</file>