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E76657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FD4CAE">
        <w:rPr>
          <w:sz w:val="22"/>
          <w:szCs w:val="22"/>
        </w:rPr>
        <w:t>25</w:t>
      </w:r>
      <w:r w:rsidR="004653B6">
        <w:rPr>
          <w:sz w:val="22"/>
          <w:szCs w:val="22"/>
        </w:rPr>
        <w:t>.06.2016</w:t>
      </w:r>
    </w:p>
    <w:p w:rsidR="00702048" w:rsidRDefault="004653B6" w:rsidP="00702048">
      <w:pPr>
        <w:pStyle w:val="Normalny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ZP.232.1</w:t>
      </w:r>
      <w:r w:rsidR="00FD4CAE">
        <w:rPr>
          <w:sz w:val="22"/>
          <w:szCs w:val="22"/>
        </w:rPr>
        <w:t>3</w:t>
      </w:r>
      <w:r>
        <w:rPr>
          <w:sz w:val="22"/>
          <w:szCs w:val="22"/>
        </w:rPr>
        <w:t>.2018</w:t>
      </w: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1C650A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zainteresowani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Default="00702048" w:rsidP="00702048">
      <w:pPr>
        <w:pStyle w:val="Tytu"/>
        <w:spacing w:line="360" w:lineRule="auto"/>
        <w:jc w:val="left"/>
        <w:rPr>
          <w:rFonts w:eastAsia="TimesNewRomanPS-BoldMT"/>
          <w:sz w:val="20"/>
          <w:szCs w:val="20"/>
        </w:rPr>
      </w:pPr>
      <w:r>
        <w:rPr>
          <w:sz w:val="20"/>
          <w:szCs w:val="20"/>
        </w:rPr>
        <w:t xml:space="preserve">Dotyczy: </w:t>
      </w:r>
      <w:r w:rsidR="00534765" w:rsidRPr="004653B6">
        <w:rPr>
          <w:i/>
          <w:sz w:val="20"/>
          <w:szCs w:val="20"/>
        </w:rPr>
        <w:t>ogłoszenia o zamówieniu na dostawę</w:t>
      </w:r>
      <w:r w:rsidR="00534765">
        <w:rPr>
          <w:sz w:val="20"/>
          <w:szCs w:val="20"/>
        </w:rPr>
        <w:t xml:space="preserve"> </w:t>
      </w:r>
      <w:r w:rsidR="004653B6">
        <w:rPr>
          <w:i/>
          <w:sz w:val="20"/>
          <w:szCs w:val="20"/>
        </w:rPr>
        <w:t>urządzeń do zabezpieczenia infrastruktury informatycznej w ramach RODO</w:t>
      </w:r>
    </w:p>
    <w:p w:rsidR="007A41C2" w:rsidRDefault="007A41C2"/>
    <w:p w:rsidR="00534765" w:rsidRDefault="00534765" w:rsidP="00534765">
      <w:r>
        <w:t>Do upływu termi</w:t>
      </w:r>
      <w:r w:rsidR="00B23EFD">
        <w:t xml:space="preserve">nu składania ofert złożono:  </w:t>
      </w:r>
      <w:r w:rsidR="00FD4CAE">
        <w:t>2</w:t>
      </w:r>
      <w:r>
        <w:t xml:space="preserve"> ofert</w:t>
      </w:r>
      <w:r w:rsidR="00FD4CAE">
        <w:t>y</w:t>
      </w:r>
    </w:p>
    <w:p w:rsidR="00C66C73" w:rsidRDefault="00C66C73" w:rsidP="00534765"/>
    <w:p w:rsidR="00534765" w:rsidRDefault="00534765" w:rsidP="00534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4"/>
        <w:gridCol w:w="1345"/>
        <w:gridCol w:w="1365"/>
        <w:gridCol w:w="954"/>
      </w:tblGrid>
      <w:tr w:rsidR="00850EF9" w:rsidRPr="002E3A0F" w:rsidTr="00850EF9">
        <w:tc>
          <w:tcPr>
            <w:tcW w:w="5624" w:type="dxa"/>
          </w:tcPr>
          <w:p w:rsidR="00850EF9" w:rsidRPr="002E3A0F" w:rsidRDefault="00850EF9" w:rsidP="001A65D4">
            <w:pPr>
              <w:rPr>
                <w:b/>
              </w:rPr>
            </w:pPr>
            <w:r w:rsidRPr="002E3A0F">
              <w:rPr>
                <w:b/>
              </w:rPr>
              <w:t>Nazwa Wykonawcy, adres</w:t>
            </w:r>
          </w:p>
        </w:tc>
        <w:tc>
          <w:tcPr>
            <w:tcW w:w="1345" w:type="dxa"/>
          </w:tcPr>
          <w:p w:rsidR="00850EF9" w:rsidRPr="002E3A0F" w:rsidRDefault="00850EF9" w:rsidP="001A65D4">
            <w:pPr>
              <w:rPr>
                <w:b/>
              </w:rPr>
            </w:pPr>
            <w:r>
              <w:rPr>
                <w:b/>
              </w:rPr>
              <w:t xml:space="preserve">Nr zadania </w:t>
            </w:r>
          </w:p>
        </w:tc>
        <w:tc>
          <w:tcPr>
            <w:tcW w:w="1365" w:type="dxa"/>
          </w:tcPr>
          <w:p w:rsidR="00850EF9" w:rsidRPr="002E3A0F" w:rsidRDefault="00850EF9" w:rsidP="001A65D4">
            <w:pPr>
              <w:rPr>
                <w:b/>
              </w:rPr>
            </w:pPr>
            <w:r w:rsidRPr="002E3A0F">
              <w:rPr>
                <w:b/>
              </w:rPr>
              <w:t>Cena brutto</w:t>
            </w:r>
          </w:p>
        </w:tc>
        <w:tc>
          <w:tcPr>
            <w:tcW w:w="954" w:type="dxa"/>
          </w:tcPr>
          <w:p w:rsidR="00850EF9" w:rsidRPr="002E3A0F" w:rsidRDefault="00850EF9" w:rsidP="001A65D4">
            <w:pPr>
              <w:rPr>
                <w:b/>
              </w:rPr>
            </w:pPr>
            <w:r w:rsidRPr="002E3A0F">
              <w:rPr>
                <w:b/>
              </w:rPr>
              <w:t>Nr oferty</w:t>
            </w:r>
          </w:p>
        </w:tc>
      </w:tr>
      <w:tr w:rsidR="00850EF9" w:rsidRPr="002E3A0F" w:rsidTr="00850EF9">
        <w:tc>
          <w:tcPr>
            <w:tcW w:w="5624" w:type="dxa"/>
          </w:tcPr>
          <w:p w:rsidR="00850EF9" w:rsidRPr="002E3A0F" w:rsidRDefault="00FD4CAE" w:rsidP="001A65D4">
            <w:r>
              <w:t>Virtual Technologies IT Sp. z o</w:t>
            </w:r>
            <w:r w:rsidR="0098289F">
              <w:t>.o., ul. Damrota 6/301, 40-022 K</w:t>
            </w:r>
            <w:r>
              <w:t>atowice</w:t>
            </w:r>
          </w:p>
        </w:tc>
        <w:tc>
          <w:tcPr>
            <w:tcW w:w="1345" w:type="dxa"/>
          </w:tcPr>
          <w:p w:rsidR="00850EF9" w:rsidRPr="002E3A0F" w:rsidRDefault="00FD4CAE" w:rsidP="001A65D4">
            <w:r>
              <w:t>1</w:t>
            </w:r>
          </w:p>
        </w:tc>
        <w:tc>
          <w:tcPr>
            <w:tcW w:w="1365" w:type="dxa"/>
          </w:tcPr>
          <w:p w:rsidR="00850EF9" w:rsidRPr="002E3A0F" w:rsidRDefault="00FD4CAE" w:rsidP="001A65D4">
            <w:r>
              <w:t>8.979,00</w:t>
            </w:r>
          </w:p>
        </w:tc>
        <w:tc>
          <w:tcPr>
            <w:tcW w:w="954" w:type="dxa"/>
          </w:tcPr>
          <w:p w:rsidR="00850EF9" w:rsidRPr="002E3A0F" w:rsidRDefault="00FD4CAE" w:rsidP="001A65D4">
            <w:r>
              <w:t>1</w:t>
            </w:r>
          </w:p>
        </w:tc>
      </w:tr>
      <w:tr w:rsidR="00FD4CAE" w:rsidRPr="002E3A0F" w:rsidTr="00850EF9">
        <w:tc>
          <w:tcPr>
            <w:tcW w:w="5624" w:type="dxa"/>
          </w:tcPr>
          <w:p w:rsidR="00FD4CAE" w:rsidRPr="002E3A0F" w:rsidRDefault="00FD4CAE" w:rsidP="00082831">
            <w:r>
              <w:t>INET s.c Artur Czachor, Tomasz Laube, ul. Handlowa 3, 36-100 Kolbuszowa</w:t>
            </w:r>
          </w:p>
        </w:tc>
        <w:tc>
          <w:tcPr>
            <w:tcW w:w="1345" w:type="dxa"/>
          </w:tcPr>
          <w:p w:rsidR="00FD4CAE" w:rsidRDefault="00FD4CAE" w:rsidP="00AE3DE2">
            <w:r>
              <w:t>1</w:t>
            </w:r>
          </w:p>
          <w:p w:rsidR="00FD4CAE" w:rsidRDefault="00FD4CAE" w:rsidP="00AE3DE2">
            <w:r>
              <w:t>2</w:t>
            </w:r>
          </w:p>
          <w:p w:rsidR="00FD4CAE" w:rsidRDefault="00FD4CAE" w:rsidP="00AE3DE2">
            <w:r>
              <w:t>3</w:t>
            </w:r>
          </w:p>
          <w:p w:rsidR="00FD4CAE" w:rsidRPr="002E3A0F" w:rsidRDefault="00FD4CAE" w:rsidP="00AE3DE2"/>
        </w:tc>
        <w:tc>
          <w:tcPr>
            <w:tcW w:w="1365" w:type="dxa"/>
          </w:tcPr>
          <w:p w:rsidR="00FD4CAE" w:rsidRDefault="00FD4CAE" w:rsidP="004A0105">
            <w:r>
              <w:t>8.557,43</w:t>
            </w:r>
          </w:p>
          <w:p w:rsidR="00FD4CAE" w:rsidRDefault="00FD4CAE" w:rsidP="004A0105">
            <w:r>
              <w:t>8.232,05</w:t>
            </w:r>
          </w:p>
          <w:p w:rsidR="00FD4CAE" w:rsidRPr="002E3A0F" w:rsidRDefault="00FD4CAE" w:rsidP="004A0105">
            <w:r>
              <w:t>5.243,55</w:t>
            </w:r>
          </w:p>
        </w:tc>
        <w:tc>
          <w:tcPr>
            <w:tcW w:w="954" w:type="dxa"/>
          </w:tcPr>
          <w:p w:rsidR="00FD4CAE" w:rsidRDefault="00FD4CAE" w:rsidP="001A65D4">
            <w:r>
              <w:t>2</w:t>
            </w:r>
          </w:p>
        </w:tc>
      </w:tr>
    </w:tbl>
    <w:p w:rsidR="00CE28EB" w:rsidRDefault="00CE28EB" w:rsidP="00534765"/>
    <w:p w:rsidR="00534765" w:rsidRDefault="00534765" w:rsidP="00534765"/>
    <w:p w:rsidR="00534765" w:rsidRDefault="00534765" w:rsidP="00534765"/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2048"/>
    <w:rsid w:val="000028F4"/>
    <w:rsid w:val="000069D1"/>
    <w:rsid w:val="000444FB"/>
    <w:rsid w:val="00056274"/>
    <w:rsid w:val="000A4B6E"/>
    <w:rsid w:val="000A7133"/>
    <w:rsid w:val="001211EC"/>
    <w:rsid w:val="00137890"/>
    <w:rsid w:val="00194AC1"/>
    <w:rsid w:val="001C650A"/>
    <w:rsid w:val="001D707E"/>
    <w:rsid w:val="002F583C"/>
    <w:rsid w:val="00377DBA"/>
    <w:rsid w:val="00395887"/>
    <w:rsid w:val="003C46B5"/>
    <w:rsid w:val="004170CA"/>
    <w:rsid w:val="0045469C"/>
    <w:rsid w:val="004653B6"/>
    <w:rsid w:val="004E5685"/>
    <w:rsid w:val="005239D3"/>
    <w:rsid w:val="00534765"/>
    <w:rsid w:val="00555522"/>
    <w:rsid w:val="00586288"/>
    <w:rsid w:val="00593BFC"/>
    <w:rsid w:val="00692CD8"/>
    <w:rsid w:val="00701B1A"/>
    <w:rsid w:val="00702048"/>
    <w:rsid w:val="007816CA"/>
    <w:rsid w:val="007A41C2"/>
    <w:rsid w:val="008260E8"/>
    <w:rsid w:val="00850EF9"/>
    <w:rsid w:val="0085423B"/>
    <w:rsid w:val="00882505"/>
    <w:rsid w:val="008941A6"/>
    <w:rsid w:val="008F38FA"/>
    <w:rsid w:val="008F5EA3"/>
    <w:rsid w:val="0094791C"/>
    <w:rsid w:val="00970E79"/>
    <w:rsid w:val="0098289F"/>
    <w:rsid w:val="009A2B45"/>
    <w:rsid w:val="00A07DCF"/>
    <w:rsid w:val="00A5506F"/>
    <w:rsid w:val="00AB1E44"/>
    <w:rsid w:val="00AF5FFA"/>
    <w:rsid w:val="00B23EFD"/>
    <w:rsid w:val="00B9205F"/>
    <w:rsid w:val="00BA43F1"/>
    <w:rsid w:val="00C54EE6"/>
    <w:rsid w:val="00C66C73"/>
    <w:rsid w:val="00CC6323"/>
    <w:rsid w:val="00CE28EB"/>
    <w:rsid w:val="00D435F6"/>
    <w:rsid w:val="00DC64FE"/>
    <w:rsid w:val="00E142A0"/>
    <w:rsid w:val="00E22502"/>
    <w:rsid w:val="00E76657"/>
    <w:rsid w:val="00E85442"/>
    <w:rsid w:val="00F10450"/>
    <w:rsid w:val="00F40EC2"/>
    <w:rsid w:val="00F43B59"/>
    <w:rsid w:val="00F53D29"/>
    <w:rsid w:val="00F771E4"/>
    <w:rsid w:val="00FD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Pawel</cp:lastModifiedBy>
  <cp:revision>3</cp:revision>
  <cp:lastPrinted>2016-12-02T09:34:00Z</cp:lastPrinted>
  <dcterms:created xsi:type="dcterms:W3CDTF">2018-06-25T12:41:00Z</dcterms:created>
  <dcterms:modified xsi:type="dcterms:W3CDTF">2018-06-25T12:43:00Z</dcterms:modified>
</cp:coreProperties>
</file>