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5B7E1F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ZP.261.4.2018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>
        <w:rPr>
          <w:rFonts w:eastAsia="TimesNewRomanPS-BoldMT"/>
          <w:b w:val="0"/>
          <w:sz w:val="24"/>
          <w:szCs w:val="24"/>
        </w:rPr>
        <w:t>dostawę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jednorazowego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użytku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oraz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drobnego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Pr="00C16BCF">
        <w:rPr>
          <w:rFonts w:eastAsia="TimesNewRomanPS-BoldMT"/>
          <w:b w:val="0"/>
          <w:sz w:val="24"/>
          <w:szCs w:val="24"/>
        </w:rPr>
        <w:t>sprzętu</w:t>
      </w:r>
      <w:r w:rsidRPr="00C16BCF">
        <w:rPr>
          <w:rFonts w:cs="Times New Roman"/>
          <w:b w:val="0"/>
          <w:sz w:val="24"/>
          <w:szCs w:val="24"/>
        </w:rPr>
        <w:t xml:space="preserve">  </w:t>
      </w:r>
      <w:r w:rsidRPr="00C16BCF">
        <w:rPr>
          <w:rFonts w:eastAsia="TimesNewRomanPS-BoldMT"/>
          <w:b w:val="0"/>
          <w:sz w:val="24"/>
          <w:szCs w:val="24"/>
        </w:rPr>
        <w:t>medycznego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>z dnia 20 maja 2010r.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2017, poz. 211</w:t>
      </w:r>
      <w:r w:rsidR="00AF2396">
        <w:rPr>
          <w:sz w:val="22"/>
          <w:szCs w:val="22"/>
        </w:rPr>
        <w:t xml:space="preserve"> ze zm.</w:t>
      </w:r>
      <w:r>
        <w:rPr>
          <w:sz w:val="22"/>
          <w:szCs w:val="22"/>
        </w:rPr>
        <w:t>)</w:t>
      </w:r>
      <w:r>
        <w:rPr>
          <w:rFonts w:eastAsia="TimesNewRomanPS-BoldMT"/>
        </w:rPr>
        <w:t xml:space="preserve"> 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3F26F9"/>
    <w:rsid w:val="005B7E1F"/>
    <w:rsid w:val="00716B53"/>
    <w:rsid w:val="00AF2396"/>
    <w:rsid w:val="00CC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2017-04-20T08:04:00Z</dcterms:created>
  <dcterms:modified xsi:type="dcterms:W3CDTF">2018-05-15T10:29:00Z</dcterms:modified>
</cp:coreProperties>
</file>