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09" w:rsidRDefault="007A5809" w:rsidP="007A5809">
      <w:pPr>
        <w:jc w:val="right"/>
      </w:pPr>
      <w:r>
        <w:t>Lubaczów, 13.03.2018</w:t>
      </w:r>
    </w:p>
    <w:p w:rsidR="007A5809" w:rsidRDefault="007A5809" w:rsidP="007A5809"/>
    <w:p w:rsidR="007A5809" w:rsidRDefault="007A5809" w:rsidP="007A5809">
      <w:r>
        <w:t>ZP.232.5.2018</w:t>
      </w:r>
    </w:p>
    <w:p w:rsidR="007A5809" w:rsidRDefault="007A5809" w:rsidP="007A5809">
      <w:pPr>
        <w:jc w:val="center"/>
        <w:rPr>
          <w:b/>
        </w:rPr>
      </w:pPr>
    </w:p>
    <w:p w:rsidR="007A5809" w:rsidRDefault="007A5809" w:rsidP="007A5809">
      <w:pPr>
        <w:jc w:val="center"/>
        <w:rPr>
          <w:b/>
        </w:rPr>
      </w:pPr>
    </w:p>
    <w:p w:rsidR="007A5809" w:rsidRDefault="007A5809" w:rsidP="007A5809">
      <w:pPr>
        <w:jc w:val="center"/>
        <w:rPr>
          <w:b/>
        </w:rPr>
      </w:pPr>
      <w:r>
        <w:rPr>
          <w:b/>
        </w:rPr>
        <w:t>Wszyscy zainteresowani</w:t>
      </w:r>
    </w:p>
    <w:p w:rsidR="007A5809" w:rsidRDefault="007A5809" w:rsidP="007A5809">
      <w:pPr>
        <w:jc w:val="center"/>
        <w:rPr>
          <w:b/>
        </w:rPr>
      </w:pPr>
      <w:r>
        <w:rPr>
          <w:b/>
        </w:rPr>
        <w:t>Wyjaśnienia</w:t>
      </w:r>
    </w:p>
    <w:p w:rsidR="007A5809" w:rsidRDefault="007A5809" w:rsidP="007A5809">
      <w:r>
        <w:t>Dotyczy: ogłoszenia o zamówieniu na dostawę materiałów zużywalnych do procesu sterylizacji</w:t>
      </w:r>
    </w:p>
    <w:p w:rsidR="007A5809" w:rsidRDefault="007A5809" w:rsidP="007A5809">
      <w:pPr>
        <w:rPr>
          <w:rFonts w:cs="Arial"/>
        </w:rPr>
      </w:pPr>
      <w:r>
        <w:rPr>
          <w:rFonts w:cs="Arial"/>
        </w:rPr>
        <w:t>W związku z otrzymanymi pytaniami wykonawców Zamawiający Samodzielny Publiczny Zakład Opieki Zdrowotnej w Lubaczowie wyjaśnia:</w:t>
      </w:r>
    </w:p>
    <w:p w:rsidR="00747A50" w:rsidRDefault="00747A50" w:rsidP="00747A50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Dotyczy produktów zamówienia:</w:t>
      </w:r>
    </w:p>
    <w:p w:rsidR="00747A50" w:rsidRDefault="00747A50" w:rsidP="00747A50">
      <w:pPr>
        <w:pStyle w:val="Akapitzlist"/>
        <w:numPr>
          <w:ilvl w:val="0"/>
          <w:numId w:val="7"/>
        </w:numPr>
        <w:spacing w:after="0" w:line="276" w:lineRule="auto"/>
        <w:jc w:val="both"/>
      </w:pPr>
      <w:r>
        <w:t>Zad. 2, poz. 15: czy Zamawiający dopuści rękaw w rozmiarze 120mm x 200 mb?</w:t>
      </w:r>
    </w:p>
    <w:p w:rsidR="00747A50" w:rsidRDefault="00747A50" w:rsidP="00747A50">
      <w:pPr>
        <w:spacing w:after="0"/>
        <w:ind w:left="360"/>
        <w:jc w:val="both"/>
      </w:pPr>
      <w:r>
        <w:t>Odp.: Zamawiający dopuszcza</w:t>
      </w:r>
    </w:p>
    <w:p w:rsidR="00747A50" w:rsidRDefault="00747A50" w:rsidP="00747A50">
      <w:pPr>
        <w:pStyle w:val="Akapitzlist"/>
        <w:numPr>
          <w:ilvl w:val="0"/>
          <w:numId w:val="7"/>
        </w:numPr>
        <w:spacing w:after="0" w:line="276" w:lineRule="auto"/>
        <w:jc w:val="both"/>
      </w:pPr>
      <w:r>
        <w:t>Zad. 2, poz. 21: czy Zamawiający dopuści rękaw w rozmiarze 100x40mm x 100mb?</w:t>
      </w:r>
    </w:p>
    <w:p w:rsidR="00747A50" w:rsidRDefault="00747A50" w:rsidP="00747A50">
      <w:pPr>
        <w:pStyle w:val="Akapitzlist"/>
        <w:spacing w:after="0"/>
        <w:jc w:val="both"/>
      </w:pPr>
      <w:r>
        <w:t>Odp.: Zamawiający dopuszcza</w:t>
      </w:r>
    </w:p>
    <w:p w:rsidR="00747A50" w:rsidRDefault="00747A50" w:rsidP="00747A50">
      <w:pPr>
        <w:pStyle w:val="Akapitzlist"/>
        <w:numPr>
          <w:ilvl w:val="0"/>
          <w:numId w:val="7"/>
        </w:numPr>
        <w:spacing w:after="0" w:line="276" w:lineRule="auto"/>
        <w:jc w:val="both"/>
      </w:pPr>
      <w:r>
        <w:t>Zad. 2, poz. 24: czy Zamawiający dopuści rękaw włókninowo-foliowy w rozmiarze 210mmx100m?</w:t>
      </w:r>
    </w:p>
    <w:p w:rsidR="00747A50" w:rsidRDefault="00747A50" w:rsidP="00747A50">
      <w:pPr>
        <w:pStyle w:val="Akapitzlist"/>
        <w:spacing w:after="0"/>
        <w:jc w:val="both"/>
      </w:pPr>
      <w:r>
        <w:t>Odp.: Zamawiający dopuszcza</w:t>
      </w:r>
    </w:p>
    <w:p w:rsidR="00747A50" w:rsidRDefault="00747A50" w:rsidP="00747A50">
      <w:pPr>
        <w:pStyle w:val="Akapitzlist"/>
        <w:numPr>
          <w:ilvl w:val="0"/>
          <w:numId w:val="7"/>
        </w:numPr>
        <w:spacing w:after="0" w:line="276" w:lineRule="auto"/>
        <w:jc w:val="both"/>
      </w:pPr>
      <w:r>
        <w:t xml:space="preserve">Zad. 2, poz. 25: czy Zamawiający dopuści torebki </w:t>
      </w:r>
      <w:proofErr w:type="spellStart"/>
      <w:r>
        <w:t>posterylizacyjne</w:t>
      </w:r>
      <w:proofErr w:type="spellEnd"/>
      <w:r>
        <w:t xml:space="preserve"> w rozmiarze 150x250mm w opakowaniu 500 </w:t>
      </w:r>
      <w:proofErr w:type="spellStart"/>
      <w:r>
        <w:t>szt</w:t>
      </w:r>
      <w:proofErr w:type="spellEnd"/>
      <w:r>
        <w:t>?</w:t>
      </w:r>
    </w:p>
    <w:p w:rsidR="00747A50" w:rsidRDefault="00747A50" w:rsidP="00747A50">
      <w:pPr>
        <w:pStyle w:val="Akapitzlist"/>
        <w:spacing w:after="0"/>
        <w:jc w:val="both"/>
      </w:pPr>
      <w:r>
        <w:t>Odp.: Zamawiający dopuszcza</w:t>
      </w:r>
    </w:p>
    <w:p w:rsidR="00747A50" w:rsidRDefault="00747A50" w:rsidP="00747A50">
      <w:pPr>
        <w:pStyle w:val="Akapitzlist"/>
        <w:numPr>
          <w:ilvl w:val="0"/>
          <w:numId w:val="7"/>
        </w:numPr>
        <w:spacing w:after="0" w:line="276" w:lineRule="auto"/>
        <w:jc w:val="both"/>
      </w:pPr>
      <w:r>
        <w:t xml:space="preserve">Zad. 2, poz. 26: czy Zamawiający dopuści torebki </w:t>
      </w:r>
      <w:proofErr w:type="spellStart"/>
      <w:r>
        <w:t>posterylizacyjne</w:t>
      </w:r>
      <w:proofErr w:type="spellEnd"/>
      <w:r>
        <w:t xml:space="preserve"> w rozmiarze 300x500 mm w opakowaniu 250 </w:t>
      </w:r>
      <w:proofErr w:type="spellStart"/>
      <w:r>
        <w:t>szt</w:t>
      </w:r>
      <w:proofErr w:type="spellEnd"/>
      <w:r>
        <w:t>?</w:t>
      </w:r>
    </w:p>
    <w:p w:rsidR="00747A50" w:rsidRDefault="00747A50" w:rsidP="00747A50">
      <w:pPr>
        <w:pStyle w:val="Akapitzlist"/>
        <w:spacing w:after="0"/>
        <w:jc w:val="both"/>
      </w:pPr>
      <w:r>
        <w:t>Odp.: Zamawiający dopuszcza</w:t>
      </w:r>
    </w:p>
    <w:p w:rsidR="00747A50" w:rsidRDefault="00747A50" w:rsidP="00747A50">
      <w:pPr>
        <w:pStyle w:val="Akapitzlist"/>
        <w:numPr>
          <w:ilvl w:val="0"/>
          <w:numId w:val="7"/>
        </w:numPr>
        <w:spacing w:after="0" w:line="276" w:lineRule="auto"/>
        <w:jc w:val="both"/>
      </w:pPr>
      <w:r>
        <w:t xml:space="preserve">Zad. 2, poz. 27: czy Zamawiający </w:t>
      </w:r>
      <w:proofErr w:type="spellStart"/>
      <w:r>
        <w:t>dopuścitorebki</w:t>
      </w:r>
      <w:proofErr w:type="spellEnd"/>
      <w:r>
        <w:t xml:space="preserve"> </w:t>
      </w:r>
      <w:proofErr w:type="spellStart"/>
      <w:r>
        <w:t>posterylizacyjne</w:t>
      </w:r>
      <w:proofErr w:type="spellEnd"/>
      <w:r>
        <w:t xml:space="preserve"> w rozmiarze 300x500 mm w opakowaniu 250 </w:t>
      </w:r>
      <w:proofErr w:type="spellStart"/>
      <w:r>
        <w:t>szt</w:t>
      </w:r>
      <w:proofErr w:type="spellEnd"/>
      <w:r>
        <w:t>?</w:t>
      </w:r>
    </w:p>
    <w:p w:rsidR="00747A50" w:rsidRDefault="00747A50" w:rsidP="00747A50">
      <w:pPr>
        <w:pStyle w:val="Akapitzlist"/>
        <w:spacing w:after="0"/>
        <w:jc w:val="both"/>
      </w:pPr>
      <w:r>
        <w:t>Odp.: Zamawiający dopuszcza z odpowiednim przeliczeniem zamawianych ilości</w:t>
      </w:r>
    </w:p>
    <w:p w:rsidR="00747A50" w:rsidRDefault="00747A50" w:rsidP="00747A50">
      <w:pPr>
        <w:pStyle w:val="Akapitzlist"/>
        <w:numPr>
          <w:ilvl w:val="0"/>
          <w:numId w:val="7"/>
        </w:numPr>
        <w:spacing w:after="0" w:line="276" w:lineRule="auto"/>
        <w:jc w:val="both"/>
      </w:pPr>
      <w:r>
        <w:t>Zad. 2, poz. 28 (poz.1): czy Zamawiający dopuści torebki foliowo włókninowe w rozmiarze 490x640 mm w opakowaniu 100 szt. z przeliczeniem ilości?</w:t>
      </w:r>
    </w:p>
    <w:p w:rsidR="00747A50" w:rsidRDefault="00747A50" w:rsidP="00747A50">
      <w:pPr>
        <w:pStyle w:val="Akapitzlist"/>
        <w:spacing w:after="0"/>
        <w:jc w:val="both"/>
      </w:pPr>
      <w:r>
        <w:t>Odp.: Zamawiający dopuszcza</w:t>
      </w:r>
    </w:p>
    <w:p w:rsidR="00747A50" w:rsidRDefault="00747A50" w:rsidP="00747A50">
      <w:pPr>
        <w:pStyle w:val="Akapitzlist"/>
        <w:numPr>
          <w:ilvl w:val="0"/>
          <w:numId w:val="7"/>
        </w:numPr>
        <w:spacing w:after="0" w:line="276" w:lineRule="auto"/>
        <w:jc w:val="both"/>
      </w:pPr>
      <w:r>
        <w:t>Zad. 2, poz. 28 (poz.2): czy Zamawiający dopuści torebki foliowo włókninowe w rozmiarze 600x900 mm w opakowaniu 100 szt. z przeliczeniem ilości?</w:t>
      </w:r>
    </w:p>
    <w:p w:rsidR="00747A50" w:rsidRDefault="00747A50" w:rsidP="00747A50">
      <w:pPr>
        <w:pStyle w:val="Akapitzlist"/>
        <w:spacing w:after="0"/>
        <w:jc w:val="both"/>
      </w:pPr>
      <w:r>
        <w:t>Odp.: Zamawiający dopuszcza</w:t>
      </w:r>
    </w:p>
    <w:p w:rsidR="00747A50" w:rsidRDefault="00747A50" w:rsidP="00747A50">
      <w:pPr>
        <w:pStyle w:val="Akapitzlist"/>
        <w:numPr>
          <w:ilvl w:val="0"/>
          <w:numId w:val="7"/>
        </w:numPr>
        <w:spacing w:after="0" w:line="276" w:lineRule="auto"/>
        <w:jc w:val="both"/>
      </w:pPr>
      <w:r>
        <w:t>Zad. 2, poz. 29 (poz. 1): czy Zamawiający dopuści wkładki absorpcyjne do tac w rozmiarze 35x30cm pakowane a’2000 z przeliczeniem zamawianych ilości?</w:t>
      </w:r>
    </w:p>
    <w:p w:rsidR="00747A50" w:rsidRDefault="00747A50" w:rsidP="00747A50">
      <w:pPr>
        <w:pStyle w:val="Akapitzlist"/>
        <w:spacing w:after="0"/>
        <w:jc w:val="both"/>
      </w:pPr>
      <w:r>
        <w:t>Odp.: Zamawiający dopuszcza</w:t>
      </w:r>
    </w:p>
    <w:p w:rsidR="00747A50" w:rsidRDefault="00747A50" w:rsidP="00747A50">
      <w:pPr>
        <w:pStyle w:val="Akapitzlist"/>
        <w:numPr>
          <w:ilvl w:val="0"/>
          <w:numId w:val="7"/>
        </w:numPr>
        <w:spacing w:after="0" w:line="276" w:lineRule="auto"/>
        <w:jc w:val="both"/>
      </w:pPr>
      <w:r>
        <w:t>Zad. 2, poz. 29 (poz. 2): czy Zamawiający dopuści wkładki absorpcyjne do tac w rozmiarze 30x50 a’1000 z przeliczeniem ilości?</w:t>
      </w:r>
    </w:p>
    <w:p w:rsidR="00747A50" w:rsidRDefault="00747A50" w:rsidP="00747A50">
      <w:pPr>
        <w:pStyle w:val="Akapitzlist"/>
        <w:spacing w:after="0"/>
        <w:jc w:val="both"/>
      </w:pPr>
      <w:r>
        <w:t>Odp.: Zamawiający dopuszcza</w:t>
      </w:r>
    </w:p>
    <w:p w:rsidR="00747A50" w:rsidRDefault="00747A50" w:rsidP="00747A50">
      <w:pPr>
        <w:pStyle w:val="Akapitzlist"/>
        <w:spacing w:after="0" w:line="276" w:lineRule="auto"/>
        <w:jc w:val="both"/>
      </w:pPr>
    </w:p>
    <w:p w:rsidR="00747A50" w:rsidRDefault="00747A50" w:rsidP="00747A50">
      <w:pPr>
        <w:pStyle w:val="Akapitzlist"/>
        <w:numPr>
          <w:ilvl w:val="0"/>
          <w:numId w:val="7"/>
        </w:numPr>
        <w:spacing w:after="0" w:line="276" w:lineRule="auto"/>
        <w:jc w:val="both"/>
      </w:pPr>
      <w:r>
        <w:t>Zad. 2, wymogi dotyczące papieru sterylizacyjnego: czy Zamawiający dopuści papier o zawartości siarczanów ≤0,034%, wytrzymałości na rozciąganie na sucho w kierunku walcowania 1,85kN/m, w kierunku poprzecznym 1,35kN/m, na mokro w kierunku walcowania 0,72kN/m i w kierunku poprzecznym 0,42kN/m?</w:t>
      </w:r>
    </w:p>
    <w:p w:rsidR="00747A50" w:rsidRDefault="00747A50" w:rsidP="00747A50">
      <w:pPr>
        <w:pStyle w:val="Akapitzlist"/>
        <w:spacing w:after="0"/>
        <w:jc w:val="both"/>
      </w:pPr>
      <w:r>
        <w:t>Odp.: Zamawiający nie dopuszcza</w:t>
      </w:r>
    </w:p>
    <w:p w:rsidR="00747A50" w:rsidRDefault="00747A50" w:rsidP="00747A50">
      <w:pPr>
        <w:pStyle w:val="Akapitzlist"/>
        <w:numPr>
          <w:ilvl w:val="0"/>
          <w:numId w:val="7"/>
        </w:numPr>
        <w:spacing w:after="0" w:line="276" w:lineRule="auto"/>
        <w:jc w:val="both"/>
      </w:pPr>
      <w:r>
        <w:t xml:space="preserve">Zad. 2, wymogi dotyczące papieru sterylizacyjnego: czy Zamawiający dopuści papier o wytrzymałości na przepuklinie na sucho 115 </w:t>
      </w:r>
      <w:proofErr w:type="spellStart"/>
      <w:r>
        <w:t>kPa</w:t>
      </w:r>
      <w:proofErr w:type="spellEnd"/>
      <w:r>
        <w:t>?</w:t>
      </w:r>
    </w:p>
    <w:p w:rsidR="00747A50" w:rsidRDefault="00747A50" w:rsidP="00747A50">
      <w:pPr>
        <w:pStyle w:val="Akapitzlist"/>
        <w:spacing w:after="0"/>
        <w:jc w:val="both"/>
      </w:pPr>
      <w:r>
        <w:t>Odp.: Zamawiający nie dopuszcza</w:t>
      </w:r>
    </w:p>
    <w:p w:rsidR="00747A50" w:rsidRDefault="00747A50" w:rsidP="00747A50">
      <w:pPr>
        <w:pStyle w:val="Akapitzlist"/>
        <w:numPr>
          <w:ilvl w:val="0"/>
          <w:numId w:val="7"/>
        </w:numPr>
        <w:spacing w:after="0" w:line="276" w:lineRule="auto"/>
        <w:jc w:val="both"/>
      </w:pPr>
      <w:r>
        <w:t>Zad. 2, wymogi dotyczące papieru sterylizacyjnego: czy Zamawiający odstąpi od wykazania wytrzymałości na rozdarcie?</w:t>
      </w:r>
    </w:p>
    <w:p w:rsidR="00747A50" w:rsidRDefault="00747A50" w:rsidP="00747A50">
      <w:pPr>
        <w:pStyle w:val="Akapitzlist"/>
        <w:spacing w:after="0"/>
        <w:jc w:val="both"/>
      </w:pPr>
      <w:r>
        <w:t>Odp.: Zamawiający nie dopuszcza</w:t>
      </w:r>
    </w:p>
    <w:p w:rsidR="00747A50" w:rsidRDefault="00747A50" w:rsidP="00747A50">
      <w:pPr>
        <w:pStyle w:val="Akapitzlist"/>
        <w:numPr>
          <w:ilvl w:val="0"/>
          <w:numId w:val="7"/>
        </w:numPr>
        <w:spacing w:after="0" w:line="276" w:lineRule="auto"/>
        <w:jc w:val="both"/>
      </w:pPr>
      <w:r>
        <w:t>Zad. 2, wymogi dotyczące papieru sterylizacyjnego: czy Zamawiający dopuści papier o odporności na przesiąkanie wody 22s i wydłużeniu na zerwania w kierunku walcowania 10,5% i w kierunku poprzecznym 4,2%?</w:t>
      </w:r>
    </w:p>
    <w:p w:rsidR="00747A50" w:rsidRDefault="00747A50" w:rsidP="00747A50">
      <w:pPr>
        <w:pStyle w:val="Akapitzlist"/>
        <w:spacing w:after="0"/>
        <w:jc w:val="both"/>
      </w:pPr>
      <w:r>
        <w:t>Odp.: Zamawiający nie  dopuszcza</w:t>
      </w:r>
    </w:p>
    <w:p w:rsidR="00747A50" w:rsidRDefault="00747A50" w:rsidP="00747A50">
      <w:pPr>
        <w:pStyle w:val="Akapitzlist"/>
        <w:numPr>
          <w:ilvl w:val="0"/>
          <w:numId w:val="7"/>
        </w:numPr>
        <w:spacing w:after="0" w:line="276" w:lineRule="auto"/>
        <w:jc w:val="both"/>
      </w:pPr>
      <w:r>
        <w:t>Zad. 2, wymogi dotyczące włókniny sterylizacyjnej: czy Zamawiający dopuści włókninę o zawartości chlorków 0,03% i siarczanów 0,12%?</w:t>
      </w:r>
    </w:p>
    <w:p w:rsidR="00747A50" w:rsidRDefault="00747A50" w:rsidP="00747A50">
      <w:pPr>
        <w:pStyle w:val="Akapitzlist"/>
        <w:spacing w:after="0"/>
        <w:jc w:val="both"/>
      </w:pPr>
      <w:r>
        <w:t>Odp.: Zamawiający nie  dopuszcza</w:t>
      </w:r>
    </w:p>
    <w:p w:rsidR="00747A50" w:rsidRDefault="00747A50" w:rsidP="00747A50">
      <w:pPr>
        <w:pStyle w:val="Akapitzlist"/>
        <w:numPr>
          <w:ilvl w:val="0"/>
          <w:numId w:val="7"/>
        </w:numPr>
        <w:spacing w:after="0" w:line="276" w:lineRule="auto"/>
        <w:jc w:val="both"/>
      </w:pPr>
      <w:r>
        <w:t xml:space="preserve">Zad. 2, wymogi dotyczące włókniny sterylizacyjnej: czy Zamawiający odstąpi od wymogu wykazania </w:t>
      </w:r>
      <w:proofErr w:type="spellStart"/>
      <w:r>
        <w:t>niezwilżalności</w:t>
      </w:r>
      <w:proofErr w:type="spellEnd"/>
      <w:r>
        <w:t xml:space="preserve"> roztworem soli fizjologicznej?</w:t>
      </w:r>
    </w:p>
    <w:p w:rsidR="00747A50" w:rsidRDefault="00747A50" w:rsidP="00747A50">
      <w:pPr>
        <w:pStyle w:val="Akapitzlist"/>
        <w:spacing w:after="0"/>
        <w:jc w:val="both"/>
      </w:pPr>
      <w:r>
        <w:t>Odp.: Zamawiający nie  dopuszcza</w:t>
      </w:r>
    </w:p>
    <w:p w:rsidR="00747A50" w:rsidRDefault="00747A50" w:rsidP="00747A50">
      <w:pPr>
        <w:pStyle w:val="Akapitzlist"/>
        <w:numPr>
          <w:ilvl w:val="0"/>
          <w:numId w:val="7"/>
        </w:numPr>
        <w:spacing w:after="0" w:line="276" w:lineRule="auto"/>
        <w:jc w:val="both"/>
      </w:pPr>
      <w:r>
        <w:t>Zad. 2, wymogi dotyczące włókniny sterylizacyjnej: czy gramatura 57g/m2 może być gramaturą minimalną?</w:t>
      </w:r>
    </w:p>
    <w:p w:rsidR="00747A50" w:rsidRDefault="00747A50" w:rsidP="00747A50">
      <w:pPr>
        <w:pStyle w:val="Akapitzlist"/>
        <w:spacing w:after="0"/>
        <w:jc w:val="both"/>
      </w:pPr>
      <w:r>
        <w:t>Odp.: Zamawiający nie  dopuszcza</w:t>
      </w:r>
    </w:p>
    <w:p w:rsidR="00747A50" w:rsidRDefault="00747A50" w:rsidP="00747A50">
      <w:pPr>
        <w:pStyle w:val="Akapitzlist"/>
        <w:numPr>
          <w:ilvl w:val="0"/>
          <w:numId w:val="7"/>
        </w:numPr>
        <w:spacing w:after="0" w:line="276" w:lineRule="auto"/>
        <w:jc w:val="both"/>
      </w:pPr>
      <w:r>
        <w:t>Zad 2, wymogi dotyczące rękawów papierowo-foliowych: czy Zamawiający dopuści papier o gramaturze 60g/m2, wytrzymałości papieru na rozdarcie 600mN oraz wytrzymałości folii na rozdarcie ≥20 N/15 mm?</w:t>
      </w:r>
    </w:p>
    <w:p w:rsidR="00747A50" w:rsidRDefault="00747A50" w:rsidP="00747A50">
      <w:pPr>
        <w:pStyle w:val="Akapitzlist"/>
        <w:spacing w:after="0"/>
        <w:jc w:val="both"/>
      </w:pPr>
      <w:r>
        <w:t>Odp.: Zamawiający nie  dopuszcza</w:t>
      </w:r>
    </w:p>
    <w:p w:rsidR="00747A50" w:rsidRDefault="00747A50" w:rsidP="00747A50">
      <w:pPr>
        <w:pStyle w:val="Akapitzlist"/>
        <w:numPr>
          <w:ilvl w:val="0"/>
          <w:numId w:val="7"/>
        </w:numPr>
        <w:spacing w:after="0" w:line="276" w:lineRule="auto"/>
        <w:jc w:val="both"/>
      </w:pPr>
      <w:r>
        <w:t>Zad 2, wymogi dotyczące rękawów papierowo-foliowych: czy Zamawiający odstąpi od wymogu umieszczenia nr katalogowego? Dużo bardziej istotną informacją jest rozmiar rękawa, a ta informacja jest zawarta na oferowanych rękawach.</w:t>
      </w:r>
    </w:p>
    <w:p w:rsidR="00747A50" w:rsidRDefault="00747A50" w:rsidP="00747A50">
      <w:pPr>
        <w:pStyle w:val="Akapitzlist"/>
        <w:spacing w:after="0"/>
        <w:jc w:val="both"/>
      </w:pPr>
      <w:r>
        <w:t>Odp.: Zamawiający nie  wyraża zgody</w:t>
      </w:r>
    </w:p>
    <w:p w:rsidR="00747A50" w:rsidRDefault="00747A50" w:rsidP="00747A50">
      <w:pPr>
        <w:pStyle w:val="Akapitzlist"/>
        <w:spacing w:after="0" w:line="276" w:lineRule="auto"/>
        <w:jc w:val="both"/>
      </w:pPr>
    </w:p>
    <w:p w:rsidR="00747A50" w:rsidRDefault="00747A50" w:rsidP="00747A50">
      <w:pPr>
        <w:jc w:val="both"/>
        <w:rPr>
          <w:b/>
          <w:i/>
          <w:u w:val="single"/>
        </w:rPr>
      </w:pPr>
    </w:p>
    <w:p w:rsidR="00747A50" w:rsidRDefault="00747A50" w:rsidP="00747A50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Dotyczy zapisów umowy:</w:t>
      </w:r>
    </w:p>
    <w:p w:rsidR="00747A50" w:rsidRPr="00747A50" w:rsidRDefault="00747A50" w:rsidP="00747A50">
      <w:pPr>
        <w:pStyle w:val="Akapitzlist"/>
        <w:numPr>
          <w:ilvl w:val="0"/>
          <w:numId w:val="8"/>
        </w:numPr>
        <w:spacing w:after="0" w:line="276" w:lineRule="auto"/>
        <w:jc w:val="both"/>
        <w:rPr>
          <w:b/>
          <w:i/>
          <w:u w:val="single"/>
        </w:rPr>
      </w:pPr>
      <w:r>
        <w:t>czy za dni robocze Zamawiający rozumie dni od poniedziałku do piątku z wyjątkiem dni ustawowo wolnych od pracy?</w:t>
      </w:r>
    </w:p>
    <w:p w:rsidR="00747A50" w:rsidRDefault="00747A50" w:rsidP="00747A50">
      <w:pPr>
        <w:pStyle w:val="Akapitzlist"/>
        <w:spacing w:after="0" w:line="276" w:lineRule="auto"/>
        <w:jc w:val="both"/>
        <w:rPr>
          <w:b/>
          <w:i/>
          <w:u w:val="single"/>
        </w:rPr>
      </w:pPr>
      <w:r>
        <w:t>Odp.: TAK</w:t>
      </w:r>
    </w:p>
    <w:p w:rsidR="00747A50" w:rsidRPr="00747A50" w:rsidRDefault="00747A50" w:rsidP="00747A50">
      <w:pPr>
        <w:pStyle w:val="Akapitzlist"/>
        <w:numPr>
          <w:ilvl w:val="0"/>
          <w:numId w:val="8"/>
        </w:numPr>
        <w:spacing w:after="0" w:line="276" w:lineRule="auto"/>
        <w:jc w:val="both"/>
        <w:rPr>
          <w:b/>
          <w:i/>
          <w:u w:val="single"/>
        </w:rPr>
      </w:pPr>
      <w:r>
        <w:t>Dot. art. 3: czy Zamawiający zgadza się zapisać możliwość zmiany cen brutto wynikającej ze zmiany obowiązującej stawki VAT, przy zachowaniu dotychczasowych cen netto?</w:t>
      </w:r>
    </w:p>
    <w:p w:rsidR="00747A50" w:rsidRDefault="00747A50" w:rsidP="00747A50">
      <w:pPr>
        <w:pStyle w:val="Akapitzlist"/>
        <w:spacing w:after="0" w:line="276" w:lineRule="auto"/>
        <w:jc w:val="both"/>
        <w:rPr>
          <w:b/>
          <w:i/>
          <w:u w:val="single"/>
        </w:rPr>
      </w:pPr>
      <w:r>
        <w:t>Odp.: TAK</w:t>
      </w:r>
    </w:p>
    <w:p w:rsidR="00747A50" w:rsidRPr="00747A50" w:rsidRDefault="00747A50" w:rsidP="00747A50">
      <w:pPr>
        <w:pStyle w:val="Akapitzlist"/>
        <w:numPr>
          <w:ilvl w:val="0"/>
          <w:numId w:val="8"/>
        </w:numPr>
        <w:spacing w:after="0" w:line="276" w:lineRule="auto"/>
        <w:jc w:val="both"/>
        <w:rPr>
          <w:b/>
          <w:i/>
          <w:u w:val="single"/>
        </w:rPr>
      </w:pPr>
      <w:r>
        <w:t xml:space="preserve">czy Zamawiający zgadza się zapisać możliwość zmiany cen w przypadku przekraczającej 3% zmiany średniego kursu NBP walut EUR lub USD w stosunku do kursu z dnia zawarcia umowy </w:t>
      </w:r>
      <w:r>
        <w:lastRenderedPageBreak/>
        <w:t>oraz w przypadku gdy suma miesięcznych wskaźników cen i usług konsumpcyjnych opublikowanych przez Prezesa GUS za okres od dnia zawarcia umowy przekroczy 3%?</w:t>
      </w:r>
    </w:p>
    <w:p w:rsidR="00747A50" w:rsidRDefault="00747A50" w:rsidP="00747A50">
      <w:pPr>
        <w:pStyle w:val="Akapitzlist"/>
        <w:spacing w:after="0" w:line="276" w:lineRule="auto"/>
        <w:jc w:val="both"/>
        <w:rPr>
          <w:b/>
          <w:i/>
          <w:u w:val="single"/>
        </w:rPr>
      </w:pPr>
      <w:r>
        <w:t>Odp.: Zamawiający nie wyraża zgody</w:t>
      </w:r>
    </w:p>
    <w:p w:rsidR="00747A50" w:rsidRPr="00747A50" w:rsidRDefault="00747A50" w:rsidP="00747A50">
      <w:pPr>
        <w:pStyle w:val="Akapitzlist"/>
        <w:numPr>
          <w:ilvl w:val="0"/>
          <w:numId w:val="8"/>
        </w:numPr>
        <w:spacing w:after="0" w:line="276" w:lineRule="auto"/>
        <w:jc w:val="both"/>
        <w:rPr>
          <w:b/>
          <w:i/>
          <w:u w:val="single"/>
        </w:rPr>
      </w:pPr>
      <w:r>
        <w:t>Dot. art. 5 ust. 1 : czy Zamawiający wyrazi zgodę, aby kara umowna była naliczana od niedostarczonej części zamówienia?</w:t>
      </w:r>
    </w:p>
    <w:p w:rsidR="00747A50" w:rsidRDefault="00747A50" w:rsidP="00747A50">
      <w:pPr>
        <w:pStyle w:val="Akapitzlist"/>
        <w:spacing w:after="0" w:line="276" w:lineRule="auto"/>
        <w:jc w:val="both"/>
        <w:rPr>
          <w:b/>
          <w:i/>
          <w:u w:val="single"/>
        </w:rPr>
      </w:pPr>
      <w:r>
        <w:t>Odp.: Zamawiający nie wyraża zgody</w:t>
      </w:r>
    </w:p>
    <w:p w:rsidR="00747A50" w:rsidRPr="00747A50" w:rsidRDefault="00747A50" w:rsidP="00747A50">
      <w:pPr>
        <w:pStyle w:val="Akapitzlist"/>
        <w:numPr>
          <w:ilvl w:val="0"/>
          <w:numId w:val="8"/>
        </w:numPr>
        <w:spacing w:after="0" w:line="276" w:lineRule="auto"/>
        <w:jc w:val="both"/>
        <w:rPr>
          <w:b/>
          <w:i/>
          <w:u w:val="single"/>
        </w:rPr>
      </w:pPr>
      <w:r>
        <w:t>Dot. art. 5 ust. 1: czy Zamawiający wyrazi zgodę, aby słowo „opóźnienia” zastąpić słowem „zwłoki”?</w:t>
      </w:r>
    </w:p>
    <w:p w:rsidR="00747A50" w:rsidRDefault="00747A50" w:rsidP="00747A50">
      <w:pPr>
        <w:pStyle w:val="Akapitzlist"/>
        <w:spacing w:after="0" w:line="276" w:lineRule="auto"/>
        <w:jc w:val="both"/>
        <w:rPr>
          <w:b/>
          <w:i/>
          <w:u w:val="single"/>
        </w:rPr>
      </w:pPr>
      <w:r>
        <w:t>Odp.: Zamawiający nie wyraża zgody</w:t>
      </w:r>
    </w:p>
    <w:p w:rsidR="00747A50" w:rsidRPr="00747A50" w:rsidRDefault="00747A50" w:rsidP="00747A50">
      <w:pPr>
        <w:pStyle w:val="Akapitzlist"/>
        <w:numPr>
          <w:ilvl w:val="0"/>
          <w:numId w:val="8"/>
        </w:numPr>
        <w:spacing w:after="0" w:line="276" w:lineRule="auto"/>
        <w:jc w:val="both"/>
        <w:rPr>
          <w:b/>
          <w:i/>
          <w:u w:val="single"/>
        </w:rPr>
      </w:pPr>
      <w:r>
        <w:t xml:space="preserve">Dot. art. 5 ust. 3: czy Zamawiający wyrazi </w:t>
      </w:r>
      <w:proofErr w:type="spellStart"/>
      <w:r>
        <w:t>zgodę,aby</w:t>
      </w:r>
      <w:proofErr w:type="spellEnd"/>
      <w:r>
        <w:t xml:space="preserve"> w przypadku odstąpienia lub rozwiązania umowy kara umowna była naliczana od wartości niezrealizowanej części umowy?</w:t>
      </w:r>
    </w:p>
    <w:p w:rsidR="00747A50" w:rsidRDefault="00747A50" w:rsidP="00747A50">
      <w:pPr>
        <w:pStyle w:val="Akapitzlist"/>
        <w:spacing w:after="0" w:line="276" w:lineRule="auto"/>
        <w:jc w:val="both"/>
        <w:rPr>
          <w:b/>
          <w:i/>
          <w:u w:val="single"/>
        </w:rPr>
      </w:pPr>
      <w:r>
        <w:t>Odp.: Zamawiający nie wyraża zgody</w:t>
      </w:r>
    </w:p>
    <w:p w:rsidR="00747A50" w:rsidRDefault="00747A50" w:rsidP="00747A50">
      <w:pPr>
        <w:pStyle w:val="Akapitzlist"/>
        <w:spacing w:after="0" w:line="276" w:lineRule="auto"/>
        <w:jc w:val="both"/>
        <w:rPr>
          <w:b/>
          <w:i/>
          <w:u w:val="single"/>
        </w:rPr>
      </w:pPr>
    </w:p>
    <w:p w:rsidR="001A5D78" w:rsidRPr="001A5D78" w:rsidRDefault="001A5D78" w:rsidP="001A5D78">
      <w:pPr>
        <w:spacing w:line="200" w:lineRule="exact"/>
        <w:rPr>
          <w:rFonts w:eastAsia="Times New Roman"/>
        </w:rPr>
      </w:pPr>
    </w:p>
    <w:p w:rsidR="001A5D78" w:rsidRPr="001A5D78" w:rsidRDefault="001A5D78" w:rsidP="001A5D78">
      <w:pPr>
        <w:spacing w:line="288" w:lineRule="exact"/>
        <w:rPr>
          <w:rFonts w:eastAsia="Times New Roman"/>
        </w:rPr>
      </w:pPr>
    </w:p>
    <w:p w:rsidR="000C23FA" w:rsidRPr="001A5D78" w:rsidRDefault="007874CC" w:rsidP="007874CC">
      <w:pPr>
        <w:jc w:val="right"/>
      </w:pPr>
      <w:r>
        <w:t>Zamawiający</w:t>
      </w:r>
    </w:p>
    <w:sectPr w:rsidR="000C23FA" w:rsidRPr="001A5D78" w:rsidSect="000C2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8C939E9"/>
    <w:multiLevelType w:val="hybridMultilevel"/>
    <w:tmpl w:val="F002F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345454"/>
    <w:multiLevelType w:val="hybridMultilevel"/>
    <w:tmpl w:val="CBC4C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FF2BC8"/>
    <w:multiLevelType w:val="hybridMultilevel"/>
    <w:tmpl w:val="87FC2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5809"/>
    <w:rsid w:val="000C23FA"/>
    <w:rsid w:val="001A5D78"/>
    <w:rsid w:val="001B6D7F"/>
    <w:rsid w:val="001F2242"/>
    <w:rsid w:val="004224E7"/>
    <w:rsid w:val="005326A1"/>
    <w:rsid w:val="00747A50"/>
    <w:rsid w:val="007874CC"/>
    <w:rsid w:val="007A5809"/>
    <w:rsid w:val="008F1D51"/>
    <w:rsid w:val="00A568B0"/>
    <w:rsid w:val="00B669F5"/>
    <w:rsid w:val="00C05C6A"/>
    <w:rsid w:val="00CC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9F5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2018-03-13T13:45:00Z</cp:lastPrinted>
  <dcterms:created xsi:type="dcterms:W3CDTF">2018-03-13T13:46:00Z</dcterms:created>
  <dcterms:modified xsi:type="dcterms:W3CDTF">2018-03-13T13:46:00Z</dcterms:modified>
</cp:coreProperties>
</file>