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5D2B0C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5D2B0C">
        <w:rPr>
          <w:sz w:val="22"/>
          <w:szCs w:val="22"/>
        </w:rPr>
        <w:t xml:space="preserve"> Lubaczów, </w:t>
      </w:r>
      <w:r w:rsidR="00B13DE7">
        <w:rPr>
          <w:sz w:val="22"/>
          <w:szCs w:val="22"/>
        </w:rPr>
        <w:t>06.11.2019</w:t>
      </w:r>
    </w:p>
    <w:p w:rsidR="00702048" w:rsidRPr="00A570B0" w:rsidRDefault="00FD1D0A" w:rsidP="00702048">
      <w:pPr>
        <w:pStyle w:val="NormalnyWeb"/>
        <w:spacing w:before="0" w:after="0"/>
        <w:jc w:val="both"/>
        <w:rPr>
          <w:rFonts w:ascii="Garamond" w:hAnsi="Garamond"/>
        </w:rPr>
      </w:pPr>
      <w:r w:rsidRPr="00A570B0">
        <w:rPr>
          <w:rFonts w:ascii="Garamond" w:hAnsi="Garamond"/>
        </w:rPr>
        <w:t>ZP.261.</w:t>
      </w:r>
      <w:r w:rsidR="00B13DE7">
        <w:rPr>
          <w:rFonts w:ascii="Garamond" w:hAnsi="Garamond"/>
        </w:rPr>
        <w:t>7.2019</w:t>
      </w: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</w:rPr>
      </w:pP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</w:rPr>
      </w:pPr>
    </w:p>
    <w:p w:rsidR="00702048" w:rsidRPr="00A570B0" w:rsidRDefault="00702048" w:rsidP="00702048">
      <w:pPr>
        <w:pStyle w:val="NormalnyWeb"/>
        <w:spacing w:before="0" w:after="0"/>
        <w:jc w:val="center"/>
        <w:rPr>
          <w:rFonts w:ascii="Garamond" w:hAnsi="Garamond"/>
        </w:rPr>
      </w:pPr>
      <w:r w:rsidRPr="00A570B0">
        <w:rPr>
          <w:rFonts w:ascii="Garamond" w:hAnsi="Garamond"/>
        </w:rPr>
        <w:t>Wszyscy uczestnicy postępowania</w:t>
      </w: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  <w:u w:val="single"/>
        </w:rPr>
      </w:pP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  <w:u w:val="single"/>
        </w:rPr>
      </w:pPr>
    </w:p>
    <w:p w:rsidR="00702048" w:rsidRPr="00A570B0" w:rsidRDefault="00702048" w:rsidP="00702048">
      <w:pPr>
        <w:jc w:val="center"/>
        <w:rPr>
          <w:rFonts w:ascii="Garamond" w:hAnsi="Garamond"/>
          <w:b/>
        </w:rPr>
      </w:pPr>
      <w:r w:rsidRPr="00A570B0">
        <w:rPr>
          <w:rFonts w:ascii="Garamond" w:hAnsi="Garamond"/>
          <w:b/>
        </w:rPr>
        <w:t>INFORMACJA Z OTWARCIA OFERT</w:t>
      </w:r>
    </w:p>
    <w:p w:rsidR="00702048" w:rsidRPr="00A22EC3" w:rsidRDefault="00702048" w:rsidP="00702048">
      <w:pPr>
        <w:rPr>
          <w:rFonts w:ascii="Garamond" w:hAnsi="Garamond"/>
        </w:rPr>
      </w:pPr>
    </w:p>
    <w:p w:rsidR="00482755" w:rsidRPr="00A22EC3" w:rsidRDefault="00702048" w:rsidP="00482755">
      <w:pPr>
        <w:ind w:left="709" w:hanging="349"/>
        <w:jc w:val="both"/>
        <w:rPr>
          <w:rFonts w:ascii="Garamond" w:hAnsi="Garamond" w:cs="Arial"/>
        </w:rPr>
      </w:pPr>
      <w:r w:rsidRPr="00A22EC3">
        <w:rPr>
          <w:rFonts w:ascii="Garamond" w:hAnsi="Garamond"/>
        </w:rPr>
        <w:t xml:space="preserve">Dotyczy: </w:t>
      </w:r>
      <w:r w:rsidR="00A22EC3" w:rsidRPr="00A22EC3">
        <w:rPr>
          <w:rFonts w:ascii="Garamond" w:hAnsi="Garamond"/>
        </w:rPr>
        <w:t xml:space="preserve">przetarg nieograniczony </w:t>
      </w:r>
      <w:r w:rsidR="00A22EC3" w:rsidRPr="00A22EC3">
        <w:rPr>
          <w:rFonts w:eastAsia="TimesNewRomanPS-BoldMT"/>
        </w:rPr>
        <w:t>dostawa podłoży, testów oraz odczynników z zakresu mikrobiologii wraz z dzierżawą aparatu</w:t>
      </w:r>
    </w:p>
    <w:p w:rsidR="00482755" w:rsidRPr="00A570B0" w:rsidRDefault="00482755" w:rsidP="00482755">
      <w:pPr>
        <w:pStyle w:val="Tytu"/>
        <w:spacing w:line="360" w:lineRule="auto"/>
        <w:jc w:val="left"/>
        <w:rPr>
          <w:rFonts w:ascii="Garamond" w:eastAsia="TimesNewRomanPS-BoldMT" w:hAnsi="Garamond"/>
          <w:b w:val="0"/>
          <w:sz w:val="24"/>
          <w:szCs w:val="24"/>
        </w:rPr>
      </w:pPr>
    </w:p>
    <w:p w:rsidR="00702048" w:rsidRPr="00A570B0" w:rsidRDefault="00702048" w:rsidP="00482755">
      <w:pPr>
        <w:ind w:left="709" w:hanging="349"/>
        <w:jc w:val="both"/>
        <w:rPr>
          <w:rFonts w:ascii="Garamond" w:eastAsia="TimesNewRomanPS-BoldMT" w:hAnsi="Garamond"/>
          <w:b/>
        </w:rPr>
      </w:pPr>
    </w:p>
    <w:p w:rsidR="007A41C2" w:rsidRPr="00A570B0" w:rsidRDefault="007A41C2">
      <w:pPr>
        <w:rPr>
          <w:rFonts w:ascii="Garamond" w:hAnsi="Garamond"/>
        </w:rPr>
      </w:pPr>
    </w:p>
    <w:p w:rsidR="00702048" w:rsidRPr="00A570B0" w:rsidRDefault="00702048">
      <w:pPr>
        <w:rPr>
          <w:rFonts w:ascii="Garamond" w:hAnsi="Garamond"/>
        </w:rPr>
      </w:pPr>
      <w:r w:rsidRPr="00A570B0">
        <w:rPr>
          <w:rFonts w:ascii="Garamond" w:hAnsi="Garamond"/>
        </w:rPr>
        <w:t xml:space="preserve">Zamawiający zgodnie z art. 86 ust. 5 ustawy </w:t>
      </w:r>
      <w:proofErr w:type="spellStart"/>
      <w:r w:rsidRPr="00A570B0">
        <w:rPr>
          <w:rFonts w:ascii="Garamond" w:hAnsi="Garamond"/>
        </w:rPr>
        <w:t>Pzp</w:t>
      </w:r>
      <w:proofErr w:type="spellEnd"/>
      <w:r w:rsidRPr="00A570B0">
        <w:rPr>
          <w:rFonts w:ascii="Garamond" w:hAnsi="Garamond"/>
        </w:rPr>
        <w:t xml:space="preserve"> informuje o :</w:t>
      </w:r>
    </w:p>
    <w:p w:rsidR="00FD1D0A" w:rsidRPr="00A570B0" w:rsidRDefault="00FD1D0A" w:rsidP="00702048">
      <w:pPr>
        <w:rPr>
          <w:rFonts w:ascii="Garamond" w:hAnsi="Garamond"/>
        </w:rPr>
      </w:pPr>
    </w:p>
    <w:p w:rsidR="00FD1D0A" w:rsidRPr="00A570B0" w:rsidRDefault="00702048" w:rsidP="00702048">
      <w:pPr>
        <w:rPr>
          <w:rFonts w:ascii="Garamond" w:hAnsi="Garamond"/>
        </w:rPr>
      </w:pPr>
      <w:r w:rsidRPr="00A570B0">
        <w:rPr>
          <w:rFonts w:ascii="Garamond" w:hAnsi="Garamond"/>
        </w:rPr>
        <w:t>1) Kwocie jaką zamierza przeznaczyć na sfinansowanie zamówienia</w:t>
      </w:r>
      <w:r w:rsidR="00FD1D0A" w:rsidRPr="00A570B0">
        <w:rPr>
          <w:rFonts w:ascii="Garamond" w:hAnsi="Garamond"/>
        </w:rPr>
        <w:t xml:space="preserve">: </w:t>
      </w:r>
    </w:p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276"/>
        <w:gridCol w:w="5103"/>
        <w:gridCol w:w="3544"/>
      </w:tblGrid>
      <w:tr w:rsidR="00A570B0" w:rsidRPr="00A570B0" w:rsidTr="00A15B36">
        <w:tc>
          <w:tcPr>
            <w:tcW w:w="1276" w:type="dxa"/>
          </w:tcPr>
          <w:p w:rsidR="00A570B0" w:rsidRPr="00A570B0" w:rsidRDefault="00A570B0" w:rsidP="00A15B36">
            <w:pPr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Nr</w:t>
            </w:r>
          </w:p>
          <w:p w:rsidR="00A570B0" w:rsidRPr="00A570B0" w:rsidRDefault="00A570B0" w:rsidP="00A15B36">
            <w:pPr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zadania</w:t>
            </w:r>
          </w:p>
        </w:tc>
        <w:tc>
          <w:tcPr>
            <w:tcW w:w="5103" w:type="dxa"/>
          </w:tcPr>
          <w:p w:rsidR="00A570B0" w:rsidRPr="00A570B0" w:rsidRDefault="00A570B0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Opis przedmiotu</w:t>
            </w:r>
          </w:p>
        </w:tc>
        <w:tc>
          <w:tcPr>
            <w:tcW w:w="3544" w:type="dxa"/>
          </w:tcPr>
          <w:p w:rsidR="00A570B0" w:rsidRPr="00A570B0" w:rsidRDefault="00A570B0" w:rsidP="00A15B36">
            <w:pPr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 xml:space="preserve">Kwota zamierzona brutto w zł </w:t>
            </w:r>
          </w:p>
        </w:tc>
      </w:tr>
      <w:tr w:rsidR="00A570B0" w:rsidRPr="00A570B0" w:rsidTr="00A15B36">
        <w:trPr>
          <w:trHeight w:val="561"/>
        </w:trPr>
        <w:tc>
          <w:tcPr>
            <w:tcW w:w="1276" w:type="dxa"/>
          </w:tcPr>
          <w:p w:rsidR="00A570B0" w:rsidRPr="00A570B0" w:rsidRDefault="00A570B0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1</w:t>
            </w:r>
          </w:p>
        </w:tc>
        <w:tc>
          <w:tcPr>
            <w:tcW w:w="5103" w:type="dxa"/>
          </w:tcPr>
          <w:p w:rsidR="00A570B0" w:rsidRPr="00EA0D9D" w:rsidRDefault="00F9302D" w:rsidP="00A15B36">
            <w:pPr>
              <w:rPr>
                <w:rFonts w:ascii="Garamond" w:hAnsi="Garamond"/>
                <w:bCs/>
                <w:color w:val="00B050"/>
              </w:rPr>
            </w:pPr>
            <w:r w:rsidRPr="00EA0D9D">
              <w:rPr>
                <w:rFonts w:ascii="Garamond" w:hAnsi="Garamond"/>
                <w:sz w:val="20"/>
                <w:szCs w:val="20"/>
              </w:rPr>
              <w:t>dostawa</w:t>
            </w:r>
            <w:r w:rsidRPr="00EA0D9D">
              <w:rPr>
                <w:sz w:val="20"/>
                <w:szCs w:val="20"/>
              </w:rPr>
              <w:t xml:space="preserve"> podłoży, testów , krążków antybiotykowych</w:t>
            </w:r>
          </w:p>
        </w:tc>
        <w:tc>
          <w:tcPr>
            <w:tcW w:w="3544" w:type="dxa"/>
          </w:tcPr>
          <w:p w:rsidR="00A570B0" w:rsidRPr="00A570B0" w:rsidRDefault="00B13DE7" w:rsidP="00A15B3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80.000,00</w:t>
            </w:r>
          </w:p>
        </w:tc>
      </w:tr>
      <w:tr w:rsidR="00A570B0" w:rsidRPr="00A570B0" w:rsidTr="00A15B36">
        <w:trPr>
          <w:trHeight w:val="561"/>
        </w:trPr>
        <w:tc>
          <w:tcPr>
            <w:tcW w:w="1276" w:type="dxa"/>
          </w:tcPr>
          <w:p w:rsidR="00A570B0" w:rsidRPr="00A570B0" w:rsidRDefault="00A570B0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2</w:t>
            </w:r>
          </w:p>
        </w:tc>
        <w:tc>
          <w:tcPr>
            <w:tcW w:w="5103" w:type="dxa"/>
          </w:tcPr>
          <w:p w:rsidR="00A570B0" w:rsidRPr="00EA0D9D" w:rsidRDefault="00F9302D" w:rsidP="00A15B36">
            <w:pPr>
              <w:rPr>
                <w:rFonts w:ascii="Garamond" w:hAnsi="Garamond"/>
                <w:bCs/>
              </w:rPr>
            </w:pPr>
            <w:r w:rsidRPr="00EA0D9D">
              <w:rPr>
                <w:bCs/>
                <w:sz w:val="20"/>
                <w:szCs w:val="20"/>
              </w:rPr>
              <w:t xml:space="preserve">dostawa odczynników, testów   wraz z dzierżawą czytnika do identyfikacji i określania </w:t>
            </w:r>
            <w:proofErr w:type="spellStart"/>
            <w:r w:rsidRPr="00EA0D9D">
              <w:rPr>
                <w:bCs/>
                <w:sz w:val="20"/>
                <w:szCs w:val="20"/>
              </w:rPr>
              <w:t>lekowrażliwości</w:t>
            </w:r>
            <w:proofErr w:type="spellEnd"/>
            <w:r w:rsidRPr="00EA0D9D">
              <w:rPr>
                <w:bCs/>
                <w:sz w:val="20"/>
                <w:szCs w:val="20"/>
              </w:rPr>
              <w:t xml:space="preserve"> mikroorganizmów z przystawką do posiewu krwi i innych płynów ustrojowych</w:t>
            </w:r>
          </w:p>
        </w:tc>
        <w:tc>
          <w:tcPr>
            <w:tcW w:w="3544" w:type="dxa"/>
          </w:tcPr>
          <w:p w:rsidR="00A570B0" w:rsidRPr="00A570B0" w:rsidRDefault="00B13DE7" w:rsidP="00A15B3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84.000,00</w:t>
            </w:r>
          </w:p>
        </w:tc>
      </w:tr>
    </w:tbl>
    <w:p w:rsidR="00A570B0" w:rsidRPr="00A570B0" w:rsidRDefault="00A570B0" w:rsidP="00A570B0">
      <w:pPr>
        <w:rPr>
          <w:rFonts w:ascii="Garamond" w:hAnsi="Garamond"/>
        </w:rPr>
      </w:pPr>
    </w:p>
    <w:p w:rsidR="00555522" w:rsidRPr="00A570B0" w:rsidRDefault="00555522" w:rsidP="00702048">
      <w:pPr>
        <w:rPr>
          <w:rFonts w:ascii="Garamond" w:hAnsi="Garamond"/>
        </w:rPr>
      </w:pPr>
      <w:r w:rsidRPr="00A570B0">
        <w:rPr>
          <w:rFonts w:ascii="Garamond" w:hAnsi="Garamond"/>
        </w:rPr>
        <w:t xml:space="preserve">2) nazwach i adresach Wykonawców, którzy złożyli oferty w terminie, </w:t>
      </w:r>
      <w:r w:rsidR="004104FB" w:rsidRPr="00A570B0">
        <w:rPr>
          <w:rFonts w:ascii="Garamond" w:hAnsi="Garamond"/>
        </w:rPr>
        <w:t>cenach, terminie dostaw zamówienia.</w:t>
      </w:r>
    </w:p>
    <w:p w:rsidR="00BC1B39" w:rsidRPr="00A570B0" w:rsidRDefault="00BC1B39" w:rsidP="00702048">
      <w:pPr>
        <w:rPr>
          <w:rFonts w:ascii="Garamond" w:hAnsi="Garamond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A570B0" w:rsidTr="00E522A7">
        <w:tc>
          <w:tcPr>
            <w:tcW w:w="1134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Nr Zadania</w:t>
            </w:r>
          </w:p>
        </w:tc>
        <w:tc>
          <w:tcPr>
            <w:tcW w:w="5245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Nazwa(firma)i adres wykonawcy</w:t>
            </w:r>
          </w:p>
        </w:tc>
        <w:tc>
          <w:tcPr>
            <w:tcW w:w="992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Nr Oferty</w:t>
            </w:r>
          </w:p>
        </w:tc>
        <w:tc>
          <w:tcPr>
            <w:tcW w:w="1276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Cena brutto</w:t>
            </w:r>
          </w:p>
        </w:tc>
        <w:tc>
          <w:tcPr>
            <w:tcW w:w="1417" w:type="dxa"/>
          </w:tcPr>
          <w:p w:rsidR="008176BC" w:rsidRPr="00A570B0" w:rsidRDefault="00631D3F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Termin dostawy</w:t>
            </w:r>
            <w:r w:rsidR="009C2C5A" w:rsidRPr="00A570B0">
              <w:rPr>
                <w:rFonts w:ascii="Garamond" w:hAnsi="Garamond"/>
              </w:rPr>
              <w:t xml:space="preserve"> </w:t>
            </w:r>
          </w:p>
        </w:tc>
      </w:tr>
      <w:tr w:rsidR="00FC71FB" w:rsidRPr="00A570B0" w:rsidTr="00E522A7">
        <w:tc>
          <w:tcPr>
            <w:tcW w:w="1134" w:type="dxa"/>
          </w:tcPr>
          <w:p w:rsidR="00FC71FB" w:rsidRPr="00D733F7" w:rsidRDefault="00FC71FB" w:rsidP="00081B91">
            <w:pPr>
              <w:jc w:val="center"/>
              <w:rPr>
                <w:rFonts w:ascii="Garamond" w:hAnsi="Garamond"/>
              </w:rPr>
            </w:pPr>
            <w:r w:rsidRPr="00D733F7">
              <w:rPr>
                <w:rFonts w:ascii="Garamond" w:hAnsi="Garamond"/>
              </w:rPr>
              <w:t>1</w:t>
            </w:r>
          </w:p>
        </w:tc>
        <w:tc>
          <w:tcPr>
            <w:tcW w:w="5245" w:type="dxa"/>
          </w:tcPr>
          <w:p w:rsidR="00833754" w:rsidRPr="00D733F7" w:rsidRDefault="00297D67" w:rsidP="0054240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Argenta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Sk</w:t>
            </w:r>
            <w:proofErr w:type="spellEnd"/>
            <w:r w:rsidR="00542408">
              <w:rPr>
                <w:rFonts w:ascii="Garamond" w:hAnsi="Garamond"/>
              </w:rPr>
              <w:t xml:space="preserve">  , </w:t>
            </w:r>
            <w:proofErr w:type="spellStart"/>
            <w:r w:rsidR="00542408">
              <w:rPr>
                <w:rFonts w:ascii="Garamond" w:hAnsi="Garamond"/>
              </w:rPr>
              <w:t>ul.Polska</w:t>
            </w:r>
            <w:proofErr w:type="spellEnd"/>
            <w:r w:rsidR="00542408">
              <w:rPr>
                <w:rFonts w:ascii="Garamond" w:hAnsi="Garamond"/>
              </w:rPr>
              <w:t xml:space="preserve">  114 , 60-401 Poznań</w:t>
            </w:r>
          </w:p>
        </w:tc>
        <w:tc>
          <w:tcPr>
            <w:tcW w:w="992" w:type="dxa"/>
          </w:tcPr>
          <w:p w:rsidR="00FC71FB" w:rsidRPr="00D733F7" w:rsidRDefault="008B0C9D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</w:tcPr>
          <w:p w:rsidR="00FC71FB" w:rsidRPr="00D733F7" w:rsidRDefault="00B13DE7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82.562,95</w:t>
            </w:r>
          </w:p>
        </w:tc>
        <w:tc>
          <w:tcPr>
            <w:tcW w:w="1417" w:type="dxa"/>
          </w:tcPr>
          <w:p w:rsidR="00FC71FB" w:rsidRPr="00D733F7" w:rsidRDefault="0078266D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C6C7F" w:rsidRPr="00D733F7">
              <w:rPr>
                <w:rFonts w:ascii="Garamond" w:hAnsi="Garamond"/>
              </w:rPr>
              <w:t xml:space="preserve"> dni </w:t>
            </w:r>
          </w:p>
        </w:tc>
      </w:tr>
      <w:tr w:rsidR="003C7FC3" w:rsidRPr="00A570B0" w:rsidTr="00E522A7">
        <w:tc>
          <w:tcPr>
            <w:tcW w:w="1134" w:type="dxa"/>
          </w:tcPr>
          <w:p w:rsidR="003C7FC3" w:rsidRPr="00D733F7" w:rsidRDefault="007C5E71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245" w:type="dxa"/>
          </w:tcPr>
          <w:p w:rsidR="003C7FC3" w:rsidRPr="00D733F7" w:rsidRDefault="008B0C9D" w:rsidP="00B13DE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DIAG-</w:t>
            </w:r>
            <w:r w:rsidR="00B13DE7">
              <w:rPr>
                <w:rFonts w:ascii="Garamond" w:hAnsi="Garamond"/>
              </w:rPr>
              <w:t>MED</w:t>
            </w:r>
            <w:proofErr w:type="spellEnd"/>
            <w:r w:rsidR="00B13DE7">
              <w:rPr>
                <w:rFonts w:ascii="Garamond" w:hAnsi="Garamond"/>
              </w:rPr>
              <w:t xml:space="preserve">. </w:t>
            </w:r>
            <w:proofErr w:type="spellStart"/>
            <w:r w:rsidR="00B13DE7">
              <w:rPr>
                <w:rFonts w:ascii="Garamond" w:hAnsi="Garamond"/>
              </w:rPr>
              <w:t>Grazyna</w:t>
            </w:r>
            <w:proofErr w:type="spellEnd"/>
            <w:r w:rsidR="00B13DE7">
              <w:rPr>
                <w:rFonts w:ascii="Garamond" w:hAnsi="Garamond"/>
              </w:rPr>
              <w:t xml:space="preserve"> Konecka</w:t>
            </w:r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ul.</w:t>
            </w:r>
            <w:r w:rsidR="00B13DE7">
              <w:rPr>
                <w:rFonts w:ascii="Garamond" w:hAnsi="Garamond"/>
              </w:rPr>
              <w:t>Modularna</w:t>
            </w:r>
            <w:proofErr w:type="spellEnd"/>
            <w:r w:rsidR="00B13DE7">
              <w:rPr>
                <w:rFonts w:ascii="Garamond" w:hAnsi="Garamond"/>
              </w:rPr>
              <w:t xml:space="preserve"> 11a, bud. H3, 02</w:t>
            </w:r>
            <w:r>
              <w:rPr>
                <w:rFonts w:ascii="Garamond" w:hAnsi="Garamond"/>
              </w:rPr>
              <w:t xml:space="preserve"> -</w:t>
            </w:r>
            <w:r w:rsidR="00B13DE7">
              <w:rPr>
                <w:rFonts w:ascii="Garamond" w:hAnsi="Garamond"/>
              </w:rPr>
              <w:t>238</w:t>
            </w:r>
            <w:r>
              <w:rPr>
                <w:rFonts w:ascii="Garamond" w:hAnsi="Garamond"/>
              </w:rPr>
              <w:t xml:space="preserve"> Warszawa</w:t>
            </w:r>
          </w:p>
        </w:tc>
        <w:tc>
          <w:tcPr>
            <w:tcW w:w="992" w:type="dxa"/>
          </w:tcPr>
          <w:p w:rsidR="003C7FC3" w:rsidRPr="00D733F7" w:rsidRDefault="008B0C9D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</w:tcPr>
          <w:p w:rsidR="003C7FC3" w:rsidRPr="00D733F7" w:rsidRDefault="00B13DE7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80.160,83</w:t>
            </w:r>
          </w:p>
        </w:tc>
        <w:tc>
          <w:tcPr>
            <w:tcW w:w="1417" w:type="dxa"/>
          </w:tcPr>
          <w:p w:rsidR="003C7FC3" w:rsidRPr="00D733F7" w:rsidRDefault="007C5E71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7E53CB" w:rsidRPr="00D733F7">
              <w:rPr>
                <w:rFonts w:ascii="Garamond" w:hAnsi="Garamond"/>
              </w:rPr>
              <w:t xml:space="preserve"> dni</w:t>
            </w:r>
          </w:p>
        </w:tc>
      </w:tr>
    </w:tbl>
    <w:p w:rsidR="00FD1D0A" w:rsidRPr="00A570B0" w:rsidRDefault="00FD1D0A" w:rsidP="00702048">
      <w:pPr>
        <w:rPr>
          <w:rFonts w:ascii="Garamond" w:hAnsi="Garamond"/>
          <w:b/>
        </w:rPr>
      </w:pPr>
    </w:p>
    <w:p w:rsidR="000028F4" w:rsidRPr="00A570B0" w:rsidRDefault="000028F4" w:rsidP="000028F4">
      <w:pPr>
        <w:jc w:val="both"/>
        <w:rPr>
          <w:rFonts w:ascii="Garamond" w:hAnsi="Garamond"/>
        </w:rPr>
      </w:pPr>
    </w:p>
    <w:p w:rsidR="009B7C57" w:rsidRPr="00A570B0" w:rsidRDefault="009B7C57" w:rsidP="000028F4">
      <w:pPr>
        <w:jc w:val="both"/>
        <w:rPr>
          <w:rFonts w:ascii="Garamond" w:hAnsi="Garamond"/>
        </w:rPr>
      </w:pPr>
    </w:p>
    <w:p w:rsidR="00281CEE" w:rsidRPr="00A570B0" w:rsidRDefault="00281CEE" w:rsidP="00281CEE">
      <w:pPr>
        <w:jc w:val="both"/>
        <w:rPr>
          <w:rFonts w:ascii="Garamond" w:hAnsi="Garamond"/>
        </w:rPr>
      </w:pPr>
      <w:r w:rsidRPr="00A570B0">
        <w:rPr>
          <w:rFonts w:ascii="Garamond" w:hAnsi="Garamond"/>
        </w:rPr>
        <w:t>.</w:t>
      </w:r>
    </w:p>
    <w:p w:rsidR="009B7C57" w:rsidRPr="00A570B0" w:rsidRDefault="009B7C57" w:rsidP="000028F4">
      <w:pPr>
        <w:jc w:val="both"/>
        <w:rPr>
          <w:rFonts w:ascii="Garamond" w:hAnsi="Garamond"/>
        </w:rPr>
      </w:pPr>
    </w:p>
    <w:p w:rsidR="009B7C57" w:rsidRPr="00A570B0" w:rsidRDefault="009B7C57" w:rsidP="009B7C57">
      <w:pPr>
        <w:jc w:val="right"/>
        <w:rPr>
          <w:rFonts w:ascii="Garamond" w:hAnsi="Garamond"/>
        </w:rPr>
      </w:pPr>
      <w:r w:rsidRPr="00A570B0">
        <w:rPr>
          <w:rFonts w:ascii="Garamond" w:hAnsi="Garamond"/>
        </w:rPr>
        <w:t>Zamawiający</w:t>
      </w:r>
    </w:p>
    <w:p w:rsidR="002C0A30" w:rsidRDefault="002C0A30">
      <w:pPr>
        <w:jc w:val="right"/>
      </w:pPr>
    </w:p>
    <w:sectPr w:rsidR="002C0A3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01" w:rsidRDefault="006C2201" w:rsidP="00790148">
      <w:r>
        <w:separator/>
      </w:r>
    </w:p>
  </w:endnote>
  <w:endnote w:type="continuationSeparator" w:id="1">
    <w:p w:rsidR="006C2201" w:rsidRDefault="006C2201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01" w:rsidRDefault="006C2201" w:rsidP="00790148">
      <w:r>
        <w:separator/>
      </w:r>
    </w:p>
  </w:footnote>
  <w:footnote w:type="continuationSeparator" w:id="1">
    <w:p w:rsidR="006C2201" w:rsidRDefault="006C2201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22BB7"/>
    <w:rsid w:val="00041D20"/>
    <w:rsid w:val="00044B3D"/>
    <w:rsid w:val="00061D8C"/>
    <w:rsid w:val="00063980"/>
    <w:rsid w:val="00075F68"/>
    <w:rsid w:val="000777BD"/>
    <w:rsid w:val="000817D2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1EB9"/>
    <w:rsid w:val="00136902"/>
    <w:rsid w:val="001371CD"/>
    <w:rsid w:val="00166122"/>
    <w:rsid w:val="00167C9B"/>
    <w:rsid w:val="00171CE9"/>
    <w:rsid w:val="0018379E"/>
    <w:rsid w:val="001857DB"/>
    <w:rsid w:val="00192E31"/>
    <w:rsid w:val="00193517"/>
    <w:rsid w:val="00197E83"/>
    <w:rsid w:val="001A3C71"/>
    <w:rsid w:val="001C6039"/>
    <w:rsid w:val="001D091B"/>
    <w:rsid w:val="001D1F2B"/>
    <w:rsid w:val="001D4CAD"/>
    <w:rsid w:val="001E7A28"/>
    <w:rsid w:val="002118D4"/>
    <w:rsid w:val="00222798"/>
    <w:rsid w:val="00226685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4E3C"/>
    <w:rsid w:val="00297281"/>
    <w:rsid w:val="00297D67"/>
    <w:rsid w:val="002A00F3"/>
    <w:rsid w:val="002A4579"/>
    <w:rsid w:val="002A6740"/>
    <w:rsid w:val="002A7B03"/>
    <w:rsid w:val="002B39D4"/>
    <w:rsid w:val="002B791F"/>
    <w:rsid w:val="002C0A30"/>
    <w:rsid w:val="002C0FC5"/>
    <w:rsid w:val="002C1CFE"/>
    <w:rsid w:val="002C5900"/>
    <w:rsid w:val="002E0711"/>
    <w:rsid w:val="002F250F"/>
    <w:rsid w:val="00304C75"/>
    <w:rsid w:val="00324ED3"/>
    <w:rsid w:val="00327FED"/>
    <w:rsid w:val="00336740"/>
    <w:rsid w:val="00356690"/>
    <w:rsid w:val="00363B0B"/>
    <w:rsid w:val="00367A01"/>
    <w:rsid w:val="00367B49"/>
    <w:rsid w:val="003704BC"/>
    <w:rsid w:val="00372C37"/>
    <w:rsid w:val="003A41B6"/>
    <w:rsid w:val="003B2148"/>
    <w:rsid w:val="003B480F"/>
    <w:rsid w:val="003B49E5"/>
    <w:rsid w:val="003C254C"/>
    <w:rsid w:val="003C7FC3"/>
    <w:rsid w:val="003D5126"/>
    <w:rsid w:val="003D7031"/>
    <w:rsid w:val="003E08AC"/>
    <w:rsid w:val="003E3244"/>
    <w:rsid w:val="003E7250"/>
    <w:rsid w:val="00402049"/>
    <w:rsid w:val="0040671A"/>
    <w:rsid w:val="00407194"/>
    <w:rsid w:val="004104FB"/>
    <w:rsid w:val="00414A95"/>
    <w:rsid w:val="00424163"/>
    <w:rsid w:val="00433443"/>
    <w:rsid w:val="00435C8C"/>
    <w:rsid w:val="00447CA0"/>
    <w:rsid w:val="0045319A"/>
    <w:rsid w:val="0047287D"/>
    <w:rsid w:val="00474204"/>
    <w:rsid w:val="00482755"/>
    <w:rsid w:val="00484C17"/>
    <w:rsid w:val="004912E0"/>
    <w:rsid w:val="004B4C24"/>
    <w:rsid w:val="004B6395"/>
    <w:rsid w:val="004D1DDE"/>
    <w:rsid w:val="004D3EE3"/>
    <w:rsid w:val="004E2A48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1012"/>
    <w:rsid w:val="00542408"/>
    <w:rsid w:val="00542996"/>
    <w:rsid w:val="0054303F"/>
    <w:rsid w:val="00555522"/>
    <w:rsid w:val="005559B1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15D2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0FB"/>
    <w:rsid w:val="006339BB"/>
    <w:rsid w:val="00665250"/>
    <w:rsid w:val="00675253"/>
    <w:rsid w:val="006828A3"/>
    <w:rsid w:val="006874EC"/>
    <w:rsid w:val="0069312F"/>
    <w:rsid w:val="00693D4C"/>
    <w:rsid w:val="00694514"/>
    <w:rsid w:val="0069657D"/>
    <w:rsid w:val="006B1641"/>
    <w:rsid w:val="006B367E"/>
    <w:rsid w:val="006B7912"/>
    <w:rsid w:val="006C212F"/>
    <w:rsid w:val="006C2201"/>
    <w:rsid w:val="006E7B12"/>
    <w:rsid w:val="006F42E5"/>
    <w:rsid w:val="00701B14"/>
    <w:rsid w:val="00702048"/>
    <w:rsid w:val="00710533"/>
    <w:rsid w:val="007212E5"/>
    <w:rsid w:val="00725371"/>
    <w:rsid w:val="00745B6D"/>
    <w:rsid w:val="0075431F"/>
    <w:rsid w:val="00755255"/>
    <w:rsid w:val="0078266D"/>
    <w:rsid w:val="00790148"/>
    <w:rsid w:val="0079774F"/>
    <w:rsid w:val="007A3DA1"/>
    <w:rsid w:val="007A41C2"/>
    <w:rsid w:val="007B31D3"/>
    <w:rsid w:val="007C2E8C"/>
    <w:rsid w:val="007C5E71"/>
    <w:rsid w:val="007D1954"/>
    <w:rsid w:val="007D468B"/>
    <w:rsid w:val="007E362D"/>
    <w:rsid w:val="007E53CB"/>
    <w:rsid w:val="00804FA7"/>
    <w:rsid w:val="0081603C"/>
    <w:rsid w:val="008176BC"/>
    <w:rsid w:val="0082729D"/>
    <w:rsid w:val="00833754"/>
    <w:rsid w:val="008429FC"/>
    <w:rsid w:val="00847B4B"/>
    <w:rsid w:val="008862C6"/>
    <w:rsid w:val="008940F0"/>
    <w:rsid w:val="008A1BE9"/>
    <w:rsid w:val="008A5E3C"/>
    <w:rsid w:val="008A7197"/>
    <w:rsid w:val="008B0C9D"/>
    <w:rsid w:val="008C7313"/>
    <w:rsid w:val="008D68E9"/>
    <w:rsid w:val="008E0431"/>
    <w:rsid w:val="008E5F0C"/>
    <w:rsid w:val="008E794F"/>
    <w:rsid w:val="008F0331"/>
    <w:rsid w:val="008F3545"/>
    <w:rsid w:val="008F443E"/>
    <w:rsid w:val="008F6389"/>
    <w:rsid w:val="00903E12"/>
    <w:rsid w:val="00915CF2"/>
    <w:rsid w:val="00915FA2"/>
    <w:rsid w:val="00933F28"/>
    <w:rsid w:val="0094327E"/>
    <w:rsid w:val="00943723"/>
    <w:rsid w:val="00945120"/>
    <w:rsid w:val="00953E03"/>
    <w:rsid w:val="00956490"/>
    <w:rsid w:val="00961FBB"/>
    <w:rsid w:val="009748DD"/>
    <w:rsid w:val="00982F2E"/>
    <w:rsid w:val="009A6F07"/>
    <w:rsid w:val="009B6DC0"/>
    <w:rsid w:val="009B6F06"/>
    <w:rsid w:val="009B7363"/>
    <w:rsid w:val="009B7C57"/>
    <w:rsid w:val="009C2925"/>
    <w:rsid w:val="009C2C5A"/>
    <w:rsid w:val="009D40B0"/>
    <w:rsid w:val="009D66D6"/>
    <w:rsid w:val="00A051A3"/>
    <w:rsid w:val="00A22671"/>
    <w:rsid w:val="00A22EC3"/>
    <w:rsid w:val="00A273BF"/>
    <w:rsid w:val="00A45F3E"/>
    <w:rsid w:val="00A52806"/>
    <w:rsid w:val="00A540A3"/>
    <w:rsid w:val="00A5502F"/>
    <w:rsid w:val="00A5570F"/>
    <w:rsid w:val="00A570B0"/>
    <w:rsid w:val="00A6560F"/>
    <w:rsid w:val="00A70A18"/>
    <w:rsid w:val="00A71E4F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5426"/>
    <w:rsid w:val="00AE6D31"/>
    <w:rsid w:val="00AE7EA6"/>
    <w:rsid w:val="00B13DE7"/>
    <w:rsid w:val="00B25AFB"/>
    <w:rsid w:val="00B269B8"/>
    <w:rsid w:val="00B317E9"/>
    <w:rsid w:val="00B50AC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C6C7F"/>
    <w:rsid w:val="00BE0C84"/>
    <w:rsid w:val="00BE1135"/>
    <w:rsid w:val="00BE63C1"/>
    <w:rsid w:val="00BF5A68"/>
    <w:rsid w:val="00BF65E8"/>
    <w:rsid w:val="00C029B4"/>
    <w:rsid w:val="00C134CC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E46A9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4733"/>
    <w:rsid w:val="00D46204"/>
    <w:rsid w:val="00D536D2"/>
    <w:rsid w:val="00D655AA"/>
    <w:rsid w:val="00D66C8F"/>
    <w:rsid w:val="00D72C3E"/>
    <w:rsid w:val="00D72ED9"/>
    <w:rsid w:val="00D733F7"/>
    <w:rsid w:val="00D94F1C"/>
    <w:rsid w:val="00DB4A70"/>
    <w:rsid w:val="00DB6574"/>
    <w:rsid w:val="00DB7FBC"/>
    <w:rsid w:val="00DC2308"/>
    <w:rsid w:val="00DC2564"/>
    <w:rsid w:val="00DC613A"/>
    <w:rsid w:val="00DC78C2"/>
    <w:rsid w:val="00DD2384"/>
    <w:rsid w:val="00DD4698"/>
    <w:rsid w:val="00DE595E"/>
    <w:rsid w:val="00E005BE"/>
    <w:rsid w:val="00E07B6F"/>
    <w:rsid w:val="00E129E7"/>
    <w:rsid w:val="00E2259D"/>
    <w:rsid w:val="00E263D1"/>
    <w:rsid w:val="00E522A7"/>
    <w:rsid w:val="00E5307C"/>
    <w:rsid w:val="00E57754"/>
    <w:rsid w:val="00E848AE"/>
    <w:rsid w:val="00E9768C"/>
    <w:rsid w:val="00EA09EE"/>
    <w:rsid w:val="00EA0D9D"/>
    <w:rsid w:val="00EA115E"/>
    <w:rsid w:val="00EA3082"/>
    <w:rsid w:val="00EB2495"/>
    <w:rsid w:val="00ED5C35"/>
    <w:rsid w:val="00ED6A57"/>
    <w:rsid w:val="00EE4F39"/>
    <w:rsid w:val="00EF13A2"/>
    <w:rsid w:val="00EF1AFE"/>
    <w:rsid w:val="00EF77BD"/>
    <w:rsid w:val="00F10423"/>
    <w:rsid w:val="00F17345"/>
    <w:rsid w:val="00F22A99"/>
    <w:rsid w:val="00F27701"/>
    <w:rsid w:val="00F2785B"/>
    <w:rsid w:val="00F317ED"/>
    <w:rsid w:val="00F3182B"/>
    <w:rsid w:val="00F42425"/>
    <w:rsid w:val="00F61902"/>
    <w:rsid w:val="00F61E84"/>
    <w:rsid w:val="00F81A2E"/>
    <w:rsid w:val="00F81F0D"/>
    <w:rsid w:val="00F9302D"/>
    <w:rsid w:val="00F96FBA"/>
    <w:rsid w:val="00FA574B"/>
    <w:rsid w:val="00FB422F"/>
    <w:rsid w:val="00FC34E3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2019-11-06T09:21:00Z</cp:lastPrinted>
  <dcterms:created xsi:type="dcterms:W3CDTF">2019-11-06T09:25:00Z</dcterms:created>
  <dcterms:modified xsi:type="dcterms:W3CDTF">2019-11-06T09:25:00Z</dcterms:modified>
</cp:coreProperties>
</file>