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F" w:rsidRDefault="00B3628F" w:rsidP="00B3628F">
      <w:pPr>
        <w:pStyle w:val="NormalnyWeb"/>
        <w:spacing w:before="0" w:after="0"/>
        <w:jc w:val="right"/>
        <w:rPr>
          <w:sz w:val="22"/>
          <w:szCs w:val="22"/>
        </w:rPr>
      </w:pPr>
    </w:p>
    <w:p w:rsidR="00B3628F" w:rsidRPr="000313A6" w:rsidRDefault="00FC7E18" w:rsidP="00B3628F">
      <w:pPr>
        <w:pStyle w:val="NormalnyWeb"/>
        <w:spacing w:before="0" w:after="0"/>
        <w:jc w:val="right"/>
        <w:rPr>
          <w:sz w:val="22"/>
          <w:szCs w:val="22"/>
        </w:rPr>
      </w:pPr>
      <w:r>
        <w:rPr>
          <w:sz w:val="22"/>
          <w:szCs w:val="22"/>
        </w:rPr>
        <w:t>Lubaczów, 1</w:t>
      </w:r>
      <w:r w:rsidR="005E7545">
        <w:rPr>
          <w:sz w:val="22"/>
          <w:szCs w:val="22"/>
        </w:rPr>
        <w:t>1</w:t>
      </w:r>
      <w:r w:rsidR="001048CA">
        <w:rPr>
          <w:sz w:val="22"/>
          <w:szCs w:val="22"/>
        </w:rPr>
        <w:t>.06.2019</w:t>
      </w:r>
    </w:p>
    <w:p w:rsidR="00B3628F" w:rsidRPr="005B534B" w:rsidRDefault="00B3628F" w:rsidP="00B3628F">
      <w:pPr>
        <w:pStyle w:val="NormalnyWeb"/>
        <w:spacing w:before="0" w:after="0"/>
        <w:jc w:val="center"/>
        <w:rPr>
          <w:b/>
          <w:sz w:val="22"/>
          <w:szCs w:val="22"/>
        </w:rPr>
      </w:pPr>
    </w:p>
    <w:p w:rsidR="00B3628F" w:rsidRPr="005B534B" w:rsidRDefault="00B3628F" w:rsidP="00B3628F">
      <w:pPr>
        <w:pStyle w:val="NormalnyWeb"/>
        <w:spacing w:before="0" w:after="0"/>
        <w:rPr>
          <w:b/>
          <w:sz w:val="22"/>
          <w:szCs w:val="22"/>
        </w:rPr>
      </w:pPr>
      <w:r w:rsidRPr="005B534B">
        <w:rPr>
          <w:color w:val="4D4D4D"/>
          <w:sz w:val="22"/>
          <w:szCs w:val="22"/>
        </w:rPr>
        <w:t xml:space="preserve">Numer sprawy: </w:t>
      </w:r>
      <w:r w:rsidR="001048CA">
        <w:rPr>
          <w:sz w:val="22"/>
          <w:szCs w:val="22"/>
        </w:rPr>
        <w:t>ZP.261.1</w:t>
      </w:r>
      <w:r w:rsidRPr="005B534B">
        <w:rPr>
          <w:sz w:val="22"/>
          <w:szCs w:val="22"/>
        </w:rPr>
        <w:t>.201</w:t>
      </w:r>
      <w:r w:rsidR="001048CA">
        <w:rPr>
          <w:sz w:val="22"/>
          <w:szCs w:val="22"/>
        </w:rPr>
        <w:t>9</w:t>
      </w:r>
    </w:p>
    <w:p w:rsidR="00A04002" w:rsidRPr="005B534B" w:rsidRDefault="00A04002" w:rsidP="00A04002">
      <w:pPr>
        <w:jc w:val="center"/>
        <w:rPr>
          <w:rFonts w:ascii="Times New Roman" w:hAnsi="Times New Roman" w:cs="Times New Roman"/>
          <w:b/>
        </w:rPr>
      </w:pPr>
    </w:p>
    <w:p w:rsidR="00B3628F" w:rsidRPr="005B534B" w:rsidRDefault="00B3628F" w:rsidP="00A04002">
      <w:pPr>
        <w:jc w:val="center"/>
        <w:rPr>
          <w:rFonts w:ascii="Times New Roman" w:hAnsi="Times New Roman" w:cs="Times New Roman"/>
          <w:b/>
        </w:rPr>
      </w:pPr>
    </w:p>
    <w:p w:rsidR="003648B2" w:rsidRDefault="003648B2" w:rsidP="003648B2">
      <w:pPr>
        <w:pStyle w:val="NormalnyWeb"/>
        <w:spacing w:before="0" w:after="0"/>
        <w:jc w:val="center"/>
        <w:rPr>
          <w:b/>
          <w:sz w:val="22"/>
          <w:szCs w:val="22"/>
        </w:rPr>
      </w:pPr>
      <w:r>
        <w:rPr>
          <w:b/>
          <w:sz w:val="22"/>
          <w:szCs w:val="22"/>
        </w:rPr>
        <w:t>Wszyscy uczestnicy postępowania</w:t>
      </w:r>
    </w:p>
    <w:p w:rsidR="00B3628F" w:rsidRPr="005B534B" w:rsidRDefault="00B3628F" w:rsidP="00A04002">
      <w:pPr>
        <w:jc w:val="center"/>
        <w:rPr>
          <w:rFonts w:ascii="Times New Roman" w:hAnsi="Times New Roman" w:cs="Times New Roman"/>
          <w:b/>
        </w:rPr>
      </w:pPr>
    </w:p>
    <w:p w:rsidR="00A04002" w:rsidRPr="005B534B" w:rsidRDefault="00A04002" w:rsidP="00A04002">
      <w:pPr>
        <w:jc w:val="center"/>
        <w:rPr>
          <w:rFonts w:ascii="Times New Roman" w:hAnsi="Times New Roman" w:cs="Times New Roman"/>
          <w:b/>
        </w:rPr>
      </w:pPr>
      <w:r w:rsidRPr="005B534B">
        <w:rPr>
          <w:rFonts w:ascii="Times New Roman" w:hAnsi="Times New Roman" w:cs="Times New Roman"/>
          <w:b/>
        </w:rPr>
        <w:t>Wyjaśnienia</w:t>
      </w:r>
      <w:r w:rsidR="00D94B3D">
        <w:rPr>
          <w:rFonts w:ascii="Times New Roman" w:hAnsi="Times New Roman" w:cs="Times New Roman"/>
          <w:b/>
        </w:rPr>
        <w:t>, modyfikacja</w:t>
      </w:r>
    </w:p>
    <w:p w:rsidR="00A04002" w:rsidRPr="005B534B" w:rsidRDefault="00A04002" w:rsidP="00A04002">
      <w:pPr>
        <w:rPr>
          <w:rFonts w:ascii="Times New Roman" w:hAnsi="Times New Roman" w:cs="Times New Roman"/>
        </w:rPr>
      </w:pPr>
    </w:p>
    <w:p w:rsidR="00C60BAE" w:rsidRPr="0027795C" w:rsidRDefault="00A04002" w:rsidP="00C60BAE">
      <w:pPr>
        <w:rPr>
          <w:rFonts w:cs="Times New Roman"/>
          <w:color w:val="4D4D4D"/>
        </w:rPr>
      </w:pPr>
      <w:r w:rsidRPr="0027795C">
        <w:rPr>
          <w:rFonts w:cs="Times New Roman"/>
        </w:rPr>
        <w:t xml:space="preserve">Dotyczy: </w:t>
      </w:r>
      <w:r w:rsidR="00C60BAE" w:rsidRPr="0027795C">
        <w:rPr>
          <w:rFonts w:cs="Times New Roman"/>
          <w:color w:val="4D4D4D"/>
        </w:rPr>
        <w:t xml:space="preserve">przetargu nieograniczonego na dostawę sprzętu medycznego jednorazowego użytku oraz drobnego sprzętu medycznego. </w:t>
      </w:r>
    </w:p>
    <w:p w:rsidR="00A04002" w:rsidRPr="0027795C" w:rsidRDefault="00A04002" w:rsidP="00A04002">
      <w:pPr>
        <w:rPr>
          <w:rFonts w:cs="Times New Roman"/>
        </w:rPr>
      </w:pPr>
      <w:r w:rsidRPr="0027795C">
        <w:rPr>
          <w:rFonts w:cs="Times New Roman"/>
        </w:rPr>
        <w:t>W związku z otrzymanymi pytaniami wykonawców na podstawie art. 38 ust. 2 ustawy z dnia 29.01.2004 Prawo zamówień publicznych  Zamawiający Samodzielny Publiczny Zakład Opieki Zdrowotnej w Lubaczowie wyjaśnia:</w:t>
      </w:r>
    </w:p>
    <w:p w:rsidR="007B5BC3" w:rsidRPr="0027795C" w:rsidRDefault="007B5BC3" w:rsidP="007B5BC3">
      <w:pPr>
        <w:jc w:val="both"/>
        <w:rPr>
          <w:rFonts w:eastAsia="Times New Roman" w:cs="Arial"/>
          <w:b/>
          <w:u w:val="single"/>
        </w:rPr>
      </w:pPr>
      <w:r w:rsidRPr="0027795C">
        <w:rPr>
          <w:rFonts w:eastAsia="Times New Roman" w:cs="Arial"/>
          <w:b/>
          <w:u w:val="single"/>
        </w:rPr>
        <w:t>Pytania dot. asortymentu:</w:t>
      </w:r>
    </w:p>
    <w:p w:rsidR="007B5BC3" w:rsidRPr="0027795C" w:rsidRDefault="0027795C" w:rsidP="007B5BC3">
      <w:pPr>
        <w:jc w:val="both"/>
        <w:rPr>
          <w:rFonts w:eastAsia="Times New Roman" w:cs="Arial"/>
        </w:rPr>
      </w:pPr>
      <w:r w:rsidRPr="0027795C">
        <w:rPr>
          <w:rFonts w:eastAsia="Times New Roman" w:cs="Arial"/>
          <w:b/>
        </w:rPr>
        <w:t>1.</w:t>
      </w:r>
      <w:r w:rsidR="007B5BC3" w:rsidRPr="0027795C">
        <w:rPr>
          <w:rFonts w:eastAsia="Times New Roman" w:cs="Arial"/>
          <w:b/>
        </w:rPr>
        <w:t>Część 5 poz. 14-19:</w:t>
      </w:r>
      <w:r w:rsidR="007B5BC3" w:rsidRPr="0027795C">
        <w:rPr>
          <w:rFonts w:eastAsia="Times New Roman" w:cs="Arial"/>
        </w:rPr>
        <w:t xml:space="preserve"> Czy Zamawiający wyłączy wymienione wyżej pozycje i utworzy z nich odrębny pakiet? Pozytywna odpowiedź na powyższe pytanie pozwoliłaby naszej firmie na złożenie korzystnej cenowo i jakościowo oferty.</w:t>
      </w:r>
    </w:p>
    <w:p w:rsidR="00896FBB" w:rsidRPr="0027795C" w:rsidRDefault="00896FBB" w:rsidP="007B5BC3">
      <w:pPr>
        <w:jc w:val="both"/>
        <w:rPr>
          <w:rFonts w:eastAsia="Times New Roman" w:cs="Times New Roman"/>
        </w:rPr>
      </w:pPr>
      <w:r w:rsidRPr="0027795C">
        <w:rPr>
          <w:rFonts w:eastAsia="Times New Roman" w:cs="Times New Roman"/>
        </w:rPr>
        <w:t>Odp</w:t>
      </w:r>
      <w:r w:rsidR="0027795C">
        <w:rPr>
          <w:rFonts w:eastAsia="Times New Roman" w:cs="Times New Roman"/>
        </w:rPr>
        <w:t>.</w:t>
      </w:r>
      <w:r w:rsidRPr="0027795C">
        <w:rPr>
          <w:rFonts w:eastAsia="Times New Roman" w:cs="Times New Roman"/>
        </w:rPr>
        <w:t xml:space="preserve">: </w:t>
      </w:r>
      <w:r w:rsidR="0027795C">
        <w:rPr>
          <w:rFonts w:eastAsia="Times New Roman" w:cs="Times New Roman"/>
        </w:rPr>
        <w:t>Z</w:t>
      </w:r>
      <w:r w:rsidRPr="0027795C">
        <w:rPr>
          <w:rFonts w:eastAsia="Times New Roman" w:cs="Times New Roman"/>
        </w:rPr>
        <w:t>godnie z SIWZ</w:t>
      </w:r>
    </w:p>
    <w:p w:rsidR="007B5BC3" w:rsidRPr="0027795C" w:rsidRDefault="0027795C" w:rsidP="007B5BC3">
      <w:pPr>
        <w:jc w:val="both"/>
        <w:rPr>
          <w:rFonts w:eastAsia="Times New Roman" w:cs="Helv"/>
          <w:color w:val="000000"/>
        </w:rPr>
      </w:pPr>
      <w:r>
        <w:rPr>
          <w:rFonts w:eastAsia="Times New Roman" w:cs="Arial"/>
          <w:b/>
        </w:rPr>
        <w:t xml:space="preserve">2. </w:t>
      </w:r>
      <w:r w:rsidR="007B5BC3" w:rsidRPr="0027795C">
        <w:rPr>
          <w:rFonts w:eastAsia="Times New Roman" w:cs="Arial"/>
          <w:b/>
        </w:rPr>
        <w:t>Część 5 poz. 16:</w:t>
      </w:r>
      <w:r w:rsidR="007B5BC3" w:rsidRPr="0027795C">
        <w:rPr>
          <w:rFonts w:eastAsia="Times New Roman" w:cs="Arial"/>
        </w:rPr>
        <w:t xml:space="preserve"> </w:t>
      </w:r>
      <w:r w:rsidR="007B5BC3" w:rsidRPr="0027795C">
        <w:rPr>
          <w:rFonts w:eastAsia="Times New Roman" w:cs="Helv"/>
          <w:color w:val="000000"/>
        </w:rPr>
        <w:t xml:space="preserve">Czy Zamawiający dopuści serwetę w rozmiarze 130 x 90 cm? Pozostałe parametry zgodnie z SIWZ.  </w:t>
      </w:r>
    </w:p>
    <w:p w:rsidR="004D7480" w:rsidRPr="0027795C" w:rsidRDefault="004D7480" w:rsidP="004D7480">
      <w:pPr>
        <w:rPr>
          <w:rFonts w:cs="Times New Roman"/>
        </w:rPr>
      </w:pPr>
      <w:r w:rsidRPr="0027795C">
        <w:rPr>
          <w:rFonts w:cs="Times New Roman"/>
        </w:rPr>
        <w:t>Odp</w:t>
      </w:r>
      <w:r w:rsidR="0027795C">
        <w:rPr>
          <w:rFonts w:cs="Times New Roman"/>
        </w:rPr>
        <w:t>.</w:t>
      </w:r>
      <w:r w:rsidRPr="0027795C">
        <w:rPr>
          <w:rFonts w:cs="Times New Roman"/>
        </w:rPr>
        <w:t xml:space="preserve"> :</w:t>
      </w:r>
      <w:r w:rsidR="0027795C">
        <w:rPr>
          <w:rFonts w:cs="Times New Roman"/>
        </w:rPr>
        <w:t xml:space="preserve"> </w:t>
      </w:r>
      <w:r w:rsidRPr="0027795C">
        <w:rPr>
          <w:rFonts w:cs="Times New Roman"/>
        </w:rPr>
        <w:t>Zamawiający dopuszcza .</w:t>
      </w:r>
    </w:p>
    <w:p w:rsidR="007B5BC3" w:rsidRPr="0027795C" w:rsidRDefault="0027795C" w:rsidP="007B5BC3">
      <w:pPr>
        <w:jc w:val="both"/>
        <w:rPr>
          <w:rFonts w:eastAsia="Times New Roman" w:cs="Helv"/>
          <w:color w:val="000000"/>
        </w:rPr>
      </w:pPr>
      <w:r>
        <w:rPr>
          <w:rFonts w:eastAsia="Times New Roman" w:cs="Arial"/>
          <w:b/>
        </w:rPr>
        <w:t xml:space="preserve">3. </w:t>
      </w:r>
      <w:r w:rsidR="007B5BC3" w:rsidRPr="0027795C">
        <w:rPr>
          <w:rFonts w:eastAsia="Times New Roman" w:cs="Arial"/>
          <w:b/>
        </w:rPr>
        <w:t>Część 5 poz. 18:</w:t>
      </w:r>
      <w:r w:rsidR="007B5BC3" w:rsidRPr="0027795C">
        <w:rPr>
          <w:rFonts w:eastAsia="Times New Roman" w:cs="Arial"/>
        </w:rPr>
        <w:t xml:space="preserve"> </w:t>
      </w:r>
      <w:r w:rsidR="007B5BC3" w:rsidRPr="0027795C">
        <w:rPr>
          <w:rFonts w:eastAsia="Times New Roman" w:cs="Helv"/>
          <w:color w:val="000000"/>
        </w:rPr>
        <w:t xml:space="preserve">Czy Zamawiający dopuści serwetę z otworem 6 x 8 cm? Pozostałe parametry zgodnie z SIWZ.  </w:t>
      </w:r>
    </w:p>
    <w:p w:rsidR="004D7480" w:rsidRPr="0027795C" w:rsidRDefault="004D7480" w:rsidP="004D7480">
      <w:pPr>
        <w:rPr>
          <w:rFonts w:cs="Times New Roman"/>
        </w:rPr>
      </w:pPr>
      <w:r w:rsidRPr="0027795C">
        <w:rPr>
          <w:rFonts w:cs="Times New Roman"/>
        </w:rPr>
        <w:t>Odp</w:t>
      </w:r>
      <w:r w:rsidR="0027795C">
        <w:rPr>
          <w:rFonts w:cs="Times New Roman"/>
        </w:rPr>
        <w:t>.</w:t>
      </w:r>
      <w:r w:rsidRPr="0027795C">
        <w:rPr>
          <w:rFonts w:cs="Times New Roman"/>
        </w:rPr>
        <w:t xml:space="preserve"> :</w:t>
      </w:r>
      <w:r w:rsidR="0027795C">
        <w:rPr>
          <w:rFonts w:cs="Times New Roman"/>
        </w:rPr>
        <w:t xml:space="preserve"> </w:t>
      </w:r>
      <w:r w:rsidRPr="0027795C">
        <w:rPr>
          <w:rFonts w:cs="Times New Roman"/>
        </w:rPr>
        <w:t>Zamawiający dopuszcza .</w:t>
      </w:r>
    </w:p>
    <w:p w:rsidR="007B5BC3" w:rsidRPr="0027795C" w:rsidRDefault="0027795C" w:rsidP="007B5BC3">
      <w:pPr>
        <w:jc w:val="both"/>
        <w:rPr>
          <w:rFonts w:eastAsia="Times New Roman" w:cs="Helv"/>
          <w:color w:val="000000"/>
        </w:rPr>
      </w:pPr>
      <w:r>
        <w:rPr>
          <w:rFonts w:eastAsia="Times New Roman" w:cs="Arial"/>
          <w:b/>
        </w:rPr>
        <w:t xml:space="preserve">4. </w:t>
      </w:r>
      <w:r w:rsidR="007B5BC3" w:rsidRPr="0027795C">
        <w:rPr>
          <w:rFonts w:eastAsia="Times New Roman" w:cs="Arial"/>
          <w:b/>
        </w:rPr>
        <w:t>Część 5 poz. 18:</w:t>
      </w:r>
      <w:r w:rsidR="007B5BC3" w:rsidRPr="0027795C">
        <w:rPr>
          <w:rFonts w:eastAsia="Times New Roman" w:cs="Arial"/>
        </w:rPr>
        <w:t xml:space="preserve"> </w:t>
      </w:r>
      <w:r w:rsidR="007B5BC3" w:rsidRPr="0027795C">
        <w:rPr>
          <w:rFonts w:eastAsia="Times New Roman" w:cs="Helv"/>
          <w:color w:val="000000"/>
        </w:rPr>
        <w:t xml:space="preserve">Czy Zamawiający dopuści serwetę z otworem 5 cm? Pozostałe parametry zgodnie z SIWZ.  </w:t>
      </w:r>
    </w:p>
    <w:p w:rsidR="00EB1158" w:rsidRPr="0027795C" w:rsidRDefault="00EB1158" w:rsidP="00EB1158">
      <w:pPr>
        <w:rPr>
          <w:rFonts w:cs="Times New Roman"/>
        </w:rPr>
      </w:pPr>
      <w:r w:rsidRPr="0027795C">
        <w:rPr>
          <w:rFonts w:cs="Times New Roman"/>
        </w:rPr>
        <w:t>Odp</w:t>
      </w:r>
      <w:r w:rsidR="0027795C">
        <w:rPr>
          <w:rFonts w:cs="Times New Roman"/>
        </w:rPr>
        <w:t>.</w:t>
      </w:r>
      <w:r w:rsidRPr="0027795C">
        <w:rPr>
          <w:rFonts w:cs="Times New Roman"/>
        </w:rPr>
        <w:t xml:space="preserve"> :</w:t>
      </w:r>
      <w:r w:rsidR="0027795C">
        <w:rPr>
          <w:rFonts w:cs="Times New Roman"/>
        </w:rPr>
        <w:t xml:space="preserve"> </w:t>
      </w:r>
      <w:r w:rsidRPr="0027795C">
        <w:rPr>
          <w:rFonts w:cs="Times New Roman"/>
        </w:rPr>
        <w:t>Zamawiający nie wyraża zgody  .</w:t>
      </w:r>
    </w:p>
    <w:p w:rsidR="004D7480" w:rsidRPr="0027795C" w:rsidRDefault="004D7480" w:rsidP="007B5BC3">
      <w:pPr>
        <w:jc w:val="both"/>
        <w:rPr>
          <w:rFonts w:eastAsia="Times New Roman" w:cs="Helv"/>
          <w:color w:val="000000"/>
        </w:rPr>
      </w:pPr>
    </w:p>
    <w:p w:rsidR="007B5BC3" w:rsidRPr="0027795C" w:rsidRDefault="0027795C" w:rsidP="007B5BC3">
      <w:pPr>
        <w:jc w:val="both"/>
        <w:rPr>
          <w:rFonts w:eastAsia="Times New Roman" w:cs="Helv"/>
        </w:rPr>
      </w:pPr>
      <w:r>
        <w:rPr>
          <w:rFonts w:eastAsia="Times New Roman" w:cs="Arial"/>
          <w:b/>
        </w:rPr>
        <w:t xml:space="preserve">5. </w:t>
      </w:r>
      <w:r w:rsidR="007B5BC3" w:rsidRPr="0027795C">
        <w:rPr>
          <w:rFonts w:eastAsia="Times New Roman" w:cs="Arial"/>
          <w:b/>
        </w:rPr>
        <w:t>Część 5 poz. 19:</w:t>
      </w:r>
      <w:r w:rsidR="007B5BC3" w:rsidRPr="0027795C">
        <w:rPr>
          <w:rFonts w:eastAsia="Times New Roman" w:cs="Arial"/>
        </w:rPr>
        <w:t xml:space="preserve"> </w:t>
      </w:r>
      <w:r w:rsidR="007B5BC3" w:rsidRPr="0027795C">
        <w:rPr>
          <w:rFonts w:eastAsia="Times New Roman" w:cs="Helv"/>
        </w:rPr>
        <w:t xml:space="preserve">Czy Zamawiający dopuści serwetę w rozmiarze 40 x 45 cm? Pozostałe parametry zgodnie z SIWZ.  </w:t>
      </w:r>
    </w:p>
    <w:p w:rsidR="0074688F" w:rsidRPr="0027795C" w:rsidRDefault="0074688F" w:rsidP="0074688F">
      <w:pPr>
        <w:rPr>
          <w:rFonts w:cs="Times New Roman"/>
        </w:rPr>
      </w:pPr>
      <w:r w:rsidRPr="0027795C">
        <w:rPr>
          <w:rFonts w:cs="Times New Roman"/>
        </w:rPr>
        <w:t>Odp</w:t>
      </w:r>
      <w:r w:rsidR="0027795C">
        <w:rPr>
          <w:rFonts w:cs="Times New Roman"/>
        </w:rPr>
        <w:t>.</w:t>
      </w:r>
      <w:r w:rsidRPr="0027795C">
        <w:rPr>
          <w:rFonts w:cs="Times New Roman"/>
        </w:rPr>
        <w:t xml:space="preserve"> :</w:t>
      </w:r>
      <w:r w:rsidR="0027795C">
        <w:rPr>
          <w:rFonts w:cs="Times New Roman"/>
        </w:rPr>
        <w:t xml:space="preserve"> </w:t>
      </w:r>
      <w:r w:rsidRPr="0027795C">
        <w:rPr>
          <w:rFonts w:cs="Times New Roman"/>
        </w:rPr>
        <w:t>Zamawiający dopuszcza .</w:t>
      </w:r>
    </w:p>
    <w:p w:rsidR="007B5BC3" w:rsidRPr="0027795C" w:rsidRDefault="0027795C" w:rsidP="007B5BC3">
      <w:pPr>
        <w:jc w:val="both"/>
        <w:rPr>
          <w:rFonts w:eastAsia="Times New Roman" w:cs="Helv"/>
          <w:color w:val="000000"/>
        </w:rPr>
      </w:pPr>
      <w:r>
        <w:rPr>
          <w:rFonts w:eastAsia="Times New Roman" w:cs="Arial"/>
          <w:b/>
        </w:rPr>
        <w:t xml:space="preserve">6. </w:t>
      </w:r>
      <w:r w:rsidR="007B5BC3" w:rsidRPr="0027795C">
        <w:rPr>
          <w:rFonts w:eastAsia="Times New Roman" w:cs="Arial"/>
          <w:b/>
        </w:rPr>
        <w:t>Część 6 poz. 1-4:</w:t>
      </w:r>
      <w:r w:rsidR="007B5BC3" w:rsidRPr="0027795C">
        <w:rPr>
          <w:rFonts w:eastAsia="Times New Roman" w:cs="Arial"/>
        </w:rPr>
        <w:t xml:space="preserve"> </w:t>
      </w:r>
      <w:r w:rsidR="007B5BC3" w:rsidRPr="0027795C">
        <w:rPr>
          <w:rFonts w:eastAsia="Times New Roman" w:cs="Helv"/>
          <w:color w:val="000000"/>
        </w:rPr>
        <w:t xml:space="preserve">Czy Zamawiający dopuści siatki o średnicy oczka 0,92 mm oraz grubości nici 0,16 mm? Pozostałe parametry zgodnie z SIWZ.  </w:t>
      </w:r>
    </w:p>
    <w:p w:rsidR="0074688F" w:rsidRPr="0027795C" w:rsidRDefault="0027795C" w:rsidP="0074688F">
      <w:pPr>
        <w:jc w:val="both"/>
        <w:rPr>
          <w:rFonts w:eastAsia="Times New Roman" w:cs="Times New Roman"/>
        </w:rPr>
      </w:pPr>
      <w:proofErr w:type="spellStart"/>
      <w:r>
        <w:rPr>
          <w:rFonts w:eastAsia="Times New Roman" w:cs="Times New Roman"/>
        </w:rPr>
        <w:t>Odp</w:t>
      </w:r>
      <w:proofErr w:type="spellEnd"/>
      <w:r>
        <w:rPr>
          <w:rFonts w:eastAsia="Times New Roman" w:cs="Times New Roman"/>
        </w:rPr>
        <w:t>: Z</w:t>
      </w:r>
      <w:r w:rsidR="0074688F" w:rsidRPr="0027795C">
        <w:rPr>
          <w:rFonts w:eastAsia="Times New Roman" w:cs="Times New Roman"/>
        </w:rPr>
        <w:t>godnie z SIWZ</w:t>
      </w:r>
    </w:p>
    <w:p w:rsidR="007B5BC3" w:rsidRPr="0027795C" w:rsidRDefault="0027795C" w:rsidP="007B5BC3">
      <w:pPr>
        <w:jc w:val="both"/>
        <w:rPr>
          <w:rFonts w:eastAsia="Times New Roman" w:cs="Helv"/>
          <w:color w:val="000000"/>
        </w:rPr>
      </w:pPr>
      <w:r>
        <w:rPr>
          <w:rFonts w:eastAsia="Times New Roman" w:cs="Arial"/>
          <w:b/>
        </w:rPr>
        <w:t xml:space="preserve">7. </w:t>
      </w:r>
      <w:r w:rsidR="007B5BC3" w:rsidRPr="0027795C">
        <w:rPr>
          <w:rFonts w:eastAsia="Times New Roman" w:cs="Arial"/>
          <w:b/>
        </w:rPr>
        <w:t>Część 6 poz. 2:</w:t>
      </w:r>
      <w:r w:rsidR="007B5BC3" w:rsidRPr="0027795C">
        <w:rPr>
          <w:rFonts w:eastAsia="Times New Roman" w:cs="Arial"/>
        </w:rPr>
        <w:t xml:space="preserve"> </w:t>
      </w:r>
      <w:r w:rsidR="007B5BC3" w:rsidRPr="0027795C">
        <w:rPr>
          <w:rFonts w:eastAsia="Times New Roman" w:cs="Helv"/>
          <w:color w:val="000000"/>
        </w:rPr>
        <w:t xml:space="preserve">Czy Zamawiający dopuści siatki w rozmiarze 8 x 13 cm? Pozostałe parametry zgodnie z SIWZ.  </w:t>
      </w:r>
    </w:p>
    <w:p w:rsidR="0074688F" w:rsidRPr="0027795C" w:rsidRDefault="0074688F" w:rsidP="0074688F">
      <w:pPr>
        <w:jc w:val="both"/>
        <w:rPr>
          <w:rFonts w:eastAsia="Times New Roman" w:cs="Times New Roman"/>
        </w:rPr>
      </w:pPr>
      <w:r w:rsidRPr="0027795C">
        <w:rPr>
          <w:rFonts w:eastAsia="Times New Roman" w:cs="Times New Roman"/>
        </w:rPr>
        <w:t>Odp</w:t>
      </w:r>
      <w:r w:rsidR="0027795C">
        <w:rPr>
          <w:rFonts w:eastAsia="Times New Roman" w:cs="Times New Roman"/>
        </w:rPr>
        <w:t>.</w:t>
      </w:r>
      <w:r w:rsidRPr="0027795C">
        <w:rPr>
          <w:rFonts w:eastAsia="Times New Roman" w:cs="Times New Roman"/>
        </w:rPr>
        <w:t xml:space="preserve">: </w:t>
      </w:r>
      <w:r w:rsidR="0027795C">
        <w:rPr>
          <w:rFonts w:eastAsia="Times New Roman" w:cs="Times New Roman"/>
        </w:rPr>
        <w:t>Z</w:t>
      </w:r>
      <w:r w:rsidRPr="0027795C">
        <w:rPr>
          <w:rFonts w:eastAsia="Times New Roman" w:cs="Times New Roman"/>
        </w:rPr>
        <w:t>godnie z SIWZ</w:t>
      </w:r>
    </w:p>
    <w:p w:rsidR="007B5BC3" w:rsidRPr="0027795C" w:rsidRDefault="0027795C" w:rsidP="007B5BC3">
      <w:pPr>
        <w:jc w:val="both"/>
        <w:rPr>
          <w:rFonts w:eastAsia="Times New Roman" w:cs="Helv"/>
          <w:color w:val="000000"/>
        </w:rPr>
      </w:pPr>
      <w:r>
        <w:rPr>
          <w:rFonts w:eastAsia="Times New Roman" w:cs="Arial"/>
          <w:b/>
        </w:rPr>
        <w:t xml:space="preserve">8. </w:t>
      </w:r>
      <w:r w:rsidR="007B5BC3" w:rsidRPr="0027795C">
        <w:rPr>
          <w:rFonts w:eastAsia="Times New Roman" w:cs="Arial"/>
          <w:b/>
        </w:rPr>
        <w:t>Część 8 poz. 2:</w:t>
      </w:r>
      <w:r w:rsidR="007B5BC3" w:rsidRPr="0027795C">
        <w:rPr>
          <w:rFonts w:eastAsia="Times New Roman" w:cs="Arial"/>
        </w:rPr>
        <w:t xml:space="preserve"> </w:t>
      </w:r>
      <w:r w:rsidR="007B5BC3" w:rsidRPr="0027795C">
        <w:rPr>
          <w:rFonts w:eastAsia="Times New Roman" w:cs="Helv"/>
          <w:color w:val="000000"/>
        </w:rPr>
        <w:t xml:space="preserve">Czy Zamawiający dopuści śliniaki w rozmiarze 60 x 40 cm z kieszonką o głębokości 10 cm? Pozostałe parametry zgodnie z SIWZ.  </w:t>
      </w:r>
    </w:p>
    <w:p w:rsidR="002D2A26" w:rsidRPr="0027795C" w:rsidRDefault="002D2A26" w:rsidP="002D2A26">
      <w:pPr>
        <w:jc w:val="both"/>
        <w:rPr>
          <w:rFonts w:eastAsia="Times New Roman" w:cs="Times New Roman"/>
        </w:rPr>
      </w:pPr>
      <w:r w:rsidRPr="0027795C">
        <w:rPr>
          <w:rFonts w:eastAsia="Times New Roman" w:cs="Times New Roman"/>
        </w:rPr>
        <w:t>Odp</w:t>
      </w:r>
      <w:r w:rsidR="0027795C">
        <w:rPr>
          <w:rFonts w:eastAsia="Times New Roman" w:cs="Times New Roman"/>
        </w:rPr>
        <w:t>.: Z</w:t>
      </w:r>
      <w:r w:rsidRPr="0027795C">
        <w:rPr>
          <w:rFonts w:eastAsia="Times New Roman" w:cs="Times New Roman"/>
        </w:rPr>
        <w:t>godnie z SIWZ</w:t>
      </w:r>
    </w:p>
    <w:p w:rsidR="007B5BC3" w:rsidRPr="0027795C" w:rsidRDefault="0027795C" w:rsidP="007B5BC3">
      <w:pPr>
        <w:jc w:val="both"/>
        <w:rPr>
          <w:rFonts w:eastAsia="Times New Roman" w:cs="Helv"/>
        </w:rPr>
      </w:pPr>
      <w:r>
        <w:rPr>
          <w:rFonts w:eastAsia="Times New Roman" w:cs="Arial"/>
          <w:b/>
        </w:rPr>
        <w:t xml:space="preserve">9. </w:t>
      </w:r>
      <w:r w:rsidR="007B5BC3" w:rsidRPr="0027795C">
        <w:rPr>
          <w:rFonts w:eastAsia="Times New Roman" w:cs="Arial"/>
          <w:b/>
        </w:rPr>
        <w:t>Część 8 poz. 3:</w:t>
      </w:r>
      <w:r w:rsidR="007B5BC3" w:rsidRPr="0027795C">
        <w:rPr>
          <w:rFonts w:eastAsia="Times New Roman" w:cs="Arial"/>
        </w:rPr>
        <w:t xml:space="preserve"> </w:t>
      </w:r>
      <w:r w:rsidR="007B5BC3" w:rsidRPr="0027795C">
        <w:rPr>
          <w:rFonts w:eastAsia="Times New Roman" w:cs="Helv"/>
        </w:rPr>
        <w:t>Czy Zamawiający dopuści koszulę  z włókniny o gram. 35g/m2, w kolorze niebieskim, o długości 110 cm? Pozostałe parametry zgodnie z SIWZ</w:t>
      </w:r>
    </w:p>
    <w:p w:rsidR="00525CED" w:rsidRPr="0027795C" w:rsidRDefault="00525CED" w:rsidP="00525CED">
      <w:pPr>
        <w:jc w:val="both"/>
        <w:rPr>
          <w:rFonts w:eastAsia="Times New Roman" w:cs="Times New Roman"/>
        </w:rPr>
      </w:pPr>
      <w:r w:rsidRPr="0027795C">
        <w:rPr>
          <w:rFonts w:eastAsia="Times New Roman" w:cs="Times New Roman"/>
        </w:rPr>
        <w:t>Odp</w:t>
      </w:r>
      <w:r w:rsidR="0027795C">
        <w:rPr>
          <w:rFonts w:eastAsia="Times New Roman" w:cs="Times New Roman"/>
        </w:rPr>
        <w:t>.: Z</w:t>
      </w:r>
      <w:r w:rsidRPr="0027795C">
        <w:rPr>
          <w:rFonts w:eastAsia="Times New Roman" w:cs="Times New Roman"/>
        </w:rPr>
        <w:t>godnie z SIWZ</w:t>
      </w:r>
    </w:p>
    <w:p w:rsidR="007B5BC3" w:rsidRPr="0027795C" w:rsidRDefault="007B5BC3" w:rsidP="007B5BC3">
      <w:pPr>
        <w:jc w:val="both"/>
        <w:rPr>
          <w:rFonts w:eastAsia="Times New Roman" w:cs="Arial"/>
          <w:b/>
          <w:u w:val="single"/>
        </w:rPr>
      </w:pPr>
      <w:r w:rsidRPr="0027795C">
        <w:rPr>
          <w:rFonts w:eastAsia="Times New Roman" w:cs="Arial"/>
          <w:b/>
          <w:u w:val="single"/>
        </w:rPr>
        <w:t xml:space="preserve">Pytania dot. projektu umowy: </w:t>
      </w:r>
    </w:p>
    <w:p w:rsidR="007B5BC3" w:rsidRPr="0027795C" w:rsidRDefault="0027795C" w:rsidP="0027795C">
      <w:pPr>
        <w:spacing w:after="0"/>
        <w:jc w:val="both"/>
        <w:rPr>
          <w:rFonts w:eastAsia="Times New Roman" w:cs="Arial"/>
          <w:b/>
        </w:rPr>
      </w:pPr>
      <w:r>
        <w:rPr>
          <w:rFonts w:eastAsia="Times New Roman" w:cs="Arial"/>
        </w:rPr>
        <w:t xml:space="preserve">10. </w:t>
      </w:r>
      <w:r w:rsidR="007B5BC3" w:rsidRPr="0027795C">
        <w:rPr>
          <w:rFonts w:eastAsia="Times New Roman" w:cs="Arial"/>
        </w:rPr>
        <w:t xml:space="preserve">Czy Zamawiający potwierdza, że za dni robocze w rozumieniu umowy przyjmuje dni od poniedziałku do piątku z wyłączeniem dni ustawowo wolnymi od pracy? </w:t>
      </w:r>
    </w:p>
    <w:p w:rsidR="003D4651" w:rsidRPr="0027795C" w:rsidRDefault="003D4651" w:rsidP="0027795C">
      <w:pPr>
        <w:jc w:val="both"/>
        <w:rPr>
          <w:color w:val="000000" w:themeColor="text1"/>
        </w:rPr>
      </w:pPr>
      <w:r w:rsidRPr="0027795C">
        <w:rPr>
          <w:color w:val="000000" w:themeColor="text1"/>
        </w:rPr>
        <w:t>Odp</w:t>
      </w:r>
      <w:r w:rsidR="0027795C">
        <w:rPr>
          <w:color w:val="000000" w:themeColor="text1"/>
        </w:rPr>
        <w:t>.</w:t>
      </w:r>
      <w:r w:rsidRPr="0027795C">
        <w:rPr>
          <w:color w:val="000000" w:themeColor="text1"/>
        </w:rPr>
        <w:t xml:space="preserve">: </w:t>
      </w:r>
      <w:r w:rsidR="0027795C">
        <w:rPr>
          <w:color w:val="000000" w:themeColor="text1"/>
        </w:rPr>
        <w:t>TAK</w:t>
      </w:r>
    </w:p>
    <w:p w:rsidR="007B5BC3" w:rsidRPr="0027795C" w:rsidRDefault="0027795C" w:rsidP="0027795C">
      <w:pPr>
        <w:spacing w:after="0"/>
        <w:jc w:val="both"/>
        <w:rPr>
          <w:rFonts w:eastAsia="Times New Roman" w:cs="Arial"/>
          <w:b/>
        </w:rPr>
      </w:pPr>
      <w:r>
        <w:rPr>
          <w:rFonts w:eastAsia="Times New Roman" w:cs="Arial"/>
        </w:rPr>
        <w:t xml:space="preserve">11. </w:t>
      </w:r>
      <w:r w:rsidR="007B5BC3" w:rsidRPr="0027795C">
        <w:rPr>
          <w:rFonts w:eastAsia="Times New Roman" w:cs="Arial"/>
        </w:rPr>
        <w:t>Czy Zamawiający zgadza się aby słowo „opóźnienie” zostało zastąpione słowem „zwłoki” w Artykule 5 ust. 1?</w:t>
      </w:r>
    </w:p>
    <w:p w:rsidR="00983576" w:rsidRPr="0027795C" w:rsidRDefault="00983576" w:rsidP="0027795C">
      <w:pPr>
        <w:jc w:val="both"/>
      </w:pPr>
      <w:r w:rsidRPr="0027795C">
        <w:t>Odp</w:t>
      </w:r>
      <w:r w:rsidR="0027795C">
        <w:t>.</w:t>
      </w:r>
      <w:r w:rsidRPr="0027795C">
        <w:t xml:space="preserve">: </w:t>
      </w:r>
      <w:r w:rsidR="0027795C">
        <w:t>Z</w:t>
      </w:r>
      <w:r w:rsidRPr="0027795C">
        <w:t>godnie z SIWZ</w:t>
      </w:r>
    </w:p>
    <w:p w:rsidR="007B5BC3" w:rsidRPr="0027795C" w:rsidRDefault="0027795C" w:rsidP="0027795C">
      <w:pPr>
        <w:spacing w:after="0"/>
        <w:jc w:val="both"/>
        <w:rPr>
          <w:rFonts w:eastAsia="Times New Roman" w:cs="Arial"/>
          <w:b/>
        </w:rPr>
      </w:pPr>
      <w:r>
        <w:rPr>
          <w:rFonts w:eastAsia="Times New Roman" w:cs="Arial"/>
        </w:rPr>
        <w:t xml:space="preserve">12. </w:t>
      </w:r>
      <w:r w:rsidR="007B5BC3" w:rsidRPr="0027795C">
        <w:rPr>
          <w:rFonts w:eastAsia="Times New Roman" w:cs="Arial"/>
        </w:rPr>
        <w:t xml:space="preserve">Czy Zamawiający wyrazi zgodę aby kara umowna w przypadku zwłoki w dostawie była naliczana od niezrealizowanej części zamówienia, a nie od wartości całej umowy? </w:t>
      </w:r>
    </w:p>
    <w:p w:rsidR="00983576" w:rsidRPr="0027795C" w:rsidRDefault="0027795C" w:rsidP="00983576">
      <w:pPr>
        <w:jc w:val="both"/>
        <w:rPr>
          <w:rFonts w:eastAsia="Times New Roman" w:cs="Times New Roman"/>
        </w:rPr>
      </w:pPr>
      <w:r>
        <w:rPr>
          <w:rFonts w:eastAsia="Times New Roman" w:cs="Times New Roman"/>
        </w:rPr>
        <w:t xml:space="preserve"> </w:t>
      </w:r>
      <w:r w:rsidR="00983576" w:rsidRPr="0027795C">
        <w:rPr>
          <w:rFonts w:eastAsia="Times New Roman" w:cs="Times New Roman"/>
        </w:rPr>
        <w:t>Odp</w:t>
      </w:r>
      <w:r>
        <w:rPr>
          <w:rFonts w:eastAsia="Times New Roman" w:cs="Times New Roman"/>
        </w:rPr>
        <w:t>.</w:t>
      </w:r>
      <w:r w:rsidR="00983576" w:rsidRPr="0027795C">
        <w:rPr>
          <w:rFonts w:eastAsia="Times New Roman" w:cs="Times New Roman"/>
        </w:rPr>
        <w:t xml:space="preserve">: </w:t>
      </w:r>
      <w:r>
        <w:rPr>
          <w:rFonts w:eastAsia="Times New Roman" w:cs="Times New Roman"/>
        </w:rPr>
        <w:t>Z</w:t>
      </w:r>
      <w:r w:rsidR="00983576" w:rsidRPr="0027795C">
        <w:rPr>
          <w:rFonts w:eastAsia="Times New Roman" w:cs="Times New Roman"/>
        </w:rPr>
        <w:t>godnie z SIWZ</w:t>
      </w:r>
    </w:p>
    <w:p w:rsidR="00983576" w:rsidRPr="0027795C" w:rsidRDefault="00983576" w:rsidP="00983576">
      <w:pPr>
        <w:spacing w:after="0"/>
        <w:ind w:left="720"/>
        <w:jc w:val="both"/>
        <w:rPr>
          <w:rFonts w:eastAsia="Times New Roman" w:cs="Arial"/>
          <w:b/>
        </w:rPr>
      </w:pPr>
    </w:p>
    <w:p w:rsidR="007B5BC3" w:rsidRPr="0027795C" w:rsidRDefault="0027795C" w:rsidP="0027795C">
      <w:pPr>
        <w:spacing w:after="0"/>
        <w:jc w:val="both"/>
        <w:rPr>
          <w:rFonts w:eastAsia="Times New Roman" w:cs="Arial"/>
          <w:b/>
        </w:rPr>
      </w:pPr>
      <w:r>
        <w:rPr>
          <w:rFonts w:eastAsia="Times New Roman" w:cs="Arial"/>
        </w:rPr>
        <w:t xml:space="preserve">13. </w:t>
      </w:r>
      <w:r w:rsidR="007B5BC3" w:rsidRPr="0027795C">
        <w:rPr>
          <w:rFonts w:eastAsia="Times New Roman" w:cs="Arial"/>
        </w:rPr>
        <w:t xml:space="preserve">Czy Zamawiający wyrazi zgodę aby kara umowna w przypadku odstąpienia lub rozwiązania umowy była naliczana od części umowy niezrealizowanej? </w:t>
      </w:r>
    </w:p>
    <w:p w:rsidR="00983576" w:rsidRPr="0027795C" w:rsidRDefault="00983576" w:rsidP="0027795C">
      <w:pPr>
        <w:jc w:val="both"/>
      </w:pPr>
      <w:r w:rsidRPr="0027795C">
        <w:lastRenderedPageBreak/>
        <w:t>Odp</w:t>
      </w:r>
      <w:r w:rsidR="0027795C">
        <w:t>.: Z</w:t>
      </w:r>
      <w:r w:rsidRPr="0027795C">
        <w:t>godnie z SIWZ</w:t>
      </w:r>
    </w:p>
    <w:p w:rsidR="00C86C36" w:rsidRPr="0027795C" w:rsidRDefault="0027795C" w:rsidP="00C86C36">
      <w:pPr>
        <w:spacing w:after="0" w:line="265" w:lineRule="auto"/>
        <w:ind w:left="4" w:right="479" w:firstLine="4"/>
        <w:jc w:val="both"/>
      </w:pPr>
      <w:r>
        <w:t>14.</w:t>
      </w:r>
      <w:r w:rsidR="00C86C36" w:rsidRPr="0027795C">
        <w:t>Czy Zamawiający dokona modyfikacji treści pkt. 4 Artykuł 2 wzoru umowy (cyt.):</w:t>
      </w:r>
    </w:p>
    <w:p w:rsidR="00C86C36" w:rsidRPr="0027795C" w:rsidRDefault="00C86C36" w:rsidP="00C86C36">
      <w:pPr>
        <w:spacing w:after="129" w:line="228" w:lineRule="auto"/>
        <w:ind w:left="293" w:right="465" w:hanging="274"/>
        <w:jc w:val="both"/>
      </w:pPr>
      <w:r w:rsidRPr="0027795C">
        <w:t>4 Do każdej dostarczonej partii towaru WYKONAWCA dołączy fakturę VAT określającą nazwy i ceny jednostkowe dostarczonych towarów.</w:t>
      </w:r>
    </w:p>
    <w:p w:rsidR="00C86C36" w:rsidRPr="0027795C" w:rsidRDefault="00C86C36" w:rsidP="00C86C36">
      <w:pPr>
        <w:spacing w:after="0" w:line="265" w:lineRule="auto"/>
        <w:ind w:left="4" w:right="479" w:firstLine="4"/>
        <w:jc w:val="both"/>
      </w:pPr>
      <w:r w:rsidRPr="0027795C">
        <w:t>i nada mu proponowane brzmienie:</w:t>
      </w:r>
    </w:p>
    <w:p w:rsidR="00C86C36" w:rsidRPr="0027795C" w:rsidRDefault="00C86C36" w:rsidP="00C86C36">
      <w:pPr>
        <w:spacing w:after="114" w:line="228" w:lineRule="auto"/>
        <w:ind w:left="293" w:right="465" w:hanging="274"/>
        <w:jc w:val="both"/>
      </w:pPr>
      <w:r w:rsidRPr="0027795C">
        <w:t>4. Do każdej dost</w:t>
      </w:r>
      <w:r w:rsidR="00987AA1" w:rsidRPr="0027795C">
        <w:t>arczonej partii towaru WYKONAWCA</w:t>
      </w:r>
      <w:r w:rsidRPr="0027795C">
        <w:t xml:space="preserve"> dołączy fakturę VAT określającą nazwy i ceny jednostkowe dostarczonych towaró</w:t>
      </w:r>
      <w:r w:rsidR="00C83EE2" w:rsidRPr="0027795C">
        <w:t>w. Dopuszcz</w:t>
      </w:r>
      <w:r w:rsidRPr="0027795C">
        <w:t>a się przesłanie faktury VAT faksem lub elektronicznie w dniu dostawy towaru, z zastrzeżeniem niezwłocznego dostarczenia</w:t>
      </w:r>
      <w:r w:rsidR="00987AA1" w:rsidRPr="0027795C">
        <w:t xml:space="preserve"> </w:t>
      </w:r>
      <w:r w:rsidRPr="0027795C">
        <w:t>jej oryginału pocztą poleconą.</w:t>
      </w:r>
    </w:p>
    <w:p w:rsidR="00C86C36" w:rsidRPr="0027795C" w:rsidRDefault="00C86C36" w:rsidP="00C86C36">
      <w:pPr>
        <w:spacing w:after="0"/>
        <w:ind w:left="19" w:hanging="10"/>
      </w:pPr>
      <w:r w:rsidRPr="0027795C">
        <w:rPr>
          <w:noProof/>
        </w:rPr>
        <w:drawing>
          <wp:anchor distT="0" distB="0" distL="114300" distR="114300" simplePos="0" relativeHeight="251660288" behindDoc="0" locked="0" layoutInCell="1" allowOverlap="0">
            <wp:simplePos x="0" y="0"/>
            <wp:positionH relativeFrom="page">
              <wp:posOffset>527050</wp:posOffset>
            </wp:positionH>
            <wp:positionV relativeFrom="page">
              <wp:posOffset>8161655</wp:posOffset>
            </wp:positionV>
            <wp:extent cx="15240" cy="18415"/>
            <wp:effectExtent l="19050" t="0" r="3810" b="0"/>
            <wp:wrapSquare wrapText="bothSides"/>
            <wp:docPr id="18"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pic:cNvPicPr>
                      <a:picLocks noChangeAspect="1" noChangeArrowheads="1"/>
                    </pic:cNvPicPr>
                  </pic:nvPicPr>
                  <pic:blipFill>
                    <a:blip r:embed="rId8"/>
                    <a:srcRect/>
                    <a:stretch>
                      <a:fillRect/>
                    </a:stretch>
                  </pic:blipFill>
                  <pic:spPr bwMode="auto">
                    <a:xfrm>
                      <a:off x="0" y="0"/>
                      <a:ext cx="15240" cy="18415"/>
                    </a:xfrm>
                    <a:prstGeom prst="rect">
                      <a:avLst/>
                    </a:prstGeom>
                    <a:noFill/>
                    <a:ln w="9525">
                      <a:noFill/>
                      <a:miter lim="800000"/>
                      <a:headEnd/>
                      <a:tailEnd/>
                    </a:ln>
                  </pic:spPr>
                </pic:pic>
              </a:graphicData>
            </a:graphic>
          </wp:anchor>
        </w:drawing>
      </w:r>
      <w:r w:rsidRPr="0027795C">
        <w:rPr>
          <w:u w:val="single" w:color="000000"/>
        </w:rPr>
        <w:t>UZASADNIENIE:</w:t>
      </w:r>
    </w:p>
    <w:p w:rsidR="00C86C36" w:rsidRPr="0027795C" w:rsidRDefault="00C86C36" w:rsidP="00C86C36">
      <w:pPr>
        <w:spacing w:after="185" w:line="265" w:lineRule="auto"/>
        <w:ind w:left="4" w:right="479" w:firstLine="4"/>
        <w:jc w:val="both"/>
      </w:pPr>
      <w:r w:rsidRPr="0027795C">
        <w:t>W przypadku usytuowania magazynów i spedycji Wykonawcy poza siedzibą jego biura, gdzie wystawiane są faktury za realizowane dostawy towarów, brak jest możliwości dołączenia faktury do dostarczanego wyrobu medycznego (wysyłce zawsze towarzyszy dokument WZ). Na potrzeby logistyczno-formalne (np. przyjęcie towaru do apteki szpitalnej/ magazynu Zamawiającego) wystarczające będzie przekazanie wraz z towarem kopii faktury, zaś na potrzeby księgowości oryginał faktury zostanie niezwłocznie dostarczony pocztą.</w:t>
      </w:r>
    </w:p>
    <w:p w:rsidR="001A6A99" w:rsidRPr="0027795C" w:rsidRDefault="001A6A99" w:rsidP="0027795C">
      <w:pPr>
        <w:jc w:val="both"/>
        <w:rPr>
          <w:color w:val="000000" w:themeColor="text1"/>
        </w:rPr>
      </w:pPr>
      <w:r w:rsidRPr="0027795C">
        <w:rPr>
          <w:color w:val="000000" w:themeColor="text1"/>
        </w:rPr>
        <w:t>Odp</w:t>
      </w:r>
      <w:r w:rsidR="0027795C">
        <w:rPr>
          <w:color w:val="000000" w:themeColor="text1"/>
        </w:rPr>
        <w:t>.</w:t>
      </w:r>
      <w:r w:rsidRPr="0027795C">
        <w:rPr>
          <w:color w:val="000000" w:themeColor="text1"/>
        </w:rPr>
        <w:t xml:space="preserve">: </w:t>
      </w:r>
      <w:r w:rsidR="0027795C">
        <w:rPr>
          <w:color w:val="000000" w:themeColor="text1"/>
        </w:rPr>
        <w:t>Z</w:t>
      </w:r>
      <w:r w:rsidRPr="0027795C">
        <w:rPr>
          <w:color w:val="000000" w:themeColor="text1"/>
        </w:rPr>
        <w:t>godnie z SIWZ</w:t>
      </w:r>
    </w:p>
    <w:p w:rsidR="00C86C36" w:rsidRPr="0027795C" w:rsidRDefault="0027795C" w:rsidP="00C86C36">
      <w:pPr>
        <w:spacing w:after="0" w:line="265" w:lineRule="auto"/>
        <w:ind w:left="4" w:right="479" w:firstLine="4"/>
        <w:jc w:val="both"/>
      </w:pPr>
      <w:r>
        <w:t xml:space="preserve">15. </w:t>
      </w:r>
      <w:r w:rsidR="00C86C36" w:rsidRPr="0027795C">
        <w:t>Czy Zamawiający dokona modyfikacji treści pkt. 1 i 3 Artykuł 5 wzoru umowy (cyt.):</w:t>
      </w:r>
    </w:p>
    <w:p w:rsidR="00C86C36" w:rsidRPr="0027795C" w:rsidRDefault="00C86C36" w:rsidP="00C86C36">
      <w:pPr>
        <w:spacing w:after="29" w:line="228" w:lineRule="auto"/>
        <w:ind w:left="19" w:right="465"/>
        <w:jc w:val="both"/>
      </w:pPr>
      <w:r w:rsidRPr="0027795C">
        <w:t>1, W</w:t>
      </w:r>
      <w:r w:rsidR="004D2EA5" w:rsidRPr="0027795C">
        <w:t xml:space="preserve"> </w:t>
      </w:r>
      <w:r w:rsidRPr="0027795C">
        <w:t>przypadku opóźnienia w dostawie zamówionego lub reklamowanego towaru WYKONAWCA zapłaci</w:t>
      </w:r>
    </w:p>
    <w:p w:rsidR="00C86C36" w:rsidRPr="0027795C" w:rsidRDefault="00C86C36" w:rsidP="00C86C36">
      <w:pPr>
        <w:spacing w:after="216" w:line="228" w:lineRule="auto"/>
        <w:ind w:left="240" w:right="528"/>
        <w:jc w:val="both"/>
      </w:pPr>
      <w:r w:rsidRPr="0027795C">
        <w:t>ZAMA WIAJĄCEMU karę umowną w wysokości 0,50 % wartości ceny ofertowej brutto, o której mowa w art. 3 ust. 1 za każdy dzień opóźnienia.</w:t>
      </w:r>
      <w:r w:rsidRPr="0027795C">
        <w:rPr>
          <w:noProof/>
        </w:rPr>
        <w:drawing>
          <wp:inline distT="0" distB="0" distL="0" distR="0">
            <wp:extent cx="8255" cy="8255"/>
            <wp:effectExtent l="0" t="0" r="0" b="0"/>
            <wp:docPr id="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DA0620" w:rsidRPr="0027795C" w:rsidRDefault="00DA0620" w:rsidP="00C86C36">
      <w:pPr>
        <w:spacing w:after="216" w:line="228" w:lineRule="auto"/>
        <w:ind w:left="240" w:right="528"/>
        <w:jc w:val="both"/>
      </w:pPr>
      <w:r w:rsidRPr="0027795C">
        <w:t>2.(…)</w:t>
      </w:r>
    </w:p>
    <w:p w:rsidR="00C86C36" w:rsidRPr="0027795C" w:rsidRDefault="00C86C36" w:rsidP="00C86C36">
      <w:pPr>
        <w:spacing w:after="62" w:line="228" w:lineRule="auto"/>
        <w:ind w:left="254" w:right="465" w:hanging="235"/>
        <w:jc w:val="both"/>
      </w:pPr>
      <w:r w:rsidRPr="0027795C">
        <w:t>3 Wykonawca zapłaci Zamawiającemu karę umowną w wysokości 10% wartości ceny ofertowej netto w przypadku odstąpienia lub rozwiązania umowy z winy Wykonawcy.</w:t>
      </w:r>
    </w:p>
    <w:p w:rsidR="00C86C36" w:rsidRPr="0027795C" w:rsidRDefault="00C86C36" w:rsidP="00C86C36">
      <w:pPr>
        <w:spacing w:after="80" w:line="265" w:lineRule="auto"/>
        <w:ind w:left="4" w:right="479" w:firstLine="4"/>
        <w:jc w:val="both"/>
      </w:pPr>
      <w:r w:rsidRPr="0027795C">
        <w:t>i nada mu proponowane brzmienie:</w:t>
      </w:r>
    </w:p>
    <w:p w:rsidR="00C86C36" w:rsidRPr="0027795C" w:rsidRDefault="00C86C36" w:rsidP="00C86C36">
      <w:pPr>
        <w:spacing w:after="29" w:line="228" w:lineRule="auto"/>
        <w:ind w:left="19" w:right="465"/>
        <w:jc w:val="both"/>
      </w:pPr>
      <w:r w:rsidRPr="0027795C">
        <w:t>1. W</w:t>
      </w:r>
      <w:r w:rsidR="004D2EA5" w:rsidRPr="0027795C">
        <w:t xml:space="preserve"> </w:t>
      </w:r>
      <w:r w:rsidRPr="0027795C">
        <w:t>przypadku opóźnienia w dostawie zamówionego lub rek</w:t>
      </w:r>
      <w:r w:rsidRPr="0027795C">
        <w:rPr>
          <w:vertAlign w:val="superscript"/>
        </w:rPr>
        <w:t>l</w:t>
      </w:r>
      <w:r w:rsidRPr="0027795C">
        <w:t>amowanego towaru WYKONAWCA zapłaci</w:t>
      </w:r>
      <w:r w:rsidR="00513BFF" w:rsidRPr="0027795C">
        <w:t xml:space="preserve"> </w:t>
      </w:r>
    </w:p>
    <w:p w:rsidR="00C86C36" w:rsidRPr="0027795C" w:rsidRDefault="00C86C36" w:rsidP="00C86C36">
      <w:pPr>
        <w:spacing w:after="209"/>
        <w:ind w:left="255" w:hanging="5"/>
      </w:pPr>
      <w:r w:rsidRPr="0027795C">
        <w:t xml:space="preserve">ZAMA WIAJĄCEMU karę umowną w wysokości 0,50 % wartości ceny </w:t>
      </w:r>
      <w:r w:rsidR="00513BFF" w:rsidRPr="0027795C">
        <w:rPr>
          <w:b/>
        </w:rPr>
        <w:t xml:space="preserve">opóźnionej </w:t>
      </w:r>
      <w:r w:rsidR="00DA0620" w:rsidRPr="0027795C">
        <w:rPr>
          <w:b/>
        </w:rPr>
        <w:t xml:space="preserve"> ofertowej brutto </w:t>
      </w:r>
      <w:r w:rsidRPr="0027795C">
        <w:rPr>
          <w:b/>
        </w:rPr>
        <w:t xml:space="preserve"> dostawy brutto</w:t>
      </w:r>
      <w:r w:rsidRPr="0027795C">
        <w:t xml:space="preserve"> za każdy dzień opóźnienia.</w:t>
      </w:r>
    </w:p>
    <w:p w:rsidR="00265E82" w:rsidRPr="0027795C" w:rsidRDefault="00513BFF" w:rsidP="00C86C36">
      <w:pPr>
        <w:spacing w:after="209"/>
        <w:ind w:left="255" w:hanging="5"/>
      </w:pPr>
      <w:r w:rsidRPr="0027795C">
        <w:t>2.(…)</w:t>
      </w:r>
    </w:p>
    <w:p w:rsidR="00C86C36" w:rsidRPr="0027795C" w:rsidRDefault="00C86C36" w:rsidP="00C86C36">
      <w:pPr>
        <w:spacing w:after="29" w:line="228" w:lineRule="auto"/>
        <w:ind w:left="254" w:right="465" w:hanging="235"/>
        <w:jc w:val="both"/>
      </w:pPr>
      <w:r w:rsidRPr="0027795C">
        <w:t>3. Wykonawca zapłaci Zamawiającemu karę umowną w wysokości 10%</w:t>
      </w:r>
      <w:r w:rsidR="007A48B2" w:rsidRPr="0027795C">
        <w:t xml:space="preserve"> wartości </w:t>
      </w:r>
      <w:r w:rsidR="001A506D" w:rsidRPr="0027795C">
        <w:t xml:space="preserve"> niezrealizowanej  części ceny ofertowej netto </w:t>
      </w:r>
      <w:r w:rsidRPr="0027795C">
        <w:t xml:space="preserve"> w przypadku odstąpienia lub rozwiązania umowy z winy Wykonawcy,</w:t>
      </w:r>
    </w:p>
    <w:p w:rsidR="00265E82" w:rsidRPr="0027795C" w:rsidRDefault="00265E82" w:rsidP="00C86C36">
      <w:pPr>
        <w:spacing w:after="29" w:line="228" w:lineRule="auto"/>
        <w:ind w:left="254" w:right="465" w:hanging="235"/>
        <w:jc w:val="both"/>
      </w:pPr>
    </w:p>
    <w:p w:rsidR="00C86C36" w:rsidRPr="0027795C" w:rsidRDefault="00C86C36" w:rsidP="00C86C36">
      <w:pPr>
        <w:spacing w:after="0"/>
        <w:ind w:left="19" w:hanging="10"/>
      </w:pPr>
      <w:r w:rsidRPr="0027795C">
        <w:rPr>
          <w:u w:val="single" w:color="000000"/>
        </w:rPr>
        <w:t>UZASADNIENIE:</w:t>
      </w:r>
    </w:p>
    <w:p w:rsidR="00C86C36" w:rsidRPr="0027795C" w:rsidRDefault="00C86C36" w:rsidP="00C86C36">
      <w:pPr>
        <w:spacing w:after="0" w:line="265" w:lineRule="auto"/>
        <w:ind w:left="4" w:right="479" w:firstLine="4"/>
        <w:jc w:val="both"/>
      </w:pPr>
      <w:r w:rsidRPr="0027795C">
        <w:t>Zwracamy uwagę Zamawiającego na fakt, że kara jaka potencjalnie może zostać nałożona .na Wykonawcę za zawini</w:t>
      </w:r>
      <w:r w:rsidR="00265E82" w:rsidRPr="0027795C">
        <w:t>o</w:t>
      </w:r>
      <w:r w:rsidRPr="0027795C">
        <w:t xml:space="preserve">ne lub niezawinione przez niego opóźnienie w realizacji dostawy (także w ramach reklamacji) czy też odstąpieni od umowy, musi być adekwatna do wysokości doznanych szkód i w </w:t>
      </w:r>
      <w:r w:rsidRPr="0027795C">
        <w:lastRenderedPageBreak/>
        <w:t>żadnej mierze nie powinna być wygórowana, co jest szczególnie istotnym czynnikiem w świetle faktu, iż Zamawiający we wzorze umowy nie przewidział czynników tzw</w:t>
      </w:r>
      <w:r w:rsidR="00D15674" w:rsidRPr="0027795C">
        <w:t>.</w:t>
      </w:r>
      <w:r w:rsidRPr="0027795C">
        <w:t xml:space="preserve"> siły</w:t>
      </w:r>
    </w:p>
    <w:p w:rsidR="00456FCC" w:rsidRPr="0027795C" w:rsidRDefault="00C86C36" w:rsidP="00C86C36">
      <w:r w:rsidRPr="0027795C">
        <w:t xml:space="preserve">Zapis pkt. 1 3 Artykułu 5 wzoru umowy o postulowanej treści będzie pozostawał w zgodzie z art. 484 ust. 2 Kodeksu Cywilnego, którego 52 stanowi o tym, iż (cyt.): </w:t>
      </w:r>
      <w:proofErr w:type="spellStart"/>
      <w:r w:rsidRPr="0027795C">
        <w:t>Ježe</w:t>
      </w:r>
      <w:proofErr w:type="spellEnd"/>
      <w:r w:rsidRPr="0027795C">
        <w:t>/i zobowiązanie zostało w znacznej części wykonane, dłużnik może żądać zmniejszenia kały umownej; to samo dotyczy wypadku, gdy kara umowna</w:t>
      </w:r>
      <w:r w:rsidR="00D15674" w:rsidRPr="0027795C">
        <w:t xml:space="preserve"> </w:t>
      </w:r>
      <w:r w:rsidRPr="0027795C">
        <w:t>jest rażąco wygórowana</w:t>
      </w:r>
    </w:p>
    <w:p w:rsidR="001A6A99" w:rsidRPr="0027795C" w:rsidRDefault="001A6A99" w:rsidP="001A6A99">
      <w:pPr>
        <w:jc w:val="both"/>
        <w:rPr>
          <w:rFonts w:eastAsia="Times New Roman"/>
          <w:color w:val="000000" w:themeColor="text1"/>
        </w:rPr>
      </w:pPr>
      <w:r w:rsidRPr="0027795C">
        <w:rPr>
          <w:rFonts w:eastAsia="Times New Roman"/>
          <w:color w:val="000000" w:themeColor="text1"/>
        </w:rPr>
        <w:t>Odp</w:t>
      </w:r>
      <w:r w:rsidR="0027795C">
        <w:rPr>
          <w:rFonts w:eastAsia="Times New Roman"/>
          <w:color w:val="000000" w:themeColor="text1"/>
        </w:rPr>
        <w:t>.: Z</w:t>
      </w:r>
      <w:r w:rsidRPr="0027795C">
        <w:rPr>
          <w:rFonts w:eastAsia="Times New Roman"/>
          <w:color w:val="000000" w:themeColor="text1"/>
        </w:rPr>
        <w:t>godnie z SIWZ</w:t>
      </w:r>
    </w:p>
    <w:p w:rsidR="003B7365" w:rsidRPr="0027795C" w:rsidRDefault="003B7365" w:rsidP="003B7365">
      <w:pPr>
        <w:keepNext/>
        <w:autoSpaceDE w:val="0"/>
      </w:pPr>
      <w:r w:rsidRPr="0027795C">
        <w:t>Część 3, poz. 1-3</w:t>
      </w:r>
    </w:p>
    <w:p w:rsidR="003B7365" w:rsidRPr="0027795C" w:rsidRDefault="0027795C" w:rsidP="003B7365">
      <w:pPr>
        <w:autoSpaceDE w:val="0"/>
        <w:spacing w:line="360" w:lineRule="auto"/>
        <w:jc w:val="both"/>
        <w:rPr>
          <w:i/>
        </w:rPr>
      </w:pPr>
      <w:r>
        <w:rPr>
          <w:rStyle w:val="Uwydatnienie"/>
          <w:i w:val="0"/>
        </w:rPr>
        <w:t xml:space="preserve">16. </w:t>
      </w:r>
      <w:r w:rsidR="003B7365" w:rsidRPr="0027795C">
        <w:rPr>
          <w:rStyle w:val="Uwydatnienie"/>
          <w:i w:val="0"/>
        </w:rPr>
        <w:t>Prosimy Zamawiającego o dopuszczenie ostrzy bez nazwy producenta wygrawerowanej na ostrzu. Nie ma to wpływu na cechy użytkowe produktu , natomiast znacznie ogranicza konkurencję, powodując na etapie składania ofert wyeliminowanie wielu oferentów . Wymóg ten wpłynie na ceny produktu zaoferowane Zamawiającemu i otrzymane wyceny będą wyższe w stosunku do wartości rynkowej.</w:t>
      </w:r>
    </w:p>
    <w:p w:rsidR="00A5372E" w:rsidRPr="0027795C" w:rsidRDefault="00A5372E" w:rsidP="0027795C">
      <w:pPr>
        <w:jc w:val="both"/>
      </w:pPr>
      <w:r w:rsidRPr="0027795C">
        <w:t>Odp</w:t>
      </w:r>
      <w:r w:rsidR="0027795C">
        <w:t>.: Z</w:t>
      </w:r>
      <w:r w:rsidRPr="0027795C">
        <w:t>godnie z SIWZ</w:t>
      </w:r>
    </w:p>
    <w:p w:rsidR="003B7365" w:rsidRPr="0027795C" w:rsidRDefault="003B7365" w:rsidP="003B7365">
      <w:pPr>
        <w:keepNext/>
        <w:autoSpaceDE w:val="0"/>
      </w:pPr>
      <w:r w:rsidRPr="0027795C">
        <w:t>Część 3, poz. 1-3</w:t>
      </w:r>
    </w:p>
    <w:p w:rsidR="003B7365" w:rsidRPr="0027795C" w:rsidRDefault="0027795C" w:rsidP="003B7365">
      <w:pPr>
        <w:spacing w:line="360" w:lineRule="auto"/>
        <w:jc w:val="both"/>
        <w:rPr>
          <w:i/>
        </w:rPr>
      </w:pPr>
      <w:r>
        <w:t>17.</w:t>
      </w:r>
      <w:r w:rsidR="003B7365" w:rsidRPr="0027795C">
        <w:rPr>
          <w:rStyle w:val="Uwydatnienie"/>
          <w:i w:val="0"/>
        </w:rPr>
        <w:t xml:space="preserve">Czy Zamawiający dopuści sterylne ostrza chirurgiczne ze stali węglowej jednorazowego użytku z wygrawerowanym rozmiarem bezpośrednio na ostrzu, pakowane pojedynczo w folię aluminiową z identyfikacją rozmiarową oraz numerem  LOT, datą ważności i produkcji oraz metodą sterylizacji, blister aluminiowy posiada kołnierz ułatwiający otwarcie, na opakowaniu zbiorczym nazwa producenta oraz importera a także pozostałe dane o rozmiarze ostrza, jego kształcie i ponownie nr LOT z datą produkcji i ważności i metodą sterylizacji , pakowane po 100 szt., opakowanie zbiorcze bez folii? </w:t>
      </w:r>
    </w:p>
    <w:p w:rsidR="00A5372E" w:rsidRPr="0027795C" w:rsidRDefault="0027795C" w:rsidP="0027795C">
      <w:pPr>
        <w:jc w:val="both"/>
      </w:pPr>
      <w:r>
        <w:t>Odp.: Z</w:t>
      </w:r>
      <w:r w:rsidR="00A5372E" w:rsidRPr="0027795C">
        <w:t>godnie z SIWZ</w:t>
      </w:r>
    </w:p>
    <w:p w:rsidR="003B7365" w:rsidRPr="0027795C" w:rsidRDefault="003B7365" w:rsidP="003B7365">
      <w:pPr>
        <w:keepNext/>
        <w:autoSpaceDE w:val="0"/>
      </w:pPr>
      <w:r w:rsidRPr="0027795C">
        <w:t>Część 3, poz. 1-3</w:t>
      </w:r>
    </w:p>
    <w:p w:rsidR="003B7365" w:rsidRPr="0027795C" w:rsidRDefault="0027795C" w:rsidP="003B7365">
      <w:pPr>
        <w:tabs>
          <w:tab w:val="left" w:pos="4095"/>
        </w:tabs>
        <w:spacing w:line="360" w:lineRule="auto"/>
        <w:jc w:val="both"/>
      </w:pPr>
      <w:r>
        <w:t xml:space="preserve">18. </w:t>
      </w:r>
      <w:r w:rsidR="003B7365" w:rsidRPr="0027795C">
        <w:t xml:space="preserve">Czy zamawiający dopuści aby rozmiar oraz kształt ostrza widoczny był na opakowaniu zbiorczym (100 </w:t>
      </w:r>
      <w:proofErr w:type="spellStart"/>
      <w:r w:rsidR="003B7365" w:rsidRPr="0027795C">
        <w:t>szt</w:t>
      </w:r>
      <w:proofErr w:type="spellEnd"/>
      <w:r w:rsidR="003B7365" w:rsidRPr="0027795C">
        <w:t xml:space="preserve">) –opakowanie zbiorcze : kartonik z dyspenserem – kształt ostrza na opak. zbiorczym przedstawiony w formie piktogramu, jednocześnie rozmiar podany na opakowaniu jednostkowym w formie aluminiowego </w:t>
      </w:r>
      <w:proofErr w:type="spellStart"/>
      <w:r w:rsidR="003B7365" w:rsidRPr="0027795C">
        <w:t>blistra</w:t>
      </w:r>
      <w:proofErr w:type="spellEnd"/>
      <w:r w:rsidR="003B7365" w:rsidRPr="0027795C">
        <w:t xml:space="preserve"> i dodatkowo wygrawerowany na ostrzu, aluminiowe opakowanie jednostkowe umożliwia również szybką i łatwą identyfikację kształtu ostrza- widoczny odcisk kształtu (kształt ostrza jest ściśle powiązany z rozmiarem)?</w:t>
      </w:r>
    </w:p>
    <w:p w:rsidR="00BD75C3" w:rsidRPr="00266363" w:rsidRDefault="00BD75C3" w:rsidP="0027795C">
      <w:pPr>
        <w:jc w:val="both"/>
        <w:rPr>
          <w:color w:val="000000" w:themeColor="text1"/>
        </w:rPr>
      </w:pPr>
      <w:proofErr w:type="spellStart"/>
      <w:r w:rsidRPr="00266363">
        <w:rPr>
          <w:color w:val="000000" w:themeColor="text1"/>
        </w:rPr>
        <w:lastRenderedPageBreak/>
        <w:t>Odp</w:t>
      </w:r>
      <w:proofErr w:type="spellEnd"/>
      <w:r w:rsidRPr="00266363">
        <w:rPr>
          <w:color w:val="000000" w:themeColor="text1"/>
        </w:rPr>
        <w:t>: zgodnie z SIWZ</w:t>
      </w:r>
    </w:p>
    <w:p w:rsidR="003B7365" w:rsidRPr="0027795C" w:rsidRDefault="003B7365" w:rsidP="003B7365">
      <w:pPr>
        <w:keepNext/>
        <w:autoSpaceDE w:val="0"/>
      </w:pPr>
      <w:r w:rsidRPr="0027795C">
        <w:t>Część 3, poz. 1-3</w:t>
      </w:r>
    </w:p>
    <w:p w:rsidR="003B7365" w:rsidRPr="0027795C" w:rsidRDefault="0027795C" w:rsidP="003B7365">
      <w:pPr>
        <w:keepNext/>
        <w:autoSpaceDE w:val="0"/>
        <w:spacing w:line="360" w:lineRule="auto"/>
      </w:pPr>
      <w:r>
        <w:t xml:space="preserve">19. </w:t>
      </w:r>
      <w:r w:rsidR="003B7365" w:rsidRPr="0027795C">
        <w:t>Prosimy o dopuszczenie ostrzy bez kolorystycznego kodowania rozmiaru, rozmiar widoczny bezpośrednio na ostrzu, opakowaniu jednostkowym oraz zbiorczym w postaci cyfry.</w:t>
      </w:r>
    </w:p>
    <w:p w:rsidR="00BD75C3" w:rsidRPr="0027795C" w:rsidRDefault="00BD75C3" w:rsidP="00D9540D">
      <w:pPr>
        <w:jc w:val="both"/>
        <w:rPr>
          <w:rFonts w:eastAsia="Times New Roman"/>
        </w:rPr>
      </w:pPr>
      <w:r w:rsidRPr="0027795C">
        <w:rPr>
          <w:rFonts w:eastAsia="Times New Roman"/>
        </w:rPr>
        <w:t>Odp</w:t>
      </w:r>
      <w:r w:rsidR="0027795C">
        <w:rPr>
          <w:rFonts w:eastAsia="Times New Roman"/>
        </w:rPr>
        <w:t>.</w:t>
      </w:r>
      <w:r w:rsidRPr="0027795C">
        <w:rPr>
          <w:rFonts w:eastAsia="Times New Roman"/>
        </w:rPr>
        <w:t xml:space="preserve">: </w:t>
      </w:r>
      <w:r w:rsidR="0027795C">
        <w:rPr>
          <w:rFonts w:eastAsia="Times New Roman"/>
        </w:rPr>
        <w:t>Z</w:t>
      </w:r>
      <w:r w:rsidRPr="0027795C">
        <w:rPr>
          <w:rFonts w:eastAsia="Times New Roman"/>
        </w:rPr>
        <w:t>godnie z SIWZ</w:t>
      </w:r>
    </w:p>
    <w:p w:rsidR="003B7365" w:rsidRPr="0027795C" w:rsidRDefault="003B7365" w:rsidP="003B7365">
      <w:pPr>
        <w:keepNext/>
        <w:autoSpaceDE w:val="0"/>
        <w:spacing w:line="360" w:lineRule="auto"/>
      </w:pPr>
      <w:r w:rsidRPr="0027795C">
        <w:t>Część 7, poz. 6-7</w:t>
      </w:r>
    </w:p>
    <w:p w:rsidR="003B7365" w:rsidRPr="0027795C" w:rsidRDefault="0027795C" w:rsidP="003B7365">
      <w:pPr>
        <w:spacing w:before="100" w:after="100" w:line="360" w:lineRule="auto"/>
        <w:jc w:val="both"/>
      </w:pPr>
      <w:r>
        <w:t xml:space="preserve">20. </w:t>
      </w:r>
      <w:r w:rsidR="003B7365" w:rsidRPr="0027795C">
        <w:t>Czy zamawiający wydzieli poz.6-7 do osobnego pakietu, takie rozwiązanie pozwoli innym firmom , specjalizujący się w danym asortymencie, na złożenie konkurencyjnej oferty, a tym samym umożliwi Zamawiającemu na osiągnięcie oszczędności i wymiernych korzyści finansowych?</w:t>
      </w:r>
    </w:p>
    <w:p w:rsidR="00D9540D" w:rsidRPr="0027795C" w:rsidRDefault="0027795C" w:rsidP="00D9540D">
      <w:pPr>
        <w:jc w:val="both"/>
        <w:rPr>
          <w:rFonts w:eastAsia="Times New Roman"/>
        </w:rPr>
      </w:pPr>
      <w:r>
        <w:rPr>
          <w:rFonts w:eastAsia="Times New Roman"/>
        </w:rPr>
        <w:t>Odp.: Z</w:t>
      </w:r>
      <w:r w:rsidR="00D9540D" w:rsidRPr="0027795C">
        <w:rPr>
          <w:rFonts w:eastAsia="Times New Roman"/>
        </w:rPr>
        <w:t>godnie z SIWZ</w:t>
      </w:r>
    </w:p>
    <w:p w:rsidR="003B7365" w:rsidRPr="0027795C" w:rsidRDefault="0027795C" w:rsidP="003B7365">
      <w:pPr>
        <w:keepNext/>
        <w:autoSpaceDE w:val="0"/>
        <w:spacing w:line="360" w:lineRule="auto"/>
      </w:pPr>
      <w:r>
        <w:t xml:space="preserve">21. </w:t>
      </w:r>
      <w:r w:rsidR="003B7365" w:rsidRPr="0027795C">
        <w:t>Część 7, poz. 6-7</w:t>
      </w:r>
    </w:p>
    <w:p w:rsidR="003B7365" w:rsidRPr="0027795C" w:rsidRDefault="003B7365" w:rsidP="003B7365">
      <w:pPr>
        <w:spacing w:before="100" w:after="100" w:line="360" w:lineRule="auto"/>
        <w:jc w:val="both"/>
      </w:pPr>
      <w:r w:rsidRPr="0027795C">
        <w:t>Czy 1 szt. = 1 rolka?</w:t>
      </w:r>
    </w:p>
    <w:p w:rsidR="00712523" w:rsidRPr="0027795C" w:rsidRDefault="00712523" w:rsidP="003753AA">
      <w:pPr>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w:t>
      </w:r>
      <w:r w:rsidR="003753AA" w:rsidRPr="0027795C">
        <w:t xml:space="preserve"> Tak</w:t>
      </w:r>
      <w:r w:rsidRPr="0027795C">
        <w:t xml:space="preserve"> ,  1 szt. = 1 rolka</w:t>
      </w:r>
    </w:p>
    <w:p w:rsidR="003B7365" w:rsidRPr="0027795C" w:rsidRDefault="003B7365" w:rsidP="003B7365">
      <w:pPr>
        <w:keepNext/>
        <w:autoSpaceDE w:val="0"/>
        <w:spacing w:line="360" w:lineRule="auto"/>
      </w:pPr>
      <w:r w:rsidRPr="0027795C">
        <w:t>Część 7, poz. 6</w:t>
      </w:r>
    </w:p>
    <w:p w:rsidR="003B7365" w:rsidRPr="0027795C" w:rsidRDefault="0027795C" w:rsidP="003B7365">
      <w:pPr>
        <w:keepNext/>
        <w:autoSpaceDE w:val="0"/>
        <w:spacing w:line="360" w:lineRule="auto"/>
      </w:pPr>
      <w:r>
        <w:t xml:space="preserve">22. </w:t>
      </w:r>
      <w:r w:rsidR="003B7365" w:rsidRPr="0027795C">
        <w:t>Czy zamawiający dopuści podkład o wymiarach 50 cm x 40 m , z perforacją co 50 cm, wykonany z 2 x warstwa  bibuły i 1 x warstwa folii, nieprzemakalny</w:t>
      </w:r>
    </w:p>
    <w:p w:rsidR="00A81BFE" w:rsidRPr="0027795C" w:rsidRDefault="0027795C" w:rsidP="00A81BFE">
      <w:pPr>
        <w:spacing w:line="360" w:lineRule="auto"/>
        <w:jc w:val="both"/>
      </w:pPr>
      <w:r>
        <w:t xml:space="preserve">Odp.:  </w:t>
      </w:r>
      <w:r w:rsidR="00A81BFE" w:rsidRPr="0027795C">
        <w:t>Zamawiający  dopuszcza</w:t>
      </w:r>
    </w:p>
    <w:p w:rsidR="003B7365" w:rsidRPr="0027795C" w:rsidRDefault="003B7365" w:rsidP="003B7365">
      <w:pPr>
        <w:keepNext/>
        <w:autoSpaceDE w:val="0"/>
        <w:spacing w:line="360" w:lineRule="auto"/>
      </w:pPr>
      <w:r w:rsidRPr="0027795C">
        <w:t>Część</w:t>
      </w:r>
      <w:r w:rsidR="00ED1124" w:rsidRPr="0027795C">
        <w:t xml:space="preserve"> </w:t>
      </w:r>
      <w:r w:rsidRPr="0027795C">
        <w:t>7, poz. 7</w:t>
      </w:r>
    </w:p>
    <w:p w:rsidR="003B7365" w:rsidRPr="0027795C" w:rsidRDefault="0027795C" w:rsidP="003B7365">
      <w:pPr>
        <w:spacing w:before="100" w:after="100" w:line="360" w:lineRule="auto"/>
        <w:jc w:val="both"/>
      </w:pPr>
      <w:r>
        <w:t xml:space="preserve">23. </w:t>
      </w:r>
      <w:r w:rsidR="003B7365" w:rsidRPr="0027795C">
        <w:t>Czy zamawiający dopuści podkład o wymiarach 38 cm x 40 m , z perforacją co 50 cm, wykonany z 2 x warstwa  bibuły i 1 x warstwa folii, nieprzemakalny, o gramaturze 54 g/m2?</w:t>
      </w:r>
    </w:p>
    <w:p w:rsidR="00A81BFE" w:rsidRPr="0027795C" w:rsidRDefault="00A81BFE" w:rsidP="00A81BFE">
      <w:pPr>
        <w:spacing w:line="360" w:lineRule="auto"/>
        <w:jc w:val="both"/>
      </w:pPr>
      <w:r w:rsidRPr="0027795C">
        <w:t>Odp</w:t>
      </w:r>
      <w:r w:rsidR="0027795C">
        <w:t>.</w:t>
      </w:r>
      <w:r w:rsidRPr="0027795C">
        <w:t>:  Zamawiający  dopuszcza</w:t>
      </w:r>
    </w:p>
    <w:p w:rsidR="003B7365" w:rsidRPr="0027795C" w:rsidRDefault="003B7365" w:rsidP="003B7365">
      <w:pPr>
        <w:keepNext/>
        <w:autoSpaceDE w:val="0"/>
        <w:spacing w:line="360" w:lineRule="auto"/>
      </w:pPr>
      <w:r w:rsidRPr="0027795C">
        <w:lastRenderedPageBreak/>
        <w:t>Część 7, poz. 3</w:t>
      </w:r>
    </w:p>
    <w:p w:rsidR="003B7365" w:rsidRPr="0027795C" w:rsidRDefault="0027795C" w:rsidP="003B7365">
      <w:pPr>
        <w:spacing w:before="100" w:after="100" w:line="360" w:lineRule="auto"/>
      </w:pPr>
      <w:r>
        <w:t xml:space="preserve">24. </w:t>
      </w:r>
      <w:r w:rsidR="003B7365" w:rsidRPr="0027795C">
        <w:t>Prosimy Zamawiającego  opuszczenie wyceny za najmniejsze opakowanie  handlowe 10 szt. z przeliczeniem ilości z zaokrągleniem w górę do pełnych opakowań.</w:t>
      </w:r>
    </w:p>
    <w:p w:rsidR="003B7365" w:rsidRPr="0027795C" w:rsidRDefault="0027795C" w:rsidP="003B7365">
      <w:pPr>
        <w:spacing w:line="360" w:lineRule="auto"/>
        <w:jc w:val="both"/>
      </w:pPr>
      <w:r>
        <w:t xml:space="preserve">Odp.:  </w:t>
      </w:r>
      <w:r w:rsidR="00AD6E41" w:rsidRPr="0027795C">
        <w:t>Zamawiający  dopuszcza</w:t>
      </w:r>
    </w:p>
    <w:p w:rsidR="003B7365" w:rsidRPr="0027795C" w:rsidRDefault="003B7365" w:rsidP="003B7365">
      <w:pPr>
        <w:keepNext/>
        <w:autoSpaceDE w:val="0"/>
        <w:spacing w:line="360" w:lineRule="auto"/>
      </w:pPr>
      <w:r w:rsidRPr="0027795C">
        <w:t>Część 7, poz. 3</w:t>
      </w:r>
    </w:p>
    <w:p w:rsidR="003B7365" w:rsidRPr="0027795C" w:rsidRDefault="0027795C" w:rsidP="003B7365">
      <w:pPr>
        <w:spacing w:line="360" w:lineRule="auto"/>
        <w:jc w:val="both"/>
      </w:pPr>
      <w:r>
        <w:t xml:space="preserve">25. </w:t>
      </w:r>
      <w:r w:rsidR="003B7365" w:rsidRPr="0027795C">
        <w:t xml:space="preserve">Czy zamawiający dopuści fartuch włókninowy, z rozcięciem w tylnej części, poły do zakładania z tyłu na plecach, wiązany w talii, w kolorze zielonym, o gramaturze 20 g/m2, długi rękaw, zakończony mankietem z bawełnianym ściągaczem o długości 5,5 cm, wiązany z tyłu w talii, </w:t>
      </w:r>
      <w:proofErr w:type="spellStart"/>
      <w:r w:rsidR="003B7365" w:rsidRPr="0027795C">
        <w:t>niesterylny</w:t>
      </w:r>
      <w:proofErr w:type="spellEnd"/>
      <w:r w:rsidR="003B7365" w:rsidRPr="0027795C">
        <w:t>?</w:t>
      </w:r>
    </w:p>
    <w:p w:rsidR="00003EA1" w:rsidRPr="0027795C" w:rsidRDefault="00003EA1" w:rsidP="00003EA1">
      <w:pPr>
        <w:jc w:val="both"/>
        <w:rPr>
          <w:rFonts w:eastAsia="Times New Roman" w:cs="Times New Roman"/>
          <w:color w:val="000000" w:themeColor="text1"/>
        </w:rPr>
      </w:pPr>
      <w:r w:rsidRPr="0027795C">
        <w:rPr>
          <w:rFonts w:eastAsia="Times New Roman" w:cs="Times New Roman"/>
          <w:color w:val="000000" w:themeColor="text1"/>
        </w:rPr>
        <w:t>Odp</w:t>
      </w:r>
      <w:r w:rsidR="0027795C">
        <w:rPr>
          <w:rFonts w:eastAsia="Times New Roman" w:cs="Times New Roman"/>
          <w:color w:val="000000" w:themeColor="text1"/>
        </w:rPr>
        <w:t>.</w:t>
      </w:r>
      <w:r w:rsidRPr="0027795C">
        <w:rPr>
          <w:rFonts w:eastAsia="Times New Roman" w:cs="Times New Roman"/>
          <w:color w:val="000000" w:themeColor="text1"/>
        </w:rPr>
        <w:t>:</w:t>
      </w:r>
      <w:r w:rsidRPr="0027795C">
        <w:rPr>
          <w:color w:val="000000" w:themeColor="text1"/>
        </w:rPr>
        <w:t xml:space="preserve"> </w:t>
      </w:r>
      <w:r w:rsidR="00100A64" w:rsidRPr="0027795C">
        <w:rPr>
          <w:color w:val="000000" w:themeColor="text1"/>
        </w:rPr>
        <w:t xml:space="preserve">pytanie dotyczy  </w:t>
      </w:r>
      <w:r w:rsidRPr="0027795C">
        <w:rPr>
          <w:color w:val="000000" w:themeColor="text1"/>
        </w:rPr>
        <w:t>czę</w:t>
      </w:r>
      <w:r w:rsidR="00100A64" w:rsidRPr="0027795C">
        <w:rPr>
          <w:color w:val="000000" w:themeColor="text1"/>
        </w:rPr>
        <w:t>śc</w:t>
      </w:r>
      <w:r w:rsidR="00DC6435" w:rsidRPr="0027795C">
        <w:rPr>
          <w:color w:val="000000" w:themeColor="text1"/>
        </w:rPr>
        <w:t xml:space="preserve">i </w:t>
      </w:r>
      <w:r w:rsidRPr="0027795C">
        <w:rPr>
          <w:color w:val="000000" w:themeColor="text1"/>
        </w:rPr>
        <w:t xml:space="preserve"> 9 poz.3</w:t>
      </w:r>
      <w:r w:rsidR="00C107D6" w:rsidRPr="0027795C">
        <w:rPr>
          <w:color w:val="000000" w:themeColor="text1"/>
        </w:rPr>
        <w:t>, Zamawiający dopuszcza</w:t>
      </w:r>
    </w:p>
    <w:p w:rsidR="003B7365" w:rsidRPr="0027795C" w:rsidRDefault="003B7365" w:rsidP="003B7365">
      <w:pPr>
        <w:keepNext/>
        <w:autoSpaceDE w:val="0"/>
        <w:spacing w:line="360" w:lineRule="auto"/>
      </w:pPr>
      <w:r w:rsidRPr="0027795C">
        <w:t>Część 7, poz. 3</w:t>
      </w:r>
    </w:p>
    <w:p w:rsidR="003B7365" w:rsidRPr="0027795C" w:rsidRDefault="0027795C" w:rsidP="003B7365">
      <w:pPr>
        <w:spacing w:line="360" w:lineRule="auto"/>
        <w:jc w:val="both"/>
      </w:pPr>
      <w:r>
        <w:t xml:space="preserve">26. </w:t>
      </w:r>
      <w:r w:rsidR="003B7365" w:rsidRPr="0027795C">
        <w:t>Czy zamawiający wymaga fartuch włókninowy z długim rękawem zakończonym mankietem z bawełnianym ściągaczem?</w:t>
      </w:r>
    </w:p>
    <w:p w:rsidR="003B7365" w:rsidRPr="0027795C" w:rsidRDefault="00260002" w:rsidP="003B7365">
      <w:pPr>
        <w:rPr>
          <w:color w:val="000000" w:themeColor="text1"/>
        </w:rPr>
      </w:pPr>
      <w:r w:rsidRPr="0027795C">
        <w:rPr>
          <w:color w:val="000000"/>
        </w:rPr>
        <w:t>Odp</w:t>
      </w:r>
      <w:r w:rsidR="0027795C">
        <w:rPr>
          <w:color w:val="000000"/>
        </w:rPr>
        <w:t>.</w:t>
      </w:r>
      <w:r w:rsidRPr="0027795C">
        <w:rPr>
          <w:color w:val="000000"/>
        </w:rPr>
        <w:t xml:space="preserve"> : </w:t>
      </w:r>
      <w:r w:rsidR="008D1413" w:rsidRPr="0027795C">
        <w:rPr>
          <w:color w:val="000000" w:themeColor="text1"/>
        </w:rPr>
        <w:t>pytanie dotyczy  części  9 poz.3  ,</w:t>
      </w:r>
      <w:r w:rsidRPr="0027795C">
        <w:rPr>
          <w:color w:val="000000" w:themeColor="text1"/>
        </w:rPr>
        <w:t xml:space="preserve">Zamawiający dopuszcza </w:t>
      </w:r>
    </w:p>
    <w:p w:rsidR="003B7365" w:rsidRPr="0027795C" w:rsidRDefault="003B7365" w:rsidP="003B7365">
      <w:pPr>
        <w:keepNext/>
        <w:autoSpaceDE w:val="0"/>
        <w:spacing w:line="360" w:lineRule="auto"/>
      </w:pPr>
      <w:r w:rsidRPr="0027795C">
        <w:t>Część 7, poz. 4</w:t>
      </w:r>
    </w:p>
    <w:p w:rsidR="003B7365" w:rsidRPr="0027795C" w:rsidRDefault="0027795C" w:rsidP="003B7365">
      <w:pPr>
        <w:spacing w:before="100" w:after="100" w:line="360" w:lineRule="auto"/>
      </w:pPr>
      <w:r>
        <w:t xml:space="preserve">27. </w:t>
      </w:r>
      <w:r w:rsidR="003B7365" w:rsidRPr="0027795C">
        <w:t>Prosimy Zamawiającego  opuszczenie wyceny za najmniejsze opakowanie  handlowe 100 szt. z przeliczeniem ilości z zaokrągleniem w górę do pełnych opakowań.</w:t>
      </w:r>
    </w:p>
    <w:p w:rsidR="003B7365" w:rsidRPr="0027795C" w:rsidRDefault="00404602" w:rsidP="003B7365">
      <w:pPr>
        <w:keepNext/>
        <w:autoSpaceDE w:val="0"/>
        <w:spacing w:line="360" w:lineRule="auto"/>
        <w:rPr>
          <w:color w:val="000000" w:themeColor="text1"/>
        </w:rPr>
      </w:pPr>
      <w:r w:rsidRPr="0027795C">
        <w:rPr>
          <w:color w:val="000000" w:themeColor="text1"/>
        </w:rPr>
        <w:t>Odp</w:t>
      </w:r>
      <w:r w:rsidR="0027795C">
        <w:rPr>
          <w:color w:val="000000" w:themeColor="text1"/>
        </w:rPr>
        <w:t>.</w:t>
      </w:r>
      <w:r w:rsidRPr="0027795C">
        <w:rPr>
          <w:color w:val="000000" w:themeColor="text1"/>
        </w:rPr>
        <w:t xml:space="preserve"> : </w:t>
      </w:r>
      <w:r w:rsidR="008D1413" w:rsidRPr="0027795C">
        <w:rPr>
          <w:color w:val="000000" w:themeColor="text1"/>
        </w:rPr>
        <w:t xml:space="preserve">pytanie dotyczy  części  9 poz.3 </w:t>
      </w:r>
      <w:r w:rsidRPr="0027795C">
        <w:rPr>
          <w:color w:val="000000" w:themeColor="text1"/>
        </w:rPr>
        <w:t xml:space="preserve">Zamawiający </w:t>
      </w:r>
      <w:r w:rsidR="008D1413" w:rsidRPr="0027795C">
        <w:rPr>
          <w:color w:val="000000" w:themeColor="text1"/>
        </w:rPr>
        <w:t xml:space="preserve"> dopuszcza </w:t>
      </w:r>
    </w:p>
    <w:p w:rsidR="003B7365" w:rsidRPr="0027795C" w:rsidRDefault="003B7365" w:rsidP="003B7365">
      <w:pPr>
        <w:keepNext/>
        <w:autoSpaceDE w:val="0"/>
        <w:spacing w:line="360" w:lineRule="auto"/>
      </w:pPr>
      <w:r w:rsidRPr="0027795C">
        <w:t>Część 7, poz. 5</w:t>
      </w:r>
    </w:p>
    <w:p w:rsidR="003B7365" w:rsidRPr="0027795C" w:rsidRDefault="0027795C" w:rsidP="003B7365">
      <w:pPr>
        <w:pStyle w:val="Default"/>
        <w:spacing w:line="360" w:lineRule="auto"/>
        <w:jc w:val="both"/>
        <w:rPr>
          <w:rFonts w:asciiTheme="minorHAnsi" w:hAnsiTheme="minorHAnsi" w:cs="Times New Roman"/>
          <w:sz w:val="22"/>
          <w:szCs w:val="22"/>
        </w:rPr>
      </w:pPr>
      <w:r>
        <w:rPr>
          <w:rFonts w:asciiTheme="minorHAnsi" w:hAnsiTheme="minorHAnsi" w:cs="Times New Roman"/>
          <w:bCs/>
          <w:sz w:val="22"/>
          <w:szCs w:val="22"/>
        </w:rPr>
        <w:t xml:space="preserve">28. </w:t>
      </w:r>
      <w:r w:rsidR="003B7365" w:rsidRPr="0027795C">
        <w:rPr>
          <w:rFonts w:asciiTheme="minorHAnsi" w:hAnsiTheme="minorHAnsi" w:cs="Times New Roman"/>
          <w:bCs/>
          <w:sz w:val="22"/>
          <w:szCs w:val="22"/>
        </w:rPr>
        <w:t>Czy  zamawiający dopuści f</w:t>
      </w:r>
      <w:r w:rsidR="003B7365" w:rsidRPr="0027795C">
        <w:rPr>
          <w:rFonts w:asciiTheme="minorHAnsi" w:hAnsiTheme="minorHAnsi" w:cs="Times New Roman"/>
          <w:sz w:val="22"/>
          <w:szCs w:val="22"/>
        </w:rPr>
        <w:t xml:space="preserve">artuch ochronny </w:t>
      </w:r>
      <w:proofErr w:type="spellStart"/>
      <w:r w:rsidR="003B7365" w:rsidRPr="0027795C">
        <w:rPr>
          <w:rFonts w:asciiTheme="minorHAnsi" w:hAnsiTheme="minorHAnsi" w:cs="Times New Roman"/>
          <w:sz w:val="22"/>
          <w:szCs w:val="22"/>
        </w:rPr>
        <w:t>podfoliowany</w:t>
      </w:r>
      <w:proofErr w:type="spellEnd"/>
      <w:r w:rsidR="003B7365" w:rsidRPr="0027795C">
        <w:rPr>
          <w:rFonts w:asciiTheme="minorHAnsi" w:hAnsiTheme="minorHAnsi" w:cs="Times New Roman"/>
          <w:sz w:val="22"/>
          <w:szCs w:val="22"/>
        </w:rPr>
        <w:t xml:space="preserve">, ze ściągaczem dzianinowym o szerokości 5 cm, wiązany z boku i na szyi , wykonany z polipropylenu o gramaturze 30 g/m2 + polietylen PE, w kolorze białym, o długości 115 cm, pakowane po 10 szt. w opakowaniu -100 szt. w kartonie, </w:t>
      </w:r>
      <w:r w:rsidR="003B7365" w:rsidRPr="0027795C">
        <w:rPr>
          <w:rFonts w:asciiTheme="minorHAnsi" w:eastAsia="SimSun" w:hAnsiTheme="minorHAnsi" w:cs="Times New Roman"/>
          <w:sz w:val="22"/>
          <w:szCs w:val="22"/>
          <w:lang w:eastAsia="zh-CN"/>
        </w:rPr>
        <w:t xml:space="preserve">Oznakowanie CE zgodnie z EU Dyrektywą dla wyrobów medycznych 93/42/EEC, klasa 1, </w:t>
      </w:r>
      <w:proofErr w:type="spellStart"/>
      <w:r w:rsidR="003B7365" w:rsidRPr="0027795C">
        <w:rPr>
          <w:rFonts w:asciiTheme="minorHAnsi" w:eastAsia="SimSun" w:hAnsiTheme="minorHAnsi" w:cs="Times New Roman"/>
          <w:sz w:val="22"/>
          <w:szCs w:val="22"/>
          <w:lang w:eastAsia="zh-CN"/>
        </w:rPr>
        <w:t>niesterylna</w:t>
      </w:r>
      <w:proofErr w:type="spellEnd"/>
      <w:r w:rsidR="003B7365" w:rsidRPr="0027795C">
        <w:rPr>
          <w:rFonts w:asciiTheme="minorHAnsi" w:hAnsiTheme="minorHAnsi" w:cs="Times New Roman"/>
          <w:sz w:val="22"/>
          <w:szCs w:val="22"/>
        </w:rPr>
        <w:t>?</w:t>
      </w:r>
    </w:p>
    <w:p w:rsidR="003B7365" w:rsidRPr="0027795C" w:rsidRDefault="004E6A26" w:rsidP="003B7365">
      <w:pPr>
        <w:keepNext/>
        <w:autoSpaceDE w:val="0"/>
        <w:spacing w:line="360" w:lineRule="auto"/>
        <w:rPr>
          <w:color w:val="000000" w:themeColor="text1"/>
        </w:rPr>
      </w:pPr>
      <w:r w:rsidRPr="0027795C">
        <w:rPr>
          <w:color w:val="000000" w:themeColor="text1"/>
        </w:rPr>
        <w:lastRenderedPageBreak/>
        <w:t>Odp</w:t>
      </w:r>
      <w:r w:rsidR="0027795C">
        <w:rPr>
          <w:color w:val="000000" w:themeColor="text1"/>
        </w:rPr>
        <w:t>.</w:t>
      </w:r>
      <w:r w:rsidRPr="0027795C">
        <w:rPr>
          <w:color w:val="000000" w:themeColor="text1"/>
        </w:rPr>
        <w:t xml:space="preserve"> : pytanie dotyczy  części  9 poz.3 , zgodnie z SIWZ</w:t>
      </w:r>
    </w:p>
    <w:p w:rsidR="003B7365" w:rsidRPr="0027795C" w:rsidRDefault="003B7365" w:rsidP="003B7365">
      <w:pPr>
        <w:keepNext/>
        <w:autoSpaceDE w:val="0"/>
        <w:spacing w:line="360" w:lineRule="auto"/>
      </w:pPr>
      <w:r w:rsidRPr="0027795C">
        <w:t>Część 7, poz. 5</w:t>
      </w:r>
    </w:p>
    <w:p w:rsidR="003B7365" w:rsidRPr="0027795C" w:rsidRDefault="00401394" w:rsidP="003B7365">
      <w:pPr>
        <w:spacing w:before="100" w:after="100" w:line="360" w:lineRule="auto"/>
      </w:pPr>
      <w:r>
        <w:t xml:space="preserve">29. </w:t>
      </w:r>
      <w:r w:rsidR="003B7365" w:rsidRPr="0027795C">
        <w:t>Prosimy Zamawiającego  opuszczenie wyceny za najmniejsze opakowanie  handlowe 10 szt. z przeliczeniem ilości z zaokrągleniem w górę do pełnych opakowań.</w:t>
      </w:r>
    </w:p>
    <w:p w:rsidR="009B36CB" w:rsidRPr="00401394" w:rsidRDefault="009B36CB" w:rsidP="009B36CB">
      <w:pPr>
        <w:keepNext/>
        <w:autoSpaceDE w:val="0"/>
        <w:spacing w:line="360" w:lineRule="auto"/>
        <w:rPr>
          <w:color w:val="000000" w:themeColor="text1"/>
        </w:rPr>
      </w:pPr>
      <w:r w:rsidRPr="00401394">
        <w:rPr>
          <w:color w:val="000000" w:themeColor="text1"/>
        </w:rPr>
        <w:t>Odp</w:t>
      </w:r>
      <w:r w:rsidR="00401394">
        <w:rPr>
          <w:color w:val="000000" w:themeColor="text1"/>
        </w:rPr>
        <w:t>.</w:t>
      </w:r>
      <w:r w:rsidRPr="00401394">
        <w:rPr>
          <w:color w:val="000000" w:themeColor="text1"/>
        </w:rPr>
        <w:t xml:space="preserve"> : pytanie dotyczy  części  9 poz.3 , Zamawiający  dopuszcza</w:t>
      </w:r>
    </w:p>
    <w:p w:rsidR="003B7365" w:rsidRPr="0027795C" w:rsidRDefault="003B7365" w:rsidP="003B7365">
      <w:pPr>
        <w:keepNext/>
        <w:autoSpaceDE w:val="0"/>
        <w:spacing w:line="360" w:lineRule="auto"/>
      </w:pPr>
      <w:r w:rsidRPr="0027795C">
        <w:t>Część 10, poz. 1-2</w:t>
      </w:r>
    </w:p>
    <w:p w:rsidR="003B7365" w:rsidRPr="0027795C" w:rsidRDefault="00401394" w:rsidP="003B7365">
      <w:pPr>
        <w:spacing w:line="360" w:lineRule="auto"/>
        <w:jc w:val="both"/>
      </w:pPr>
      <w:r>
        <w:t xml:space="preserve">30. </w:t>
      </w:r>
      <w:r w:rsidR="003B7365" w:rsidRPr="0027795C">
        <w:t xml:space="preserve">Prosimy o dopuszczenie przyrządu IS oraz IS </w:t>
      </w:r>
      <w:proofErr w:type="spellStart"/>
      <w:r w:rsidR="003B7365" w:rsidRPr="0027795C">
        <w:t>burszrtynow</w:t>
      </w:r>
      <w:proofErr w:type="spellEnd"/>
      <w:r w:rsidR="003B7365" w:rsidRPr="0027795C">
        <w:t xml:space="preserve">. bez dodatkowego portu/łącznika iniekcji, gdyż po konsultacjach z pielęgniarkami z kilku placówek medycznych uzyskaliśmy opinię ,że </w:t>
      </w:r>
      <w:r w:rsidR="003B7365" w:rsidRPr="0027795C">
        <w:rPr>
          <w:rStyle w:val="Uwydatnienie"/>
        </w:rPr>
        <w:t xml:space="preserve"> </w:t>
      </w:r>
      <w:r w:rsidR="003B7365" w:rsidRPr="0027795C">
        <w:t>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pakietu. W związku powyższym faktem oraz negatywną opinią środowiska medycznego pozostawienie aktualnego opisu przedmiotu zamówienia w zakresie pakietu 10  mogłoby  skutkować nieracjonalnym i niegospodarnym wydatkowaniem środków publicznych.</w:t>
      </w:r>
    </w:p>
    <w:p w:rsidR="000A6F5C" w:rsidRPr="0027795C" w:rsidRDefault="000A6F5C" w:rsidP="000A6F5C">
      <w:pPr>
        <w:jc w:val="both"/>
        <w:rPr>
          <w:rFonts w:eastAsia="Times New Roman"/>
        </w:rPr>
      </w:pPr>
      <w:r w:rsidRPr="0027795C">
        <w:rPr>
          <w:rFonts w:eastAsia="Times New Roman"/>
        </w:rPr>
        <w:t>Odp</w:t>
      </w:r>
      <w:r w:rsidR="00401394">
        <w:rPr>
          <w:rFonts w:eastAsia="Times New Roman"/>
        </w:rPr>
        <w:t>.</w:t>
      </w:r>
      <w:r w:rsidRPr="0027795C">
        <w:rPr>
          <w:rFonts w:eastAsia="Times New Roman"/>
        </w:rPr>
        <w:t>: zgodnie z SIWZ</w:t>
      </w:r>
    </w:p>
    <w:p w:rsidR="003B7365" w:rsidRPr="0027795C" w:rsidRDefault="003B7365" w:rsidP="003B7365">
      <w:pPr>
        <w:spacing w:line="360" w:lineRule="auto"/>
        <w:jc w:val="both"/>
      </w:pPr>
      <w:r w:rsidRPr="0027795C">
        <w:t>Część 10, poz. 1</w:t>
      </w:r>
    </w:p>
    <w:p w:rsidR="003B7365" w:rsidRPr="0027795C" w:rsidRDefault="00401394" w:rsidP="003B7365">
      <w:pPr>
        <w:spacing w:line="360" w:lineRule="auto"/>
        <w:jc w:val="both"/>
        <w:rPr>
          <w:rStyle w:val="Uwydatnienie"/>
          <w:i w:val="0"/>
        </w:rPr>
      </w:pPr>
      <w:r>
        <w:rPr>
          <w:rStyle w:val="Uwydatnienie"/>
          <w:i w:val="0"/>
        </w:rPr>
        <w:t xml:space="preserve">31. </w:t>
      </w:r>
      <w:r w:rsidR="003B7365" w:rsidRPr="0027795C">
        <w:rPr>
          <w:rStyle w:val="Uwydatnienie"/>
          <w:i w:val="0"/>
        </w:rPr>
        <w:t xml:space="preserve">Czy Zamawiający dopuści IS bez ftalanów, jałowy, </w:t>
      </w:r>
      <w:proofErr w:type="spellStart"/>
      <w:r w:rsidR="003B7365" w:rsidRPr="0027795C">
        <w:rPr>
          <w:rStyle w:val="Uwydatnienie"/>
          <w:i w:val="0"/>
        </w:rPr>
        <w:t>niepirogenny</w:t>
      </w:r>
      <w:proofErr w:type="spellEnd"/>
      <w:r w:rsidR="003B7365" w:rsidRPr="0027795C">
        <w:rPr>
          <w:rStyle w:val="Uwydatnienie"/>
          <w:i w:val="0"/>
        </w:rPr>
        <w:t xml:space="preserve">, nietoksyczny, grawitacyjny, z ostra igłą biorcza dwukanałową, trójpłaszczyznową, wykonana ze wzmocnionego ABS - odpowietrznik z filtrem przeciwbakteryjnym zamykany niebieską klapką - przezroczysta średnio twarda komora kroplowa </w:t>
      </w:r>
      <w:r w:rsidR="003B7365" w:rsidRPr="0027795C">
        <w:rPr>
          <w:rStyle w:val="Uwydatnienie"/>
          <w:i w:val="0"/>
        </w:rPr>
        <w:lastRenderedPageBreak/>
        <w:t xml:space="preserve">20 kropli = 1 ml+/-0,1 ml, </w:t>
      </w:r>
      <w:r w:rsidR="003B7365" w:rsidRPr="0027795C">
        <w:t>długość całkowita komory kroplowej 62 mm, długość części wykonanej z przeźroczystego PVC  55 mm</w:t>
      </w:r>
      <w:r w:rsidR="003B7365" w:rsidRPr="0027795C">
        <w:rPr>
          <w:rStyle w:val="Uwydatnienie"/>
          <w:i w:val="0"/>
        </w:rPr>
        <w:t xml:space="preserve"> , z filtrem   filtr płynu o wielkości oczek 15µm,</w:t>
      </w:r>
      <w:bookmarkStart w:id="0" w:name="__DdeLink__199_403946802"/>
      <w:bookmarkEnd w:id="0"/>
      <w:r w:rsidR="003B7365" w:rsidRPr="0027795C">
        <w:t xml:space="preserve"> </w:t>
      </w:r>
      <w:r w:rsidR="003B7365" w:rsidRPr="0027795C">
        <w:rPr>
          <w:rStyle w:val="Uwydatnienie"/>
          <w:i w:val="0"/>
        </w:rPr>
        <w:t xml:space="preserve">rolkowy regulator przepływu - łącznik </w:t>
      </w:r>
      <w:proofErr w:type="spellStart"/>
      <w:r w:rsidR="003B7365" w:rsidRPr="0027795C">
        <w:rPr>
          <w:rStyle w:val="Uwydatnienie"/>
          <w:i w:val="0"/>
        </w:rPr>
        <w:t>LUER-LOCK</w:t>
      </w:r>
      <w:proofErr w:type="spellEnd"/>
      <w:r w:rsidR="003B7365" w:rsidRPr="0027795C">
        <w:rPr>
          <w:rStyle w:val="Uwydatnienie"/>
          <w:i w:val="0"/>
        </w:rPr>
        <w:t xml:space="preserve"> z osłonką - opakowanie jednostkowe typu blister papier -folia - sterylizowany tlenkiem etylenu, długość drenu 150 cm?</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pPr>
      <w:r w:rsidRPr="0027795C">
        <w:t>Część 10, poz. 2</w:t>
      </w:r>
    </w:p>
    <w:p w:rsidR="003B7365" w:rsidRPr="0027795C" w:rsidRDefault="00401394" w:rsidP="003B7365">
      <w:pPr>
        <w:spacing w:line="360" w:lineRule="auto"/>
        <w:jc w:val="both"/>
        <w:rPr>
          <w:rStyle w:val="Uwydatnienie"/>
          <w:i w:val="0"/>
        </w:rPr>
      </w:pPr>
      <w:r>
        <w:rPr>
          <w:rStyle w:val="Uwydatnienie"/>
          <w:i w:val="0"/>
        </w:rPr>
        <w:t xml:space="preserve">32. </w:t>
      </w:r>
      <w:r w:rsidR="003B7365" w:rsidRPr="0027795C">
        <w:rPr>
          <w:rStyle w:val="Uwydatnienie"/>
          <w:i w:val="0"/>
        </w:rPr>
        <w:t xml:space="preserve">Czy Zamawiający dopuści IS bursztyn. bez ftalanów, jałowy, </w:t>
      </w:r>
      <w:proofErr w:type="spellStart"/>
      <w:r w:rsidR="003B7365" w:rsidRPr="0027795C">
        <w:rPr>
          <w:rStyle w:val="Uwydatnienie"/>
          <w:i w:val="0"/>
        </w:rPr>
        <w:t>niepirogenny</w:t>
      </w:r>
      <w:proofErr w:type="spellEnd"/>
      <w:r w:rsidR="003B7365" w:rsidRPr="0027795C">
        <w:rPr>
          <w:rStyle w:val="Uwydatnienie"/>
          <w:i w:val="0"/>
        </w:rPr>
        <w:t xml:space="preserve">, nietoksyczny, grawitacyjny, z ostra igłą biorcza dwukanałową, trójpłaszczyznową, wykonana ze wzmocnionego ABS - odpowietrznik z filtrem przeciwbakteryjnym zamykany niebieską klapką - przezroczysta średnio twarda komora kroplowa 20 kropli = 1 ml+/-0,1 ml, </w:t>
      </w:r>
      <w:r w:rsidR="003B7365" w:rsidRPr="0027795C">
        <w:t>długość całkowita komory kroplowej 62 mm, długość części wykonanej z przeźroczystego PVC  55 mm</w:t>
      </w:r>
      <w:r w:rsidR="003B7365" w:rsidRPr="0027795C">
        <w:rPr>
          <w:rStyle w:val="Uwydatnienie"/>
          <w:i w:val="0"/>
        </w:rPr>
        <w:t xml:space="preserve"> , z filtrem   filtr płynu o wielkości oczek 15µm,</w:t>
      </w:r>
      <w:r w:rsidR="003B7365" w:rsidRPr="0027795C">
        <w:t xml:space="preserve"> </w:t>
      </w:r>
      <w:r w:rsidR="003B7365" w:rsidRPr="0027795C">
        <w:rPr>
          <w:rStyle w:val="Uwydatnienie"/>
          <w:i w:val="0"/>
        </w:rPr>
        <w:t xml:space="preserve">rolkowy regulator przepływu - łącznik </w:t>
      </w:r>
      <w:proofErr w:type="spellStart"/>
      <w:r w:rsidR="003B7365" w:rsidRPr="0027795C">
        <w:rPr>
          <w:rStyle w:val="Uwydatnienie"/>
          <w:i w:val="0"/>
        </w:rPr>
        <w:t>LUER-LOCK</w:t>
      </w:r>
      <w:proofErr w:type="spellEnd"/>
      <w:r w:rsidR="003B7365" w:rsidRPr="0027795C">
        <w:rPr>
          <w:rStyle w:val="Uwydatnienie"/>
          <w:i w:val="0"/>
        </w:rPr>
        <w:t xml:space="preserve"> z osłonką - opakowanie jednostkowe typu blister papier -folia - sterylizowany tlenkiem etylenu, długość drenu 150 cm?</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pPr>
      <w:r w:rsidRPr="0027795C">
        <w:t>Część 10, poz. 1-2</w:t>
      </w:r>
    </w:p>
    <w:p w:rsidR="003B7365" w:rsidRPr="0027795C" w:rsidRDefault="00401394" w:rsidP="003B7365">
      <w:pPr>
        <w:spacing w:line="360" w:lineRule="auto"/>
        <w:jc w:val="both"/>
      </w:pPr>
      <w:r>
        <w:rPr>
          <w:rStyle w:val="Uwydatnienie"/>
          <w:i w:val="0"/>
        </w:rPr>
        <w:t xml:space="preserve">33. </w:t>
      </w:r>
      <w:r w:rsidR="003B7365" w:rsidRPr="0027795C">
        <w:rPr>
          <w:rStyle w:val="Uwydatnienie"/>
          <w:i w:val="0"/>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pPr>
      <w:r w:rsidRPr="0027795C">
        <w:t>Część 10, poz. 1-2</w:t>
      </w:r>
    </w:p>
    <w:p w:rsidR="003B7365" w:rsidRPr="0027795C" w:rsidRDefault="00401394" w:rsidP="003B7365">
      <w:pPr>
        <w:spacing w:line="360" w:lineRule="auto"/>
        <w:jc w:val="both"/>
      </w:pPr>
      <w:r>
        <w:rPr>
          <w:rStyle w:val="Uwydatnienie"/>
          <w:i w:val="0"/>
        </w:rPr>
        <w:t xml:space="preserve">34. </w:t>
      </w:r>
      <w:r w:rsidR="003B7365" w:rsidRPr="0027795C">
        <w:rPr>
          <w:rStyle w:val="Uwydatnienie"/>
          <w:i w:val="0"/>
        </w:rPr>
        <w:t>Czy Zamawiający dopuści przyrząd do przetaczania płynów infuzyjnych bez dodatkowego zaczepu na zacisku rolkowym i miejsca na umieszczenie igły biorczej, natomiast kolec igły biorczej posiada osłonę z tworzywa sztucznego?</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pPr>
    </w:p>
    <w:p w:rsidR="003B7365" w:rsidRPr="0027795C" w:rsidRDefault="003B7365" w:rsidP="003B7365">
      <w:pPr>
        <w:spacing w:line="360" w:lineRule="auto"/>
        <w:jc w:val="both"/>
      </w:pPr>
      <w:r w:rsidRPr="0027795C">
        <w:t>Część 10, poz. 1-2</w:t>
      </w:r>
    </w:p>
    <w:p w:rsidR="003B7365" w:rsidRPr="0027795C" w:rsidRDefault="00401394" w:rsidP="003B7365">
      <w:pPr>
        <w:spacing w:line="360" w:lineRule="auto"/>
        <w:jc w:val="both"/>
      </w:pPr>
      <w:r>
        <w:rPr>
          <w:rStyle w:val="Uwydatnienie"/>
          <w:i w:val="0"/>
        </w:rPr>
        <w:t xml:space="preserve">35. </w:t>
      </w:r>
      <w:r w:rsidR="003B7365" w:rsidRPr="0027795C">
        <w:rPr>
          <w:rStyle w:val="Uwydatnienie"/>
          <w:i w:val="0"/>
        </w:rPr>
        <w:t xml:space="preserve">Czy zamawiający wymaga zaoferowania przyrządu do przetaczania płynów infuzyjnych bez ftalanów z informacją na etykiecie w formie symbolu (normy zharmonizowanej ) potwierdzającą brak zawartości ftalanów? </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pPr>
      <w:r w:rsidRPr="0027795C">
        <w:t>Część 10, poz. 1-2</w:t>
      </w:r>
    </w:p>
    <w:p w:rsidR="003B7365" w:rsidRPr="0027795C" w:rsidRDefault="00401394" w:rsidP="003B7365">
      <w:pPr>
        <w:spacing w:line="360" w:lineRule="auto"/>
        <w:jc w:val="both"/>
        <w:rPr>
          <w:rStyle w:val="Uwydatnienie"/>
          <w:i w:val="0"/>
        </w:rPr>
      </w:pPr>
      <w:r>
        <w:rPr>
          <w:rStyle w:val="Uwydatnienie"/>
          <w:i w:val="0"/>
        </w:rPr>
        <w:t xml:space="preserve">36. </w:t>
      </w:r>
      <w:r w:rsidR="003B7365" w:rsidRPr="0027795C">
        <w:rPr>
          <w:rStyle w:val="Uwydatnienie"/>
          <w:i w:val="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rPr>
          <w:rStyle w:val="Uwydatnienie"/>
          <w:i w:val="0"/>
        </w:rPr>
      </w:pPr>
      <w:r w:rsidRPr="0027795C">
        <w:rPr>
          <w:rStyle w:val="Uwydatnienie"/>
          <w:i w:val="0"/>
        </w:rPr>
        <w:t>Część10, poz. 5</w:t>
      </w:r>
    </w:p>
    <w:p w:rsidR="003B7365" w:rsidRPr="0027795C" w:rsidRDefault="00401394" w:rsidP="003B7365">
      <w:pPr>
        <w:spacing w:line="360" w:lineRule="auto"/>
        <w:jc w:val="both"/>
        <w:rPr>
          <w:rStyle w:val="Uwydatnienie"/>
        </w:rPr>
      </w:pPr>
      <w:r>
        <w:rPr>
          <w:rStyle w:val="Uwydatnienie"/>
          <w:i w:val="0"/>
        </w:rPr>
        <w:t xml:space="preserve">37. </w:t>
      </w:r>
      <w:r w:rsidR="003B7365" w:rsidRPr="0027795C">
        <w:rPr>
          <w:rStyle w:val="Uwydatnienie"/>
          <w:i w:val="0"/>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r w:rsidR="003B7365" w:rsidRPr="0027795C">
        <w:rPr>
          <w:rStyle w:val="Uwydatnienie"/>
        </w:rPr>
        <w:t>.</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keepNext/>
        <w:autoSpaceDE w:val="0"/>
        <w:spacing w:line="360" w:lineRule="auto"/>
      </w:pPr>
      <w:r w:rsidRPr="0027795C">
        <w:t>Część 10, poz. 1-2, 5,17-18,20</w:t>
      </w:r>
    </w:p>
    <w:p w:rsidR="003B7365" w:rsidRPr="0027795C" w:rsidRDefault="00401394" w:rsidP="003B7365">
      <w:pPr>
        <w:spacing w:before="100" w:after="100" w:line="360" w:lineRule="auto"/>
        <w:jc w:val="both"/>
      </w:pPr>
      <w:r>
        <w:t xml:space="preserve">38. </w:t>
      </w:r>
      <w:r w:rsidR="003B7365" w:rsidRPr="0027795C">
        <w:t>Czy zamawiający wydzieli poz.1-2,5,17-18,20 do osobnego pakietu, takie rozwiązanie pozwoli innym firmom , specjalizujący się w danym asortymencie, na złożenie konkurencyjnej oferty, a tym samym umożliwi Zamawiającemu na osiągnięcie oszczędności i wymiernych korzyści finansowych?</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keepNext/>
        <w:autoSpaceDE w:val="0"/>
        <w:spacing w:line="360" w:lineRule="auto"/>
      </w:pPr>
    </w:p>
    <w:p w:rsidR="003B7365" w:rsidRPr="0027795C" w:rsidRDefault="003B7365" w:rsidP="003B7365">
      <w:pPr>
        <w:spacing w:line="360" w:lineRule="auto"/>
        <w:jc w:val="both"/>
        <w:rPr>
          <w:rStyle w:val="Uwydatnienie"/>
          <w:i w:val="0"/>
        </w:rPr>
      </w:pPr>
      <w:r w:rsidRPr="0027795C">
        <w:rPr>
          <w:rStyle w:val="Uwydatnienie"/>
          <w:i w:val="0"/>
        </w:rPr>
        <w:t>Część 10, poz. 17-18,20</w:t>
      </w:r>
    </w:p>
    <w:p w:rsidR="003B7365" w:rsidRPr="0027795C" w:rsidRDefault="00401394" w:rsidP="003B7365">
      <w:pPr>
        <w:spacing w:line="360" w:lineRule="auto"/>
        <w:jc w:val="both"/>
        <w:rPr>
          <w:rStyle w:val="Uwydatnienie"/>
          <w:i w:val="0"/>
        </w:rPr>
      </w:pPr>
      <w:r>
        <w:rPr>
          <w:rStyle w:val="Uwydatnienie"/>
          <w:i w:val="0"/>
        </w:rPr>
        <w:t xml:space="preserve">39. </w:t>
      </w:r>
      <w:r w:rsidR="003B7365" w:rsidRPr="0027795C">
        <w:rPr>
          <w:rStyle w:val="Uwydatnienie"/>
          <w:i w:val="0"/>
        </w:rPr>
        <w:t>Czy zamawiający dopuś</w:t>
      </w:r>
      <w:r>
        <w:rPr>
          <w:rStyle w:val="Uwydatnienie"/>
          <w:i w:val="0"/>
        </w:rPr>
        <w:t>c</w:t>
      </w:r>
      <w:r w:rsidR="003B7365" w:rsidRPr="0027795C">
        <w:rPr>
          <w:rStyle w:val="Uwydatnienie"/>
          <w:i w:val="0"/>
        </w:rPr>
        <w:t>i skalę jednostronną, czytelną, niezmywalną w kontrastowym kolorze?</w:t>
      </w:r>
    </w:p>
    <w:p w:rsidR="000A6F5C" w:rsidRPr="0027795C" w:rsidRDefault="000A6F5C" w:rsidP="000A6F5C">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rPr>
          <w:rStyle w:val="Uwydatnienie"/>
          <w:i w:val="0"/>
        </w:rPr>
      </w:pPr>
      <w:r w:rsidRPr="0027795C">
        <w:rPr>
          <w:rStyle w:val="Uwydatnienie"/>
          <w:i w:val="0"/>
        </w:rPr>
        <w:t>Część 19, poz. 1</w:t>
      </w:r>
    </w:p>
    <w:p w:rsidR="003B7365" w:rsidRPr="0027795C" w:rsidRDefault="00401394" w:rsidP="003B7365">
      <w:pPr>
        <w:spacing w:before="100" w:after="100" w:line="360" w:lineRule="auto"/>
      </w:pPr>
      <w:r>
        <w:t xml:space="preserve">40. </w:t>
      </w:r>
      <w:r w:rsidR="003B7365" w:rsidRPr="0027795C">
        <w:t>Prosimy Zamawiającego  opuszczenie wyceny za najmniejsze opakowanie  handlowe 100 szt. z przeliczeniem ilości z zaokrągleniem w górę do pełnych opakowań.</w:t>
      </w:r>
    </w:p>
    <w:p w:rsidR="003B7365" w:rsidRPr="0027795C" w:rsidRDefault="00313024" w:rsidP="003B7365">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line="360" w:lineRule="auto"/>
        <w:jc w:val="both"/>
        <w:rPr>
          <w:rStyle w:val="Uwydatnienie"/>
          <w:i w:val="0"/>
        </w:rPr>
      </w:pPr>
      <w:r w:rsidRPr="0027795C">
        <w:rPr>
          <w:rStyle w:val="Uwydatnienie"/>
          <w:i w:val="0"/>
        </w:rPr>
        <w:t>Część 19, poz. 1</w:t>
      </w:r>
    </w:p>
    <w:p w:rsidR="003B7365" w:rsidRPr="0027795C" w:rsidRDefault="00401394" w:rsidP="003B7365">
      <w:pPr>
        <w:spacing w:line="360" w:lineRule="auto"/>
        <w:jc w:val="both"/>
        <w:rPr>
          <w:rStyle w:val="Uwydatnienie"/>
          <w:i w:val="0"/>
        </w:rPr>
      </w:pPr>
      <w:r>
        <w:rPr>
          <w:rStyle w:val="Uwydatnienie"/>
          <w:i w:val="0"/>
        </w:rPr>
        <w:t xml:space="preserve">41. </w:t>
      </w:r>
      <w:r w:rsidR="003B7365" w:rsidRPr="0027795C">
        <w:rPr>
          <w:rStyle w:val="Uwydatnienie"/>
          <w:i w:val="0"/>
        </w:rPr>
        <w:t>Czy zamawiający wymaga opakowania typu papier- folia?</w:t>
      </w:r>
    </w:p>
    <w:p w:rsidR="00520BDE" w:rsidRPr="0027795C" w:rsidRDefault="00520BDE" w:rsidP="00520BDE">
      <w:pPr>
        <w:spacing w:line="360" w:lineRule="auto"/>
        <w:jc w:val="both"/>
        <w:rPr>
          <w:rStyle w:val="Uwydatnienie"/>
          <w:i w:val="0"/>
        </w:rPr>
      </w:pPr>
      <w:r w:rsidRPr="0027795C">
        <w:rPr>
          <w:rStyle w:val="Uwydatnienie"/>
          <w:i w:val="0"/>
        </w:rPr>
        <w:t>Odp</w:t>
      </w:r>
      <w:r w:rsidR="00401394">
        <w:rPr>
          <w:rStyle w:val="Uwydatnienie"/>
          <w:i w:val="0"/>
        </w:rPr>
        <w:t>.</w:t>
      </w:r>
      <w:r w:rsidRPr="0027795C">
        <w:rPr>
          <w:rStyle w:val="Uwydatnienie"/>
          <w:i w:val="0"/>
        </w:rPr>
        <w:t>: Zamawiający dopuszcza.</w:t>
      </w:r>
    </w:p>
    <w:p w:rsidR="003B7365" w:rsidRPr="0027795C" w:rsidRDefault="003B7365" w:rsidP="003B7365">
      <w:pPr>
        <w:spacing w:line="360" w:lineRule="auto"/>
        <w:jc w:val="both"/>
        <w:rPr>
          <w:rStyle w:val="Uwydatnienie"/>
          <w:i w:val="0"/>
        </w:rPr>
      </w:pPr>
      <w:r w:rsidRPr="0027795C">
        <w:rPr>
          <w:rStyle w:val="Uwydatnienie"/>
          <w:i w:val="0"/>
        </w:rPr>
        <w:t>Część 17, poz. 14</w:t>
      </w:r>
    </w:p>
    <w:p w:rsidR="003B7365" w:rsidRPr="0027795C" w:rsidRDefault="00401394" w:rsidP="003B7365">
      <w:pPr>
        <w:spacing w:before="100" w:after="100" w:line="360" w:lineRule="auto"/>
        <w:jc w:val="both"/>
      </w:pPr>
      <w:r>
        <w:t xml:space="preserve">42. </w:t>
      </w:r>
      <w:r w:rsidR="003B7365" w:rsidRPr="0027795C">
        <w:t>Czy zamawiający wydzieli poz.14 do osobnego pakietu, takie rozwiązanie pozwoli innym firmom , specjalizujący się w danym asortymencie, na złożenie konkurencyjnej oferty, a tym samym umożliwi Zamawiającemu na osiągnięcie oszczędności i wymiernych korzyści finansowych?</w:t>
      </w:r>
    </w:p>
    <w:p w:rsidR="00520BDE" w:rsidRPr="0027795C" w:rsidRDefault="00520BDE" w:rsidP="00520BDE">
      <w:pPr>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line="360" w:lineRule="auto"/>
        <w:jc w:val="both"/>
        <w:rPr>
          <w:rStyle w:val="Uwydatnienie"/>
          <w:i w:val="0"/>
        </w:rPr>
      </w:pPr>
      <w:r w:rsidRPr="0027795C">
        <w:rPr>
          <w:rStyle w:val="Uwydatnienie"/>
          <w:i w:val="0"/>
        </w:rPr>
        <w:t>Część 17, poz. 14</w:t>
      </w:r>
    </w:p>
    <w:p w:rsidR="003B7365" w:rsidRPr="0027795C" w:rsidRDefault="00401394" w:rsidP="003B7365">
      <w:pPr>
        <w:spacing w:before="100" w:after="100" w:line="360" w:lineRule="auto"/>
      </w:pPr>
      <w:r>
        <w:t xml:space="preserve">43. </w:t>
      </w:r>
      <w:r w:rsidR="003B7365" w:rsidRPr="0027795C">
        <w:t>Prosimy Zamawiającego  opuszczenie wyceny za najmniejsze opakowanie  handlowe 100 szt. z przeliczeniem ilości z zaokrągleniem w górę do pełnych opakowań.</w:t>
      </w:r>
    </w:p>
    <w:p w:rsidR="00520BDE" w:rsidRPr="0027795C" w:rsidRDefault="00520BDE" w:rsidP="00520BDE">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line="360" w:lineRule="auto"/>
        <w:jc w:val="both"/>
        <w:rPr>
          <w:rStyle w:val="Uwydatnienie"/>
          <w:i w:val="0"/>
        </w:rPr>
      </w:pPr>
      <w:r w:rsidRPr="0027795C">
        <w:rPr>
          <w:rStyle w:val="Uwydatnienie"/>
          <w:i w:val="0"/>
        </w:rPr>
        <w:lastRenderedPageBreak/>
        <w:t>Część 25, poz. 4</w:t>
      </w:r>
    </w:p>
    <w:p w:rsidR="003B7365" w:rsidRPr="0027795C" w:rsidRDefault="00401394" w:rsidP="003B7365">
      <w:pPr>
        <w:spacing w:before="100" w:after="100" w:line="360" w:lineRule="auto"/>
      </w:pPr>
      <w:r>
        <w:t xml:space="preserve">44. </w:t>
      </w:r>
      <w:r w:rsidR="003B7365" w:rsidRPr="0027795C">
        <w:t>Prosimy Zamawiającego  opuszczenie wyceny za najmniejsze opakowanie  handlowe 75 szt. z przeliczeniem ilości z zaokrągleniem w górę do pełnych opakowań.</w:t>
      </w:r>
    </w:p>
    <w:p w:rsidR="00520BDE" w:rsidRPr="0027795C" w:rsidRDefault="00520BDE" w:rsidP="00520BDE">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line="360" w:lineRule="auto"/>
        <w:jc w:val="both"/>
        <w:rPr>
          <w:rStyle w:val="Uwydatnienie"/>
          <w:i w:val="0"/>
        </w:rPr>
      </w:pPr>
      <w:r w:rsidRPr="0027795C">
        <w:rPr>
          <w:rStyle w:val="Uwydatnienie"/>
          <w:i w:val="0"/>
        </w:rPr>
        <w:t>Część 25, poz. 5-6</w:t>
      </w:r>
    </w:p>
    <w:p w:rsidR="003B7365" w:rsidRPr="0027795C" w:rsidRDefault="00401394" w:rsidP="003B7365">
      <w:pPr>
        <w:spacing w:before="100" w:after="100" w:line="360" w:lineRule="auto"/>
      </w:pPr>
      <w:r>
        <w:t xml:space="preserve">45. </w:t>
      </w:r>
      <w:r w:rsidR="003B7365" w:rsidRPr="0027795C">
        <w:t>Prosimy Zamawiającego  opuszczenie wyceny za najmniejsze opakowanie  handlowe 100 szt. z przeliczeniem ilości z zaokrągleniem w górę do pełnych opakowań.</w:t>
      </w:r>
    </w:p>
    <w:p w:rsidR="00520BDE" w:rsidRPr="0027795C" w:rsidRDefault="00520BDE" w:rsidP="00520BDE">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25, poz. 31</w:t>
      </w:r>
    </w:p>
    <w:p w:rsidR="003B7365" w:rsidRPr="0027795C" w:rsidRDefault="00401394" w:rsidP="003B7365">
      <w:pPr>
        <w:spacing w:before="100" w:after="100" w:line="360" w:lineRule="auto"/>
      </w:pPr>
      <w:r>
        <w:t xml:space="preserve">46. </w:t>
      </w:r>
      <w:r w:rsidR="003B7365" w:rsidRPr="0027795C">
        <w:t>Prosimy Zamawiającego  opuszczenie wyceny za najmniejsze opakowanie  handlowe 50 szt. z przeliczeniem ilości z zaokrągleniem w górę do pełnych opakowań.</w:t>
      </w:r>
    </w:p>
    <w:p w:rsidR="00520BDE" w:rsidRPr="0027795C" w:rsidRDefault="00520BDE" w:rsidP="00520BDE">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401394" w:rsidP="003B7365">
      <w:pPr>
        <w:spacing w:before="100" w:after="100" w:line="360" w:lineRule="auto"/>
      </w:pPr>
      <w:r>
        <w:t xml:space="preserve">47. </w:t>
      </w:r>
      <w:r w:rsidR="003B7365" w:rsidRPr="0027795C">
        <w:t>Część 25 poz. 31</w:t>
      </w:r>
    </w:p>
    <w:p w:rsidR="003B7365" w:rsidRPr="0027795C" w:rsidRDefault="003B7365" w:rsidP="003B7365">
      <w:pPr>
        <w:tabs>
          <w:tab w:val="left" w:pos="4095"/>
        </w:tabs>
        <w:spacing w:line="360" w:lineRule="auto"/>
        <w:jc w:val="both"/>
      </w:pPr>
      <w:r w:rsidRPr="0027795C">
        <w:rPr>
          <w:rStyle w:val="s3"/>
        </w:rPr>
        <w:t>Czy zamawiający dopuści worki na wymioty wykonane folii LDPE w kolorze mlecznym, ustnik z polipropylenu, bez lateksu i PCW</w:t>
      </w:r>
      <w:r w:rsidRPr="0027795C">
        <w:t xml:space="preserve">, </w:t>
      </w:r>
      <w:r w:rsidRPr="0027795C">
        <w:rPr>
          <w:rStyle w:val="s3"/>
        </w:rPr>
        <w:t xml:space="preserve">ze skalą co 100 ml, skala do 1,5 l, zakończony obręczą w systemie "okręć i zamknij", z instrukcją użytkowania w postaci piktogramu umieszczoną na każdym worku? </w:t>
      </w:r>
    </w:p>
    <w:p w:rsidR="00DE1646" w:rsidRPr="0027795C" w:rsidRDefault="00DE1646" w:rsidP="00DE1646">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25, poz. 36</w:t>
      </w:r>
    </w:p>
    <w:p w:rsidR="003B7365" w:rsidRPr="0027795C" w:rsidRDefault="00401394" w:rsidP="003B7365">
      <w:pPr>
        <w:spacing w:before="100" w:after="100" w:line="360" w:lineRule="auto"/>
        <w:jc w:val="both"/>
      </w:pPr>
      <w:r>
        <w:t xml:space="preserve">48. </w:t>
      </w:r>
      <w:r w:rsidR="003B7365" w:rsidRPr="0027795C">
        <w:t xml:space="preserve">Czy zamawiający dopuści zestaw do lewatywy o pojemności 1000 ml wykonany ze wzmocnionej folii, z podziałką, uchwytem do zawieszenia ok. 17 cm </w:t>
      </w:r>
      <w:proofErr w:type="spellStart"/>
      <w:r w:rsidR="003B7365" w:rsidRPr="0027795C">
        <w:t>dł</w:t>
      </w:r>
      <w:proofErr w:type="spellEnd"/>
      <w:r w:rsidR="003B7365" w:rsidRPr="0027795C">
        <w:t xml:space="preserve"> w formie elastycznego drenu o średnicy ok /5 mm, dren posiada zacisk rolkowy o wymiarze ok. 4 cm x 1,5 cm , worek na wydzieliny ok. 24,5 cm x 14 cm, </w:t>
      </w:r>
      <w:r w:rsidR="003B7365" w:rsidRPr="0027795C">
        <w:lastRenderedPageBreak/>
        <w:t>dren posiada zakończenie obłe z  dwoma otworami bocznymi, długość drenu ok. 106 cm i średnicy ok. 6 mm,  komora  dł. Ok. 10,5 cm i średnica ok. 2,7 cm, w zestawie rękawiczki PE, opatrunek włókninowy, saszetka środka myjącego?</w:t>
      </w:r>
    </w:p>
    <w:p w:rsidR="00DE1646" w:rsidRPr="0027795C" w:rsidRDefault="00DE1646" w:rsidP="00DE1646">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25, poz. 37</w:t>
      </w:r>
    </w:p>
    <w:p w:rsidR="003B7365" w:rsidRPr="0027795C" w:rsidRDefault="00401394" w:rsidP="003B7365">
      <w:pPr>
        <w:spacing w:before="100" w:after="100" w:line="360" w:lineRule="auto"/>
      </w:pPr>
      <w:r>
        <w:t xml:space="preserve">49. </w:t>
      </w:r>
      <w:r w:rsidR="003B7365" w:rsidRPr="0027795C">
        <w:t>Prosimy Zamawiającego  opuszczenie wyceny za najmniejsze opakowanie  handlowe 100 szt. z przeliczeniem ilości z zaokrągleniem w górę do pełnych opakowań.</w:t>
      </w:r>
    </w:p>
    <w:p w:rsidR="00DE1646" w:rsidRPr="0027795C" w:rsidRDefault="00DE1646" w:rsidP="00DE1646">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25, poz. 3-6,15,21-23,25,31,36-38</w:t>
      </w:r>
    </w:p>
    <w:p w:rsidR="003B7365" w:rsidRPr="0027795C" w:rsidRDefault="00401394" w:rsidP="003B7365">
      <w:pPr>
        <w:spacing w:before="100" w:after="100" w:line="360" w:lineRule="auto"/>
        <w:jc w:val="both"/>
      </w:pPr>
      <w:r>
        <w:t xml:space="preserve">50. </w:t>
      </w:r>
      <w:r w:rsidR="003B7365" w:rsidRPr="0027795C">
        <w:t>Czy zamawiający wydzieli poz. 3-6,15,21-23,25,31,36-38 do osobnego pakietu, takie rozwiązanie pozwoli innym firmom , specjalizujący się w danym asortymencie, na złożenie konkurencyjnej oferty, a tym samym umożliwi Zamawiającemu na osiągnięcie oszczędności i wymiernych korzyści finansowych?</w:t>
      </w:r>
    </w:p>
    <w:p w:rsidR="00935AD2" w:rsidRPr="0027795C" w:rsidRDefault="003B7365" w:rsidP="00935AD2">
      <w:pPr>
        <w:jc w:val="both"/>
        <w:rPr>
          <w:rFonts w:eastAsia="Times New Roman"/>
        </w:rPr>
      </w:pPr>
      <w:r w:rsidRPr="0027795C">
        <w:t xml:space="preserve"> </w:t>
      </w:r>
      <w:proofErr w:type="spellStart"/>
      <w:r w:rsidR="00935AD2" w:rsidRPr="0027795C">
        <w:rPr>
          <w:rFonts w:eastAsia="Times New Roman"/>
        </w:rPr>
        <w:t>Odp</w:t>
      </w:r>
      <w:proofErr w:type="spellEnd"/>
      <w:r w:rsidR="00935AD2" w:rsidRPr="0027795C">
        <w:rPr>
          <w:rFonts w:eastAsia="Times New Roman"/>
        </w:rPr>
        <w:t>: zgodnie z SIWZ</w:t>
      </w:r>
    </w:p>
    <w:p w:rsidR="003B7365" w:rsidRPr="0027795C" w:rsidRDefault="003B7365" w:rsidP="003B7365">
      <w:pPr>
        <w:spacing w:before="100" w:after="100" w:line="360" w:lineRule="auto"/>
      </w:pPr>
      <w:r w:rsidRPr="0027795C">
        <w:t>Część 28, poz. 1</w:t>
      </w:r>
    </w:p>
    <w:p w:rsidR="003B7365" w:rsidRPr="0027795C" w:rsidRDefault="00401394" w:rsidP="003B7365">
      <w:pPr>
        <w:spacing w:before="100" w:after="100" w:line="360" w:lineRule="auto"/>
      </w:pPr>
      <w:r>
        <w:t xml:space="preserve">51. </w:t>
      </w:r>
      <w:r w:rsidR="003B7365" w:rsidRPr="0027795C">
        <w:t>Prosimy Zamawiającego  opuszczenie wyceny za najmniejsze opakowanie  handlowe 100 szt. z przeliczeniem ilości z zaokrągleniem w górę do pełnych opakowań.</w:t>
      </w:r>
    </w:p>
    <w:p w:rsidR="001E16A1" w:rsidRPr="0027795C" w:rsidRDefault="001E16A1" w:rsidP="001E16A1">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28, poz. 6</w:t>
      </w:r>
    </w:p>
    <w:p w:rsidR="003B7365" w:rsidRPr="0027795C" w:rsidRDefault="00401394" w:rsidP="003B7365">
      <w:pPr>
        <w:spacing w:before="100" w:after="100" w:line="360" w:lineRule="auto"/>
        <w:jc w:val="both"/>
      </w:pPr>
      <w:r>
        <w:t xml:space="preserve">52. </w:t>
      </w:r>
      <w:r w:rsidR="003B7365" w:rsidRPr="0027795C">
        <w:t>Czy zamawiający wydzieli poz. 6 do osobnego pakietu, takie rozwiązanie pozwoli innym firmom , specjalizujący się w danym asortymencie, na złożenie konkurencyjnej oferty, a tym samym umożliwi Zamawiającemu na osiągnięcie oszczędności i wymiernych korzyści finansowych?</w:t>
      </w:r>
    </w:p>
    <w:p w:rsidR="00C06370" w:rsidRPr="0027795C" w:rsidRDefault="00C06370" w:rsidP="003B7365">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before="100" w:after="100" w:line="360" w:lineRule="auto"/>
      </w:pPr>
      <w:r w:rsidRPr="0027795C">
        <w:t>Część 28, poz. 5</w:t>
      </w:r>
    </w:p>
    <w:p w:rsidR="003B7365" w:rsidRPr="0027795C" w:rsidRDefault="00401394" w:rsidP="003B7365">
      <w:pPr>
        <w:spacing w:before="100" w:after="100" w:line="360" w:lineRule="auto"/>
      </w:pPr>
      <w:r>
        <w:lastRenderedPageBreak/>
        <w:t xml:space="preserve">53. </w:t>
      </w:r>
      <w:r w:rsidR="003B7365" w:rsidRPr="0027795C">
        <w:t>Prosimy Zamawiającego  opuszczenie wyceny za najmniejsze opakowanie  handlowe 100 szt. z przeliczeniem ilości z zaokrągleniem w górę do pełnych opakowań.</w:t>
      </w:r>
    </w:p>
    <w:p w:rsidR="00C16FB3" w:rsidRPr="0027795C" w:rsidRDefault="00C16FB3" w:rsidP="00C16FB3">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28, poz. 5</w:t>
      </w:r>
    </w:p>
    <w:p w:rsidR="003B7365" w:rsidRPr="0027795C" w:rsidRDefault="00401394" w:rsidP="003B7365">
      <w:pPr>
        <w:spacing w:before="100" w:after="100" w:line="360" w:lineRule="auto"/>
      </w:pPr>
      <w:r>
        <w:t xml:space="preserve">54. </w:t>
      </w:r>
      <w:r w:rsidR="003B7365" w:rsidRPr="0027795C">
        <w:t xml:space="preserve">Czy zamawiający ma na myśli 12 opakowań po 100 </w:t>
      </w:r>
      <w:proofErr w:type="spellStart"/>
      <w:r w:rsidR="003B7365" w:rsidRPr="0027795C">
        <w:t>szt</w:t>
      </w:r>
      <w:proofErr w:type="spellEnd"/>
      <w:r w:rsidR="003B7365" w:rsidRPr="0027795C">
        <w:t xml:space="preserve">, czy 12 sztuk szczoteczki </w:t>
      </w:r>
      <w:proofErr w:type="spellStart"/>
      <w:r w:rsidR="003B7365" w:rsidRPr="0027795C">
        <w:t>cytol</w:t>
      </w:r>
      <w:proofErr w:type="spellEnd"/>
      <w:r w:rsidR="003B7365" w:rsidRPr="0027795C">
        <w:t>.?</w:t>
      </w:r>
    </w:p>
    <w:p w:rsidR="00C16FB3" w:rsidRPr="00401394" w:rsidRDefault="00C16FB3" w:rsidP="00C16FB3">
      <w:pPr>
        <w:spacing w:line="360" w:lineRule="auto"/>
        <w:jc w:val="both"/>
        <w:rPr>
          <w:rStyle w:val="Uwydatnienie"/>
          <w:i w:val="0"/>
          <w:color w:val="000000" w:themeColor="text1"/>
        </w:rPr>
      </w:pPr>
      <w:r w:rsidRPr="00401394">
        <w:rPr>
          <w:rStyle w:val="Uwydatnienie"/>
          <w:i w:val="0"/>
          <w:color w:val="000000" w:themeColor="text1"/>
        </w:rPr>
        <w:t>Odp</w:t>
      </w:r>
      <w:r w:rsidR="00401394">
        <w:rPr>
          <w:rStyle w:val="Uwydatnienie"/>
          <w:i w:val="0"/>
          <w:color w:val="000000" w:themeColor="text1"/>
        </w:rPr>
        <w:t>.</w:t>
      </w:r>
      <w:r w:rsidRPr="00401394">
        <w:rPr>
          <w:rStyle w:val="Uwydatnienie"/>
          <w:i w:val="0"/>
          <w:color w:val="000000" w:themeColor="text1"/>
        </w:rPr>
        <w:t xml:space="preserve">: </w:t>
      </w:r>
      <w:r w:rsidR="000E311B" w:rsidRPr="00401394">
        <w:rPr>
          <w:rStyle w:val="Uwydatnienie"/>
          <w:i w:val="0"/>
          <w:color w:val="000000" w:themeColor="text1"/>
        </w:rPr>
        <w:t xml:space="preserve">12 opakowań po 100 </w:t>
      </w:r>
      <w:proofErr w:type="spellStart"/>
      <w:r w:rsidR="000E311B" w:rsidRPr="00401394">
        <w:rPr>
          <w:rStyle w:val="Uwydatnienie"/>
          <w:i w:val="0"/>
          <w:color w:val="000000" w:themeColor="text1"/>
        </w:rPr>
        <w:t>szt</w:t>
      </w:r>
      <w:proofErr w:type="spellEnd"/>
      <w:r w:rsidR="000E311B" w:rsidRPr="00401394">
        <w:rPr>
          <w:rStyle w:val="Uwydatnienie"/>
          <w:i w:val="0"/>
          <w:color w:val="000000" w:themeColor="text1"/>
        </w:rPr>
        <w:t xml:space="preserve"> ,  </w:t>
      </w:r>
      <w:r w:rsidR="00401394">
        <w:rPr>
          <w:rStyle w:val="Uwydatnienie"/>
          <w:i w:val="0"/>
          <w:color w:val="000000" w:themeColor="text1"/>
        </w:rPr>
        <w:t>zamawiający dokonuje modyfikacji w formularzu cenowym</w:t>
      </w:r>
    </w:p>
    <w:p w:rsidR="003B7365" w:rsidRPr="0027795C" w:rsidRDefault="003B7365" w:rsidP="003B7365">
      <w:pPr>
        <w:spacing w:before="100" w:after="100" w:line="360" w:lineRule="auto"/>
      </w:pPr>
      <w:r w:rsidRPr="0027795C">
        <w:t>Część 30, poz. 2</w:t>
      </w:r>
    </w:p>
    <w:p w:rsidR="003B7365" w:rsidRPr="0027795C" w:rsidRDefault="00401394" w:rsidP="003B7365">
      <w:pPr>
        <w:spacing w:before="100" w:after="100" w:line="360" w:lineRule="auto"/>
        <w:jc w:val="both"/>
      </w:pPr>
      <w:r>
        <w:t xml:space="preserve">55. </w:t>
      </w:r>
      <w:r w:rsidR="003B7365" w:rsidRPr="0027795C">
        <w:t>Czy zamawiający wydzieli poz.2 do osobnego pakietu, takie rozwiązanie pozwoli innym firmom , specjalizujący się w danym asortymencie, na złożenie konkurencyjnej oferty, a tym samym umożliwi Zamawiającemu na osiągnięcie oszczędności i wymiernych korzyści finansowych?</w:t>
      </w:r>
    </w:p>
    <w:p w:rsidR="004A7662" w:rsidRPr="0027795C" w:rsidRDefault="004A7662" w:rsidP="004A7662">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before="100" w:after="100" w:line="360" w:lineRule="auto"/>
      </w:pPr>
      <w:r w:rsidRPr="0027795C">
        <w:t>Część 30, poz. 2</w:t>
      </w:r>
    </w:p>
    <w:p w:rsidR="003B7365" w:rsidRPr="0027795C" w:rsidRDefault="00401394" w:rsidP="003B7365">
      <w:pPr>
        <w:spacing w:before="100" w:after="100" w:line="360" w:lineRule="auto"/>
      </w:pPr>
      <w:r>
        <w:t xml:space="preserve">56. </w:t>
      </w:r>
      <w:r w:rsidR="003B7365" w:rsidRPr="0027795C">
        <w:t>Prosimy Zamawiającego  opuszczenie wyceny za najmniejsze opakowanie  handlowe 10 szt. z przeliczeniem ilości z zaokrągleniem w górę do pełnych opakowań.</w:t>
      </w:r>
    </w:p>
    <w:p w:rsidR="0019636E" w:rsidRPr="0027795C" w:rsidRDefault="0019636E" w:rsidP="0019636E">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B7365" w:rsidRPr="0027795C" w:rsidRDefault="003B7365" w:rsidP="003B7365">
      <w:pPr>
        <w:spacing w:before="100" w:after="100" w:line="360" w:lineRule="auto"/>
      </w:pPr>
      <w:r w:rsidRPr="0027795C">
        <w:t>Część 38, poz. 1-2</w:t>
      </w:r>
    </w:p>
    <w:p w:rsidR="003B7365" w:rsidRPr="0027795C" w:rsidRDefault="00401394" w:rsidP="003B7365">
      <w:pPr>
        <w:autoSpaceDE w:val="0"/>
        <w:spacing w:line="360" w:lineRule="auto"/>
        <w:jc w:val="both"/>
        <w:rPr>
          <w:iCs/>
        </w:rPr>
      </w:pPr>
      <w:r>
        <w:rPr>
          <w:iCs/>
        </w:rPr>
        <w:t xml:space="preserve">57. </w:t>
      </w:r>
      <w:r w:rsidR="003B7365" w:rsidRPr="0027795C">
        <w:rPr>
          <w:iCs/>
        </w:rPr>
        <w:t>Prosz</w:t>
      </w:r>
      <w:r w:rsidR="003B7365" w:rsidRPr="0027795C">
        <w:rPr>
          <w:rFonts w:eastAsia="TimesNewRoman,Italic"/>
          <w:iCs/>
        </w:rPr>
        <w:t xml:space="preserve">ę </w:t>
      </w:r>
      <w:r w:rsidR="003B7365" w:rsidRPr="0027795C">
        <w:rPr>
          <w:iCs/>
        </w:rPr>
        <w:t>Zamawiaj</w:t>
      </w:r>
      <w:r w:rsidR="003B7365" w:rsidRPr="0027795C">
        <w:rPr>
          <w:rFonts w:eastAsia="TimesNewRoman,Italic"/>
          <w:iCs/>
        </w:rPr>
        <w:t>ą</w:t>
      </w:r>
      <w:r w:rsidR="003B7365" w:rsidRPr="0027795C">
        <w:rPr>
          <w:iCs/>
        </w:rPr>
        <w:t>cego o wydzielenie pozycji 1-2 z pakietu 38. Podział pakietu zwi</w:t>
      </w:r>
      <w:r w:rsidR="003B7365" w:rsidRPr="0027795C">
        <w:rPr>
          <w:rFonts w:eastAsia="TimesNewRoman,Italic"/>
          <w:iCs/>
        </w:rPr>
        <w:t>ę</w:t>
      </w:r>
      <w:r w:rsidR="003B7365" w:rsidRPr="0027795C">
        <w:rPr>
          <w:iCs/>
        </w:rPr>
        <w:t>kszy konkurencyjno</w:t>
      </w:r>
      <w:r w:rsidR="003B7365" w:rsidRPr="0027795C">
        <w:rPr>
          <w:rFonts w:eastAsia="TimesNewRoman,Italic"/>
          <w:iCs/>
        </w:rPr>
        <w:t xml:space="preserve">ść </w:t>
      </w:r>
      <w:r w:rsidR="003B7365" w:rsidRPr="0027795C">
        <w:rPr>
          <w:iCs/>
        </w:rPr>
        <w:t>post</w:t>
      </w:r>
      <w:r w:rsidR="003B7365" w:rsidRPr="0027795C">
        <w:rPr>
          <w:rFonts w:eastAsia="TimesNewRoman,Italic"/>
          <w:iCs/>
        </w:rPr>
        <w:t>ę</w:t>
      </w:r>
      <w:r w:rsidR="003B7365" w:rsidRPr="0027795C">
        <w:rPr>
          <w:iCs/>
        </w:rPr>
        <w:t>powania, umo</w:t>
      </w:r>
      <w:r w:rsidR="003B7365" w:rsidRPr="0027795C">
        <w:rPr>
          <w:rFonts w:eastAsia="TimesNewRoman,Italic"/>
          <w:iCs/>
        </w:rPr>
        <w:t>ż</w:t>
      </w:r>
      <w:r w:rsidR="003B7365" w:rsidRPr="0027795C">
        <w:rPr>
          <w:iCs/>
        </w:rPr>
        <w:t>liwi równie</w:t>
      </w:r>
      <w:r w:rsidR="003B7365" w:rsidRPr="0027795C">
        <w:rPr>
          <w:rFonts w:eastAsia="TimesNewRoman,Italic"/>
          <w:iCs/>
        </w:rPr>
        <w:t xml:space="preserve">ż </w:t>
      </w:r>
      <w:r w:rsidR="003B7365" w:rsidRPr="0027795C">
        <w:rPr>
          <w:iCs/>
        </w:rPr>
        <w:t>zło</w:t>
      </w:r>
      <w:r w:rsidR="003B7365" w:rsidRPr="0027795C">
        <w:rPr>
          <w:rFonts w:eastAsia="TimesNewRoman,Italic"/>
          <w:iCs/>
        </w:rPr>
        <w:t>ż</w:t>
      </w:r>
      <w:r w:rsidR="003B7365" w:rsidRPr="0027795C">
        <w:rPr>
          <w:iCs/>
        </w:rPr>
        <w:t>enie ofert wi</w:t>
      </w:r>
      <w:r w:rsidR="003B7365" w:rsidRPr="0027795C">
        <w:rPr>
          <w:rFonts w:eastAsia="TimesNewRoman,Italic"/>
          <w:iCs/>
        </w:rPr>
        <w:t>ę</w:t>
      </w:r>
      <w:r w:rsidR="003B7365" w:rsidRPr="0027795C">
        <w:rPr>
          <w:iCs/>
        </w:rPr>
        <w:t>kszej liczbie wykonawców a Pa</w:t>
      </w:r>
      <w:r w:rsidR="003B7365" w:rsidRPr="0027795C">
        <w:rPr>
          <w:rFonts w:eastAsia="TimesNewRoman,Italic"/>
          <w:iCs/>
        </w:rPr>
        <w:t>ń</w:t>
      </w:r>
      <w:r w:rsidR="003B7365" w:rsidRPr="0027795C">
        <w:rPr>
          <w:iCs/>
        </w:rPr>
        <w:t>stwu pozyskanie</w:t>
      </w:r>
      <w:r w:rsidR="003B7365" w:rsidRPr="0027795C">
        <w:rPr>
          <w:rFonts w:eastAsia="TimesNewRoman,Italic"/>
          <w:iCs/>
        </w:rPr>
        <w:t xml:space="preserve"> </w:t>
      </w:r>
      <w:r w:rsidR="003B7365" w:rsidRPr="0027795C">
        <w:rPr>
          <w:iCs/>
        </w:rPr>
        <w:t>rzeczywi</w:t>
      </w:r>
      <w:r w:rsidR="003B7365" w:rsidRPr="0027795C">
        <w:rPr>
          <w:rFonts w:eastAsia="TimesNewRoman,Italic"/>
          <w:iCs/>
        </w:rPr>
        <w:t>ś</w:t>
      </w:r>
      <w:r w:rsidR="003B7365" w:rsidRPr="0027795C">
        <w:rPr>
          <w:iCs/>
        </w:rPr>
        <w:t>cie korzystnych ofert jako</w:t>
      </w:r>
      <w:r w:rsidR="003B7365" w:rsidRPr="0027795C">
        <w:rPr>
          <w:rFonts w:eastAsia="TimesNewRoman,Italic"/>
          <w:iCs/>
        </w:rPr>
        <w:t>ś</w:t>
      </w:r>
      <w:r w:rsidR="003B7365" w:rsidRPr="0027795C">
        <w:rPr>
          <w:iCs/>
        </w:rPr>
        <w:t>ciowych i cenowych. Bez wydzielenia tych pozycji konkurencja będzie ograniczona do kilku konkurentów, a Zamawiaj</w:t>
      </w:r>
      <w:r w:rsidR="003B7365" w:rsidRPr="0027795C">
        <w:rPr>
          <w:rFonts w:eastAsia="TimesNewRoman,Italic"/>
          <w:iCs/>
        </w:rPr>
        <w:t>ą</w:t>
      </w:r>
      <w:r w:rsidR="003B7365" w:rsidRPr="0027795C">
        <w:rPr>
          <w:iCs/>
        </w:rPr>
        <w:t>cy otrzyma wycen</w:t>
      </w:r>
      <w:r w:rsidR="003B7365" w:rsidRPr="0027795C">
        <w:rPr>
          <w:rFonts w:eastAsia="TimesNewRoman,Italic"/>
          <w:iCs/>
        </w:rPr>
        <w:t xml:space="preserve">ę </w:t>
      </w:r>
      <w:r w:rsidR="003B7365" w:rsidRPr="0027795C">
        <w:rPr>
          <w:iCs/>
        </w:rPr>
        <w:t>o zawy</w:t>
      </w:r>
      <w:r w:rsidR="003B7365" w:rsidRPr="0027795C">
        <w:rPr>
          <w:rFonts w:eastAsia="TimesNewRoman,Italic"/>
          <w:iCs/>
        </w:rPr>
        <w:t>ż</w:t>
      </w:r>
      <w:r w:rsidR="003B7365" w:rsidRPr="0027795C">
        <w:rPr>
          <w:iCs/>
        </w:rPr>
        <w:t>onej warto</w:t>
      </w:r>
      <w:r w:rsidR="003B7365" w:rsidRPr="0027795C">
        <w:rPr>
          <w:rFonts w:eastAsia="TimesNewRoman,Italic"/>
          <w:iCs/>
        </w:rPr>
        <w:t>ś</w:t>
      </w:r>
      <w:r w:rsidR="003B7365" w:rsidRPr="0027795C">
        <w:rPr>
          <w:iCs/>
        </w:rPr>
        <w:t>ci w stosunku do warto</w:t>
      </w:r>
      <w:r w:rsidR="003B7365" w:rsidRPr="0027795C">
        <w:rPr>
          <w:rFonts w:eastAsia="TimesNewRoman,Italic"/>
          <w:iCs/>
        </w:rPr>
        <w:t>ś</w:t>
      </w:r>
      <w:r w:rsidR="003B7365" w:rsidRPr="0027795C">
        <w:rPr>
          <w:iCs/>
        </w:rPr>
        <w:t>ci rynkowej.</w:t>
      </w:r>
    </w:p>
    <w:p w:rsidR="0019636E" w:rsidRPr="0027795C" w:rsidRDefault="0019636E" w:rsidP="0019636E">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19636E" w:rsidRPr="0027795C" w:rsidRDefault="0019636E" w:rsidP="003B7365">
      <w:pPr>
        <w:autoSpaceDE w:val="0"/>
        <w:spacing w:line="360" w:lineRule="auto"/>
        <w:jc w:val="both"/>
      </w:pPr>
    </w:p>
    <w:p w:rsidR="003B7365" w:rsidRPr="0027795C" w:rsidRDefault="003B7365" w:rsidP="003B7365">
      <w:pPr>
        <w:spacing w:before="100" w:after="100" w:line="360" w:lineRule="auto"/>
      </w:pPr>
      <w:r w:rsidRPr="0027795C">
        <w:lastRenderedPageBreak/>
        <w:t>Część 38, poz. 1</w:t>
      </w:r>
    </w:p>
    <w:p w:rsidR="003B7365" w:rsidRPr="0027795C" w:rsidRDefault="00401394" w:rsidP="003B7365">
      <w:pPr>
        <w:autoSpaceDE w:val="0"/>
        <w:spacing w:line="360" w:lineRule="auto"/>
        <w:jc w:val="both"/>
      </w:pPr>
      <w:r>
        <w:rPr>
          <w:bCs/>
          <w:color w:val="000000"/>
        </w:rPr>
        <w:t xml:space="preserve">58. </w:t>
      </w:r>
      <w:r w:rsidR="003B7365" w:rsidRPr="0027795C">
        <w:rPr>
          <w:bCs/>
          <w:color w:val="000000"/>
        </w:rPr>
        <w:t>Czy zamawiający dopuści</w:t>
      </w:r>
      <w:r w:rsidR="003B7365" w:rsidRPr="0027795C">
        <w:rPr>
          <w:color w:val="000000"/>
        </w:rPr>
        <w:t xml:space="preserve"> </w:t>
      </w:r>
      <w:r w:rsidR="003B7365" w:rsidRPr="0027795C">
        <w:rPr>
          <w:bCs/>
          <w:color w:val="000000"/>
        </w:rPr>
        <w:t xml:space="preserve">strzykawki trzyczęściowe </w:t>
      </w:r>
      <w:proofErr w:type="spellStart"/>
      <w:r w:rsidR="003B7365" w:rsidRPr="0027795C">
        <w:rPr>
          <w:bCs/>
          <w:color w:val="000000"/>
        </w:rPr>
        <w:t>luer</w:t>
      </w:r>
      <w:proofErr w:type="spellEnd"/>
      <w:r w:rsidR="003B7365" w:rsidRPr="0027795C">
        <w:rPr>
          <w:bCs/>
          <w:color w:val="000000"/>
        </w:rPr>
        <w:t xml:space="preserve"> lock jednorazowego użytku, sterylne (sterylizowane tlenkiem etylenu), wykonane z medycznej klasy polipropylenu (cylinder, tłok) </w:t>
      </w:r>
      <w:r w:rsidR="003B7365" w:rsidRPr="0027795C">
        <w:rPr>
          <w:color w:val="000000"/>
        </w:rPr>
        <w:t xml:space="preserve">i poliizoprenu (uszczelka), </w:t>
      </w:r>
      <w:r w:rsidR="003B7365" w:rsidRPr="0027795C">
        <w:rPr>
          <w:bCs/>
          <w:color w:val="000000"/>
        </w:rPr>
        <w:t xml:space="preserve">przezroczysty cylinder dokładnie pokazujący zawartość strzykawki, wyraźne znaczniki skali, nie zawierają lateksu, pakowane indywidualnie w opakowanie papier-folia, </w:t>
      </w:r>
      <w:r w:rsidR="003B7365" w:rsidRPr="0027795C">
        <w:t>s</w:t>
      </w:r>
      <w:r w:rsidR="003B7365" w:rsidRPr="0027795C">
        <w:rPr>
          <w:color w:val="000000"/>
        </w:rPr>
        <w:t xml:space="preserve">trzykawka do pomp infuzyjnych 50/60 ml </w:t>
      </w:r>
      <w:proofErr w:type="spellStart"/>
      <w:r w:rsidR="003B7365" w:rsidRPr="0027795C">
        <w:rPr>
          <w:color w:val="000000"/>
        </w:rPr>
        <w:t>Luer</w:t>
      </w:r>
      <w:proofErr w:type="spellEnd"/>
      <w:r w:rsidR="003B7365" w:rsidRPr="0027795C">
        <w:rPr>
          <w:color w:val="000000"/>
        </w:rPr>
        <w:t xml:space="preserve"> Lock, </w:t>
      </w:r>
      <w:r w:rsidR="003B7365" w:rsidRPr="0027795C">
        <w:t>uchwyt cylindrowy ok. 8 mm +/- 1 mm, bez kodowania kolorystycznego?</w:t>
      </w:r>
    </w:p>
    <w:p w:rsidR="00881A82" w:rsidRPr="0027795C" w:rsidRDefault="00881A82" w:rsidP="00881A82">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before="100" w:after="100" w:line="360" w:lineRule="auto"/>
      </w:pPr>
      <w:r w:rsidRPr="0027795C">
        <w:t>Część 38, poz. 1-2</w:t>
      </w:r>
    </w:p>
    <w:p w:rsidR="003B7365" w:rsidRPr="0027795C" w:rsidRDefault="00401394" w:rsidP="003B7365">
      <w:pPr>
        <w:spacing w:line="360" w:lineRule="auto"/>
        <w:jc w:val="both"/>
        <w:rPr>
          <w:i/>
        </w:rPr>
      </w:pPr>
      <w:r>
        <w:rPr>
          <w:rStyle w:val="Uwydatnienie"/>
          <w:i w:val="0"/>
        </w:rPr>
        <w:t xml:space="preserve">59. </w:t>
      </w:r>
      <w:r w:rsidR="003B7365" w:rsidRPr="0027795C">
        <w:rPr>
          <w:rStyle w:val="Uwydatnienie"/>
          <w:i w:val="0"/>
        </w:rPr>
        <w:t xml:space="preserve">Prosimy aby zamawiający dopuścił strzykawki bez nazwy producenta występującej bezpośrednio na cylindrze oraz typu strzykawki.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 Typ strzykawki jest widoczny na opakowaniu indywidualnym, więc przy użytkowaniu ( z założenia) przez </w:t>
      </w:r>
      <w:proofErr w:type="spellStart"/>
      <w:r w:rsidR="003B7365" w:rsidRPr="0027795C">
        <w:rPr>
          <w:rStyle w:val="Uwydatnienie"/>
          <w:i w:val="0"/>
        </w:rPr>
        <w:t>wykfalifikowaną</w:t>
      </w:r>
      <w:proofErr w:type="spellEnd"/>
      <w:r w:rsidR="003B7365" w:rsidRPr="0027795C">
        <w:rPr>
          <w:rStyle w:val="Uwydatnienie"/>
          <w:i w:val="0"/>
        </w:rPr>
        <w:t xml:space="preserve"> kadrę pracowniczą nie ma potrzeby dodatkowo umieszczać nazwy strzykawki na produkcie. Wymóg tez znacząco ogranicza konkurencję , co prowadzi do uzyskania zawyżonej wyceny na dany produkt.</w:t>
      </w:r>
    </w:p>
    <w:p w:rsidR="00881A82" w:rsidRPr="0027795C" w:rsidRDefault="00881A82" w:rsidP="00881A82">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before="100" w:after="100" w:line="360" w:lineRule="auto"/>
      </w:pPr>
      <w:r w:rsidRPr="0027795C">
        <w:t>Część 38, poz. 2</w:t>
      </w:r>
    </w:p>
    <w:p w:rsidR="003B7365" w:rsidRPr="0027795C" w:rsidRDefault="00401394" w:rsidP="003B7365">
      <w:pPr>
        <w:autoSpaceDE w:val="0"/>
        <w:spacing w:line="360" w:lineRule="auto"/>
        <w:jc w:val="both"/>
      </w:pPr>
      <w:r>
        <w:rPr>
          <w:bCs/>
          <w:color w:val="000000"/>
        </w:rPr>
        <w:t xml:space="preserve">60. </w:t>
      </w:r>
      <w:r w:rsidR="003B7365" w:rsidRPr="0027795C">
        <w:rPr>
          <w:bCs/>
          <w:color w:val="000000"/>
        </w:rPr>
        <w:t>Czy zamawiający dopuści</w:t>
      </w:r>
      <w:r w:rsidR="003B7365" w:rsidRPr="0027795C">
        <w:rPr>
          <w:color w:val="000000"/>
        </w:rPr>
        <w:t xml:space="preserve"> </w:t>
      </w:r>
      <w:r w:rsidR="003B7365" w:rsidRPr="0027795C">
        <w:rPr>
          <w:bCs/>
          <w:color w:val="000000"/>
        </w:rPr>
        <w:t xml:space="preserve">strzykawki trzyczęściowe </w:t>
      </w:r>
      <w:proofErr w:type="spellStart"/>
      <w:r w:rsidR="003B7365" w:rsidRPr="0027795C">
        <w:rPr>
          <w:bCs/>
          <w:color w:val="000000"/>
        </w:rPr>
        <w:t>luer</w:t>
      </w:r>
      <w:proofErr w:type="spellEnd"/>
      <w:r w:rsidR="003B7365" w:rsidRPr="0027795C">
        <w:rPr>
          <w:bCs/>
          <w:color w:val="000000"/>
        </w:rPr>
        <w:t xml:space="preserve"> lock jednorazowego użytku, sterylne (sterylizowane tlenkiem etylenu), wykonane z medycznej klasy polipropylenu (cylinder, tłok) </w:t>
      </w:r>
      <w:r w:rsidR="003B7365" w:rsidRPr="0027795C">
        <w:rPr>
          <w:color w:val="000000"/>
        </w:rPr>
        <w:t xml:space="preserve">i poliizoprenu (uszczelka), </w:t>
      </w:r>
      <w:r w:rsidR="003B7365" w:rsidRPr="0027795C">
        <w:rPr>
          <w:bCs/>
          <w:color w:val="000000"/>
        </w:rPr>
        <w:t xml:space="preserve">przezroczysty cylinder dokładnie pokazujący zawartość strzykawki, wyraźne znaczniki skali, nie zawierają lateksu, pakowane indywidualnie w opakowanie papier-folia, </w:t>
      </w:r>
      <w:r w:rsidR="003B7365" w:rsidRPr="0027795C">
        <w:t>s</w:t>
      </w:r>
      <w:r w:rsidR="003B7365" w:rsidRPr="0027795C">
        <w:rPr>
          <w:color w:val="000000"/>
        </w:rPr>
        <w:t xml:space="preserve">trzykawka do pomp infuzyjnych 50/60 ml </w:t>
      </w:r>
      <w:proofErr w:type="spellStart"/>
      <w:r w:rsidR="003B7365" w:rsidRPr="0027795C">
        <w:rPr>
          <w:color w:val="000000"/>
        </w:rPr>
        <w:t>Luer</w:t>
      </w:r>
      <w:proofErr w:type="spellEnd"/>
      <w:r w:rsidR="003B7365" w:rsidRPr="0027795C">
        <w:rPr>
          <w:color w:val="000000"/>
        </w:rPr>
        <w:t xml:space="preserve"> Lock bursztynowa</w:t>
      </w:r>
      <w:r w:rsidR="003B7365" w:rsidRPr="0027795C">
        <w:t xml:space="preserve"> skala co 2 ml, uchwyt cylindrowy ok. 8 mm +/- 1 mm, bez kodowania kolorystycznego?</w:t>
      </w:r>
    </w:p>
    <w:p w:rsidR="004C5674" w:rsidRPr="0027795C" w:rsidRDefault="004C5674" w:rsidP="004C5674">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B7365" w:rsidRPr="0027795C" w:rsidRDefault="003B7365" w:rsidP="003B7365">
      <w:pPr>
        <w:spacing w:before="100" w:after="100" w:line="360" w:lineRule="auto"/>
      </w:pPr>
      <w:r w:rsidRPr="0027795C">
        <w:t>Część 38, poz. 2</w:t>
      </w:r>
    </w:p>
    <w:p w:rsidR="003B7365" w:rsidRPr="0027795C" w:rsidRDefault="00401394" w:rsidP="003B7365">
      <w:pPr>
        <w:spacing w:before="100" w:after="100" w:line="360" w:lineRule="auto"/>
      </w:pPr>
      <w:r>
        <w:t xml:space="preserve">61. </w:t>
      </w:r>
      <w:r w:rsidR="003B7365" w:rsidRPr="0027795C">
        <w:t xml:space="preserve">Czy zamawiający dopuści strzykawkę bursztynową chroniącą przed światłem w zakresie długości fal 290-450 </w:t>
      </w:r>
      <w:proofErr w:type="spellStart"/>
      <w:r w:rsidR="003B7365" w:rsidRPr="0027795C">
        <w:t>nm</w:t>
      </w:r>
      <w:proofErr w:type="spellEnd"/>
      <w:r w:rsidR="003B7365" w:rsidRPr="0027795C">
        <w:t>?</w:t>
      </w:r>
    </w:p>
    <w:p w:rsidR="007A53A8" w:rsidRPr="0027795C" w:rsidRDefault="007A53A8" w:rsidP="007A53A8">
      <w:pPr>
        <w:spacing w:line="360" w:lineRule="auto"/>
        <w:jc w:val="both"/>
        <w:rPr>
          <w:rStyle w:val="Uwydatnienie"/>
          <w:i w:val="0"/>
        </w:rPr>
      </w:pPr>
      <w:proofErr w:type="spellStart"/>
      <w:r w:rsidRPr="0027795C">
        <w:rPr>
          <w:rStyle w:val="Uwydatnienie"/>
          <w:i w:val="0"/>
        </w:rPr>
        <w:lastRenderedPageBreak/>
        <w:t>Odp</w:t>
      </w:r>
      <w:proofErr w:type="spellEnd"/>
      <w:r w:rsidRPr="0027795C">
        <w:rPr>
          <w:rStyle w:val="Uwydatnienie"/>
          <w:i w:val="0"/>
        </w:rPr>
        <w:t>: Zamawiający dopuszcza.</w:t>
      </w:r>
    </w:p>
    <w:p w:rsidR="003F676B" w:rsidRPr="0027795C" w:rsidRDefault="003F676B" w:rsidP="003F676B">
      <w:pPr>
        <w:spacing w:after="0" w:line="240" w:lineRule="auto"/>
        <w:jc w:val="both"/>
        <w:rPr>
          <w:rFonts w:eastAsia="Times New Roman" w:cs="Arial"/>
        </w:rPr>
      </w:pPr>
      <w:r w:rsidRPr="0027795C">
        <w:rPr>
          <w:rFonts w:eastAsia="Times New Roman" w:cs="Arial"/>
        </w:rPr>
        <w:t>Część 10</w:t>
      </w:r>
    </w:p>
    <w:p w:rsidR="003F676B" w:rsidRPr="0027795C" w:rsidRDefault="003F676B" w:rsidP="003F676B">
      <w:pPr>
        <w:spacing w:after="0" w:line="240" w:lineRule="auto"/>
        <w:jc w:val="both"/>
        <w:rPr>
          <w:rFonts w:eastAsia="Times New Roman" w:cs="Arial"/>
        </w:rPr>
      </w:pPr>
      <w:r w:rsidRPr="0027795C">
        <w:rPr>
          <w:rFonts w:eastAsia="Times New Roman" w:cs="Arial"/>
        </w:rPr>
        <w:t xml:space="preserve">Poz. 1 </w:t>
      </w:r>
    </w:p>
    <w:p w:rsidR="003F676B" w:rsidRPr="0027795C" w:rsidRDefault="00401394" w:rsidP="003F676B">
      <w:pPr>
        <w:spacing w:after="0" w:line="240" w:lineRule="auto"/>
        <w:jc w:val="both"/>
      </w:pPr>
      <w:r>
        <w:rPr>
          <w:rFonts w:eastAsia="Times New Roman" w:cs="Arial"/>
        </w:rPr>
        <w:t>62</w:t>
      </w:r>
      <w:r w:rsidR="003F676B" w:rsidRPr="0027795C">
        <w:rPr>
          <w:rFonts w:eastAsia="Times New Roman" w:cs="Arial"/>
        </w:rPr>
        <w:t xml:space="preserve">/ </w:t>
      </w:r>
      <w:r w:rsidR="003F676B" w:rsidRPr="0027795C">
        <w:t xml:space="preserve">Prosimy Zamawiającego o dopuszczenie przyrządu do przetaczania płynów infuzyjnych, wykonanego z wysokiej jakości </w:t>
      </w:r>
      <w:proofErr w:type="spellStart"/>
      <w:r w:rsidR="003F676B" w:rsidRPr="0027795C">
        <w:t>bezlateksowych</w:t>
      </w:r>
      <w:proofErr w:type="spellEnd"/>
      <w:r w:rsidR="003F676B" w:rsidRPr="0027795C">
        <w:t xml:space="preserve"> materiałów, przy wykorzystaniu najnowocześniejszych technologii, co gwarantuje bardzo wysoką jakość i bezawaryjne, zgodne z przeznaczeniem użytkowanie. Przyrząd dwukanałowy, ostry kolec komory kroplowej ze zmatowioną powierzchnią, gwarantujący szczelne i pewne połączenie z pojemnikami z płynami, odpowietrznik z filtrem przeciwbakteryjnym oraz zamykaną kolorową (niebieską) klapką, elastyczna komora kroplowa o wielkości 5,5 cm, kroplomierz komory 20 kropli = 1ml +/- 0,1ml, filtr zabezpieczający przed większymi cząsteczkami o wielkości oczek 15μm, miękki elastyczny dren o długości min. 150cm, </w:t>
      </w:r>
      <w:proofErr w:type="spellStart"/>
      <w:r w:rsidR="003F676B" w:rsidRPr="0027795C">
        <w:t>uniwesalne</w:t>
      </w:r>
      <w:proofErr w:type="spellEnd"/>
      <w:r w:rsidR="003F676B" w:rsidRPr="0027795C">
        <w:t xml:space="preserve"> zakończenie drenu </w:t>
      </w:r>
      <w:proofErr w:type="spellStart"/>
      <w:r w:rsidR="003F676B" w:rsidRPr="0027795C">
        <w:t>Luer-Lock</w:t>
      </w:r>
      <w:proofErr w:type="spellEnd"/>
      <w:r w:rsidR="003F676B" w:rsidRPr="0027795C">
        <w:t xml:space="preserve">, precyzyjny, w pełni bezpieczny zacisk rolkowy, oba końce przyrządu zabezpieczone dodatkowo ochronnymi kapturkami. Jednorazowego użytku. </w:t>
      </w:r>
      <w:proofErr w:type="spellStart"/>
      <w:r w:rsidR="003F676B" w:rsidRPr="0027795C">
        <w:t>Niepirogenny</w:t>
      </w:r>
      <w:proofErr w:type="spellEnd"/>
      <w:r w:rsidR="003F676B" w:rsidRPr="0027795C">
        <w:t xml:space="preserve">, nietoksyczny. Opakowanie jednostkowe zgodne z normami PN-EN 556 i PN-EN 868, typu </w:t>
      </w:r>
      <w:proofErr w:type="spellStart"/>
      <w:r w:rsidR="003F676B" w:rsidRPr="0027795C">
        <w:t>blister-pack</w:t>
      </w:r>
      <w:proofErr w:type="spellEnd"/>
      <w:r w:rsidR="003F676B" w:rsidRPr="0027795C">
        <w:t xml:space="preserve"> z kolorowym kodem (niebieskim) identyfikującym rodzaj przyrządu. Sterylizowany tlenkiem etylenu    </w:t>
      </w:r>
    </w:p>
    <w:p w:rsidR="00B81160" w:rsidRPr="0027795C" w:rsidRDefault="00B81160" w:rsidP="00B81160">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C10EFC" w:rsidRPr="0027795C" w:rsidRDefault="00C10EFC" w:rsidP="003F676B">
      <w:pPr>
        <w:spacing w:after="0" w:line="240" w:lineRule="auto"/>
        <w:jc w:val="both"/>
      </w:pPr>
    </w:p>
    <w:p w:rsidR="003F676B" w:rsidRPr="0027795C" w:rsidRDefault="003F676B" w:rsidP="003F676B">
      <w:pPr>
        <w:spacing w:after="0" w:line="240" w:lineRule="auto"/>
        <w:jc w:val="both"/>
      </w:pPr>
      <w:r w:rsidRPr="0027795C">
        <w:t>Poz. 2</w:t>
      </w:r>
    </w:p>
    <w:p w:rsidR="003F676B" w:rsidRPr="0027795C" w:rsidRDefault="00401394" w:rsidP="003F676B">
      <w:pPr>
        <w:spacing w:after="0" w:line="240" w:lineRule="auto"/>
        <w:jc w:val="both"/>
      </w:pPr>
      <w:r>
        <w:t>63</w:t>
      </w:r>
      <w:r w:rsidR="003F676B" w:rsidRPr="0027795C">
        <w:t xml:space="preserve">/  Prosimy Zamawiającego o dopuszczenie przyrządu do przetaczania krwi i jej preparatów typu TS. Przyrząd jałowy, </w:t>
      </w:r>
      <w:proofErr w:type="spellStart"/>
      <w:r w:rsidR="003F676B" w:rsidRPr="0027795C">
        <w:t>niepirogenny</w:t>
      </w:r>
      <w:proofErr w:type="spellEnd"/>
      <w:r w:rsidR="003F676B" w:rsidRPr="0027795C">
        <w:t xml:space="preserve">, nietoksyczny, grawitacyjny. Z filtrem 200µm, 20 kropli = 1 ml +/- 0,1 ml. Ostra igła biorcza dwukanałowa, odpowietrznik z filtrem przeciwbakteryjnym zamykany czerwoną klapką, przezroczysta komora kroplowa z  filtrem z PCV, rolkowy regulator przepływu, łącznik </w:t>
      </w:r>
      <w:proofErr w:type="spellStart"/>
      <w:r w:rsidR="003F676B" w:rsidRPr="0027795C">
        <w:t>LUER-LOCK</w:t>
      </w:r>
      <w:proofErr w:type="spellEnd"/>
      <w:r w:rsidR="003F676B" w:rsidRPr="0027795C">
        <w:t xml:space="preserve"> z osłonką, zaczep na dren, opakowanie jednostkowe typu blister papier –folia, sterylizowany tlenkiem etylenu.   </w:t>
      </w:r>
    </w:p>
    <w:p w:rsidR="003F676B" w:rsidRPr="0027795C" w:rsidRDefault="003F676B" w:rsidP="003F676B">
      <w:pPr>
        <w:spacing w:after="0" w:line="240" w:lineRule="auto"/>
        <w:jc w:val="both"/>
      </w:pPr>
      <w:r w:rsidRPr="0027795C">
        <w:t>Poz. 12 -16</w:t>
      </w:r>
    </w:p>
    <w:p w:rsidR="00B81160" w:rsidRPr="0027795C" w:rsidRDefault="00B81160" w:rsidP="00B81160">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F676B" w:rsidRPr="0027795C" w:rsidRDefault="00401394" w:rsidP="003F676B">
      <w:pPr>
        <w:spacing w:after="0" w:line="240" w:lineRule="auto"/>
        <w:jc w:val="both"/>
      </w:pPr>
      <w:r>
        <w:t>64</w:t>
      </w:r>
      <w:r w:rsidR="003F676B" w:rsidRPr="0027795C">
        <w:t>/ Prosimy Zamawiającego o dopuszczenie strzykawki bez rozszerzenia skali pomiarowej. Pragniemy podkreślić, iż nie ma żadnych przesłanek klinicznych uzasadniających zastosowanie w strzykawkach  powyższych rozwiązań. Norma PN-EN ISO 7886-1  dotycząca strzykawek zezwala, ale nie wymaga stosowania  rozszerzonej skali na strzykawkach.</w:t>
      </w:r>
    </w:p>
    <w:p w:rsidR="00B81160" w:rsidRPr="0027795C" w:rsidRDefault="00B81160" w:rsidP="00B81160">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F676B" w:rsidRPr="0027795C" w:rsidRDefault="003F676B" w:rsidP="003F676B">
      <w:pPr>
        <w:spacing w:after="0" w:line="240" w:lineRule="auto"/>
        <w:jc w:val="both"/>
      </w:pPr>
      <w:r w:rsidRPr="0027795C">
        <w:t xml:space="preserve">Poz. 16 </w:t>
      </w:r>
    </w:p>
    <w:p w:rsidR="003F676B" w:rsidRPr="0027795C" w:rsidRDefault="00401394" w:rsidP="003F676B">
      <w:pPr>
        <w:spacing w:after="0" w:line="240" w:lineRule="auto"/>
        <w:jc w:val="both"/>
      </w:pPr>
      <w:r>
        <w:t>65</w:t>
      </w:r>
      <w:r w:rsidR="003F676B" w:rsidRPr="0027795C">
        <w:t>/ Prosimy Zamawiającego o dopuszczenie strzykawki dwuczęściowej o pojemności 20 ml pakowanych po 80 szt. z odpowiednim przeliczeniem w formularzu cenowym</w:t>
      </w:r>
    </w:p>
    <w:p w:rsidR="00C24373" w:rsidRPr="0027795C" w:rsidRDefault="00C24373" w:rsidP="00C24373">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F676B" w:rsidRPr="0027795C" w:rsidRDefault="003F676B" w:rsidP="003F676B">
      <w:pPr>
        <w:spacing w:after="0" w:line="240" w:lineRule="auto"/>
        <w:jc w:val="both"/>
      </w:pPr>
      <w:r w:rsidRPr="0027795C">
        <w:t>Poz. 19</w:t>
      </w:r>
    </w:p>
    <w:p w:rsidR="003F676B" w:rsidRPr="0027795C" w:rsidRDefault="00401394" w:rsidP="003F676B">
      <w:pPr>
        <w:spacing w:after="0" w:line="240" w:lineRule="auto"/>
        <w:jc w:val="both"/>
      </w:pPr>
      <w:r>
        <w:t>66</w:t>
      </w:r>
      <w:r w:rsidR="003F676B" w:rsidRPr="0027795C">
        <w:t>/ Prosimy Zamawiającego o dopuszczenie strzykawki do tuberkuliny z wbudowaną igłą w rozmiarze 27G 0,4x12,5 mm</w:t>
      </w:r>
    </w:p>
    <w:p w:rsidR="00753F6B" w:rsidRPr="0027795C" w:rsidRDefault="00753F6B" w:rsidP="00753F6B">
      <w:pPr>
        <w:spacing w:before="100" w:after="100" w:line="360" w:lineRule="auto"/>
        <w:jc w:val="both"/>
      </w:pPr>
      <w:proofErr w:type="spellStart"/>
      <w:r w:rsidRPr="0027795C">
        <w:rPr>
          <w:rFonts w:eastAsia="Times New Roman"/>
        </w:rPr>
        <w:lastRenderedPageBreak/>
        <w:t>Odp</w:t>
      </w:r>
      <w:proofErr w:type="spellEnd"/>
      <w:r w:rsidRPr="0027795C">
        <w:rPr>
          <w:rFonts w:eastAsia="Times New Roman"/>
        </w:rPr>
        <w:t>: zgodnie z SIWZ</w:t>
      </w:r>
    </w:p>
    <w:p w:rsidR="003F676B" w:rsidRPr="0027795C" w:rsidRDefault="003F676B" w:rsidP="003F676B">
      <w:pPr>
        <w:spacing w:after="0" w:line="240" w:lineRule="auto"/>
        <w:jc w:val="both"/>
      </w:pPr>
      <w:r w:rsidRPr="0027795C">
        <w:t>Poz. 27</w:t>
      </w:r>
    </w:p>
    <w:p w:rsidR="003F676B" w:rsidRPr="0027795C" w:rsidRDefault="00401394" w:rsidP="003F676B">
      <w:pPr>
        <w:spacing w:after="0" w:line="240" w:lineRule="auto"/>
        <w:jc w:val="both"/>
      </w:pPr>
      <w:r>
        <w:t>67</w:t>
      </w:r>
      <w:r w:rsidR="003F676B" w:rsidRPr="0027795C">
        <w:t>/ Prosimy Zamawiającego o dopuszczenie igły iniekcyjnej w rozmiarze 0,6 x 32 mm</w:t>
      </w:r>
    </w:p>
    <w:p w:rsidR="003F676B" w:rsidRPr="0027795C" w:rsidRDefault="00401394" w:rsidP="003F676B">
      <w:pPr>
        <w:spacing w:after="0" w:line="240" w:lineRule="auto"/>
        <w:jc w:val="both"/>
      </w:pPr>
      <w:r>
        <w:t>68</w:t>
      </w:r>
      <w:r w:rsidR="003F676B" w:rsidRPr="0027795C">
        <w:t>/ Prosimy Zamawiającego o dopuszczenie igły iniekcyjnej w rozmiarze 0,6 x 25 mm</w:t>
      </w:r>
    </w:p>
    <w:p w:rsidR="00A462B5" w:rsidRPr="0027795C" w:rsidRDefault="00A462B5" w:rsidP="00A462B5">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C10EFC" w:rsidRPr="0027795C" w:rsidRDefault="00C10EFC" w:rsidP="003F676B">
      <w:pPr>
        <w:spacing w:after="0" w:line="240" w:lineRule="auto"/>
        <w:jc w:val="both"/>
      </w:pPr>
    </w:p>
    <w:p w:rsidR="003F676B" w:rsidRPr="0027795C" w:rsidRDefault="003F676B" w:rsidP="003F676B">
      <w:pPr>
        <w:spacing w:after="0" w:line="240" w:lineRule="auto"/>
        <w:jc w:val="both"/>
      </w:pPr>
      <w:r w:rsidRPr="0027795C">
        <w:t xml:space="preserve">Poz. 28 </w:t>
      </w:r>
    </w:p>
    <w:p w:rsidR="003F676B" w:rsidRPr="0027795C" w:rsidRDefault="00401394" w:rsidP="003F676B">
      <w:pPr>
        <w:spacing w:after="0" w:line="240" w:lineRule="auto"/>
        <w:jc w:val="both"/>
      </w:pPr>
      <w:r>
        <w:t>69</w:t>
      </w:r>
      <w:r w:rsidR="003F676B" w:rsidRPr="0027795C">
        <w:t>/ Prosimy Zamawiającego o dopuszczenie igły iniekcyjnej w rozmiarze 0,7 x 32 mm</w:t>
      </w:r>
    </w:p>
    <w:p w:rsidR="00A73027" w:rsidRPr="0027795C" w:rsidRDefault="00A73027" w:rsidP="00A73027">
      <w:pPr>
        <w:spacing w:line="360" w:lineRule="auto"/>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3F676B" w:rsidRPr="0027795C" w:rsidRDefault="003F676B" w:rsidP="003F676B">
      <w:pPr>
        <w:spacing w:after="0" w:line="240" w:lineRule="auto"/>
        <w:jc w:val="both"/>
      </w:pPr>
      <w:r w:rsidRPr="0027795C">
        <w:t>Poz. 29</w:t>
      </w:r>
    </w:p>
    <w:p w:rsidR="003F676B" w:rsidRPr="0027795C" w:rsidRDefault="00401394" w:rsidP="003F676B">
      <w:pPr>
        <w:spacing w:after="0" w:line="240" w:lineRule="auto"/>
        <w:jc w:val="both"/>
      </w:pPr>
      <w:r>
        <w:t>70</w:t>
      </w:r>
      <w:r w:rsidR="003F676B" w:rsidRPr="0027795C">
        <w:t>/ Prosimy Zamawiającego o dopuszczenie igły iniekcyjnej w rozmiarze 0,7x 40 mm</w:t>
      </w:r>
    </w:p>
    <w:p w:rsidR="00400F27" w:rsidRPr="0027795C" w:rsidRDefault="00400F27" w:rsidP="00400F27">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3F676B" w:rsidRPr="0027795C" w:rsidRDefault="00401394" w:rsidP="003F676B">
      <w:pPr>
        <w:spacing w:after="0" w:line="240" w:lineRule="auto"/>
        <w:jc w:val="both"/>
      </w:pPr>
      <w:r>
        <w:t>71</w:t>
      </w:r>
      <w:r w:rsidR="003F676B" w:rsidRPr="0027795C">
        <w:t>/ Prosimy Zamawiającego o dopuszczenie igły iniekcyjnej w rozmiarze 0,8 x 50 mm</w:t>
      </w:r>
    </w:p>
    <w:p w:rsidR="003F676B" w:rsidRPr="0027795C" w:rsidRDefault="00A73027" w:rsidP="0034127A">
      <w:pPr>
        <w:spacing w:line="360" w:lineRule="auto"/>
        <w:jc w:val="both"/>
      </w:pPr>
      <w:proofErr w:type="spellStart"/>
      <w:r w:rsidRPr="0027795C">
        <w:rPr>
          <w:rStyle w:val="Uwydatnienie"/>
          <w:i w:val="0"/>
        </w:rPr>
        <w:t>Odp</w:t>
      </w:r>
      <w:proofErr w:type="spellEnd"/>
      <w:r w:rsidRPr="0027795C">
        <w:rPr>
          <w:rStyle w:val="Uwydatnienie"/>
          <w:i w:val="0"/>
        </w:rPr>
        <w:t xml:space="preserve">: </w:t>
      </w:r>
      <w:r w:rsidRPr="0027795C">
        <w:rPr>
          <w:rFonts w:eastAsia="Times New Roman"/>
        </w:rPr>
        <w:t>zgodnie z SIWZ</w:t>
      </w:r>
    </w:p>
    <w:p w:rsidR="003F676B" w:rsidRPr="0027795C" w:rsidRDefault="003F676B" w:rsidP="003F676B">
      <w:pPr>
        <w:spacing w:after="0" w:line="240" w:lineRule="auto"/>
        <w:jc w:val="both"/>
      </w:pPr>
      <w:r w:rsidRPr="0027795C">
        <w:t>Część 22</w:t>
      </w:r>
    </w:p>
    <w:p w:rsidR="003F676B" w:rsidRPr="0027795C" w:rsidRDefault="003F676B" w:rsidP="003F676B">
      <w:pPr>
        <w:spacing w:after="0" w:line="240" w:lineRule="auto"/>
        <w:jc w:val="both"/>
      </w:pPr>
      <w:r w:rsidRPr="0027795C">
        <w:t>Poz. 4</w:t>
      </w:r>
    </w:p>
    <w:p w:rsidR="0034127A" w:rsidRPr="0027795C" w:rsidRDefault="00401394" w:rsidP="0034127A">
      <w:pPr>
        <w:jc w:val="both"/>
      </w:pPr>
      <w:r>
        <w:t>72</w:t>
      </w:r>
      <w:r w:rsidR="003F676B" w:rsidRPr="0027795C">
        <w:t xml:space="preserve">/ </w:t>
      </w:r>
      <w:bookmarkStart w:id="1" w:name="_GoBack"/>
      <w:bookmarkEnd w:id="1"/>
      <w:r w:rsidR="003F676B" w:rsidRPr="0027795C">
        <w:t xml:space="preserve">Prosimy Zamawiającego o wyjaśnienie, czy kaniula ma być dostarczana wraz z  nieinwazyjnym systemem mocowania z okienkiem  z folii </w:t>
      </w:r>
      <w:proofErr w:type="spellStart"/>
      <w:r w:rsidR="003F676B" w:rsidRPr="0027795C">
        <w:t>paroprzepuszczalnej</w:t>
      </w:r>
      <w:proofErr w:type="spellEnd"/>
      <w:r w:rsidR="003F676B" w:rsidRPr="0027795C">
        <w:t xml:space="preserve"> PU (MVTR – min. 1500g/</w:t>
      </w:r>
      <w:proofErr w:type="spellStart"/>
      <w:r w:rsidR="003F676B" w:rsidRPr="0027795C">
        <w:t>m²</w:t>
      </w:r>
      <w:proofErr w:type="spellEnd"/>
      <w:r w:rsidR="003F676B" w:rsidRPr="0027795C">
        <w:t xml:space="preserve">/24h), z wycięciem na zawór </w:t>
      </w:r>
      <w:proofErr w:type="spellStart"/>
      <w:r w:rsidR="003F676B" w:rsidRPr="0027795C">
        <w:t>Floswitch</w:t>
      </w:r>
      <w:proofErr w:type="spellEnd"/>
      <w:r w:rsidR="003F676B" w:rsidRPr="0027795C">
        <w:t xml:space="preserve"> 10 mm x 15 mm, z  piankową podkładką pod skrzydełka i piankowymi  paskami do prowadzenia linii?</w:t>
      </w:r>
    </w:p>
    <w:p w:rsidR="0034127A" w:rsidRPr="0027795C" w:rsidRDefault="0034127A" w:rsidP="0034127A">
      <w:pPr>
        <w:jc w:val="both"/>
        <w:rPr>
          <w:rStyle w:val="Uwydatnienie"/>
          <w:i w:val="0"/>
        </w:rPr>
      </w:pPr>
      <w:proofErr w:type="spellStart"/>
      <w:r w:rsidRPr="0027795C">
        <w:rPr>
          <w:rStyle w:val="Uwydatnienie"/>
          <w:i w:val="0"/>
        </w:rPr>
        <w:t>Odp</w:t>
      </w:r>
      <w:proofErr w:type="spellEnd"/>
      <w:r w:rsidRPr="0027795C">
        <w:rPr>
          <w:rStyle w:val="Uwydatnienie"/>
          <w:i w:val="0"/>
        </w:rPr>
        <w:t>: Zamawiający dopuszcza.</w:t>
      </w:r>
    </w:p>
    <w:p w:rsidR="00F86D83" w:rsidRPr="0027795C" w:rsidRDefault="00F86D83" w:rsidP="00F86D83">
      <w:pPr>
        <w:spacing w:before="240" w:line="360" w:lineRule="auto"/>
        <w:jc w:val="both"/>
        <w:rPr>
          <w:b/>
        </w:rPr>
      </w:pPr>
      <w:bookmarkStart w:id="2" w:name="_Hlk6923125"/>
      <w:r w:rsidRPr="0027795C">
        <w:rPr>
          <w:b/>
        </w:rPr>
        <w:t xml:space="preserve">zadanie nr 33 poz. 1 </w:t>
      </w:r>
    </w:p>
    <w:bookmarkEnd w:id="2"/>
    <w:p w:rsidR="003B6A98" w:rsidRPr="0027795C" w:rsidRDefault="00A9401D" w:rsidP="00401394">
      <w:pPr>
        <w:spacing w:before="100" w:after="100" w:line="360" w:lineRule="auto"/>
        <w:jc w:val="both"/>
      </w:pPr>
      <w:r w:rsidRPr="0027795C">
        <w:rPr>
          <w:rFonts w:eastAsia="Times New Roman"/>
        </w:rPr>
        <w:t xml:space="preserve"> </w:t>
      </w:r>
      <w:r w:rsidR="00401394">
        <w:rPr>
          <w:rFonts w:eastAsia="Times New Roman"/>
        </w:rPr>
        <w:t xml:space="preserve">73. </w:t>
      </w:r>
      <w:r w:rsidR="0099063D" w:rsidRPr="0027795C">
        <w:t>Cz y</w:t>
      </w:r>
      <w:r w:rsidR="003B6A98" w:rsidRPr="0027795C">
        <w:t xml:space="preserve"> Zamawiający dopuści rękojeść z powierzchnią radełkowaną?</w:t>
      </w:r>
    </w:p>
    <w:p w:rsidR="0099063D" w:rsidRPr="0027795C" w:rsidRDefault="0099063D" w:rsidP="0099063D">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A9401D" w:rsidRPr="0027795C" w:rsidRDefault="00A9401D" w:rsidP="00F86D83">
      <w:pPr>
        <w:spacing w:before="240" w:line="360" w:lineRule="auto"/>
        <w:jc w:val="both"/>
        <w:rPr>
          <w:b/>
        </w:rPr>
      </w:pPr>
    </w:p>
    <w:p w:rsidR="00F86D83" w:rsidRPr="0027795C" w:rsidRDefault="00F86D83" w:rsidP="00F86D83">
      <w:pPr>
        <w:spacing w:before="240" w:line="360" w:lineRule="auto"/>
        <w:jc w:val="both"/>
      </w:pPr>
      <w:r w:rsidRPr="0027795C">
        <w:rPr>
          <w:b/>
        </w:rPr>
        <w:lastRenderedPageBreak/>
        <w:t xml:space="preserve"> zadanie nr 33 poz. 1 </w:t>
      </w:r>
    </w:p>
    <w:p w:rsidR="00F86D83" w:rsidRPr="0027795C" w:rsidRDefault="00401394" w:rsidP="00F86D83">
      <w:pPr>
        <w:spacing w:before="240" w:line="360" w:lineRule="auto"/>
        <w:jc w:val="both"/>
      </w:pPr>
      <w:r>
        <w:t xml:space="preserve">74. </w:t>
      </w:r>
      <w:r w:rsidR="0099063D" w:rsidRPr="0027795C">
        <w:t>Czy Zama</w:t>
      </w:r>
      <w:r w:rsidR="00F86D83" w:rsidRPr="0027795C">
        <w:t xml:space="preserve">wiający dopuści rękojeść z tworzywa sztucznego z ringiem ( umieszczonym pod źródłem światła)? </w:t>
      </w:r>
    </w:p>
    <w:p w:rsidR="0099063D" w:rsidRPr="0027795C" w:rsidRDefault="0099063D" w:rsidP="0099063D">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F86D83" w:rsidRPr="0027795C" w:rsidRDefault="00F86D83" w:rsidP="00F86D83">
      <w:pPr>
        <w:spacing w:before="240" w:line="360" w:lineRule="auto"/>
        <w:jc w:val="both"/>
        <w:rPr>
          <w:b/>
        </w:rPr>
      </w:pPr>
      <w:bookmarkStart w:id="3" w:name="_Hlk8995841"/>
      <w:r w:rsidRPr="0027795C">
        <w:rPr>
          <w:b/>
        </w:rPr>
        <w:t xml:space="preserve">zadanie nr 33 poz. 2 </w:t>
      </w:r>
    </w:p>
    <w:p w:rsidR="00F86D83" w:rsidRPr="0027795C" w:rsidRDefault="00401394" w:rsidP="00F86D83">
      <w:pPr>
        <w:spacing w:before="240" w:line="360" w:lineRule="auto"/>
        <w:jc w:val="both"/>
      </w:pPr>
      <w:r>
        <w:t xml:space="preserve">75. </w:t>
      </w:r>
      <w:r w:rsidR="00F86D83" w:rsidRPr="0027795C">
        <w:t>Czy Zamawiający dopuści</w:t>
      </w:r>
      <w:r w:rsidR="00A9401D" w:rsidRPr="0027795C">
        <w:t xml:space="preserve"> </w:t>
      </w:r>
      <w:r w:rsidR="00F86D83" w:rsidRPr="0027795C">
        <w:t xml:space="preserve">numer seryjny na opakowaniu? </w:t>
      </w:r>
    </w:p>
    <w:p w:rsidR="00A9401D" w:rsidRPr="00266363" w:rsidRDefault="00A9401D" w:rsidP="00A9401D">
      <w:pPr>
        <w:spacing w:before="100" w:after="100" w:line="360" w:lineRule="auto"/>
        <w:jc w:val="both"/>
        <w:rPr>
          <w:color w:val="000000" w:themeColor="text1"/>
        </w:rPr>
      </w:pPr>
      <w:proofErr w:type="spellStart"/>
      <w:r w:rsidRPr="00266363">
        <w:rPr>
          <w:rFonts w:eastAsia="Times New Roman"/>
          <w:color w:val="000000" w:themeColor="text1"/>
        </w:rPr>
        <w:t>Odp</w:t>
      </w:r>
      <w:proofErr w:type="spellEnd"/>
      <w:r w:rsidRPr="00266363">
        <w:rPr>
          <w:rFonts w:eastAsia="Times New Roman"/>
          <w:color w:val="000000" w:themeColor="text1"/>
        </w:rPr>
        <w:t>: zgodnie z SIWZ</w:t>
      </w:r>
    </w:p>
    <w:bookmarkEnd w:id="3"/>
    <w:p w:rsidR="00F86D83" w:rsidRPr="0027795C" w:rsidRDefault="00F86D83" w:rsidP="00F86D83">
      <w:pPr>
        <w:spacing w:before="240" w:line="360" w:lineRule="auto"/>
        <w:jc w:val="both"/>
        <w:rPr>
          <w:b/>
        </w:rPr>
      </w:pPr>
      <w:r w:rsidRPr="0027795C">
        <w:rPr>
          <w:b/>
        </w:rPr>
        <w:t xml:space="preserve">zadanie nr 25 poz. 4 </w:t>
      </w:r>
    </w:p>
    <w:p w:rsidR="00F86D83" w:rsidRPr="0027795C" w:rsidRDefault="00401394" w:rsidP="00F86D83">
      <w:pPr>
        <w:spacing w:before="240" w:line="360" w:lineRule="auto"/>
        <w:jc w:val="both"/>
      </w:pPr>
      <w:r>
        <w:t xml:space="preserve">76. </w:t>
      </w:r>
      <w:r w:rsidR="00F86D83" w:rsidRPr="0027795C">
        <w:t xml:space="preserve">Czy Zamawiający dopuści opakowania 75 sztuk z przeliczeniem ilości? </w:t>
      </w:r>
    </w:p>
    <w:p w:rsidR="00A9401D" w:rsidRPr="0027795C" w:rsidRDefault="00A9401D" w:rsidP="00F86D83">
      <w:pPr>
        <w:spacing w:before="240" w:line="360" w:lineRule="auto"/>
        <w:jc w:val="both"/>
      </w:pPr>
      <w:r w:rsidRPr="0027795C">
        <w:t>Odp. Zamawiający dopuszcza</w:t>
      </w:r>
    </w:p>
    <w:p w:rsidR="00F86D83" w:rsidRPr="00401394" w:rsidRDefault="00F86D83" w:rsidP="00F86D83">
      <w:pPr>
        <w:spacing w:before="240" w:line="360" w:lineRule="auto"/>
        <w:jc w:val="both"/>
        <w:rPr>
          <w:b/>
        </w:rPr>
      </w:pPr>
      <w:r w:rsidRPr="00401394">
        <w:rPr>
          <w:b/>
        </w:rPr>
        <w:t>zadanie nr 25 poz. 12</w:t>
      </w:r>
    </w:p>
    <w:p w:rsidR="00F86D83" w:rsidRPr="0027795C" w:rsidRDefault="00401394" w:rsidP="00F86D83">
      <w:pPr>
        <w:spacing w:before="240" w:line="360" w:lineRule="auto"/>
        <w:jc w:val="both"/>
      </w:pPr>
      <w:r>
        <w:t xml:space="preserve">77. </w:t>
      </w:r>
      <w:r w:rsidR="00F86D83" w:rsidRPr="0027795C">
        <w:t xml:space="preserve">Czy Zamawiający dopuści  mankiet rozmiar 22x36 cm, baterie AAA? </w:t>
      </w:r>
    </w:p>
    <w:p w:rsidR="00F819BE" w:rsidRPr="0027795C" w:rsidRDefault="00F819BE" w:rsidP="00F819BE">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F86D83" w:rsidRPr="00401394" w:rsidRDefault="00F86D83" w:rsidP="00F86D83">
      <w:pPr>
        <w:spacing w:before="240" w:line="360" w:lineRule="auto"/>
        <w:jc w:val="both"/>
        <w:rPr>
          <w:b/>
        </w:rPr>
      </w:pPr>
      <w:r w:rsidRPr="00401394">
        <w:rPr>
          <w:b/>
        </w:rPr>
        <w:t xml:space="preserve">   zadanie nr 25 poz. 28</w:t>
      </w:r>
    </w:p>
    <w:p w:rsidR="00F86D83" w:rsidRPr="0027795C" w:rsidRDefault="00401394" w:rsidP="00F86D83">
      <w:pPr>
        <w:spacing w:before="240" w:line="360" w:lineRule="auto"/>
        <w:jc w:val="both"/>
      </w:pPr>
      <w:r>
        <w:t xml:space="preserve">78. </w:t>
      </w:r>
      <w:r w:rsidR="00F86D83" w:rsidRPr="0027795C">
        <w:t xml:space="preserve">Czy Zamawiający dopuści  resuscytator ciśnieniowy wielorazowego użytku dla dzieci od 10-30 </w:t>
      </w:r>
      <w:proofErr w:type="spellStart"/>
      <w:r w:rsidR="00F86D83" w:rsidRPr="0027795C">
        <w:t>kg</w:t>
      </w:r>
      <w:proofErr w:type="spellEnd"/>
      <w:r w:rsidR="00F86D83" w:rsidRPr="0027795C">
        <w:t xml:space="preserve">. Objętość wyrzutowa 150 ml. Objętość resuscytatora 550 ml? </w:t>
      </w:r>
    </w:p>
    <w:p w:rsidR="000371B7" w:rsidRPr="0027795C" w:rsidRDefault="000371B7" w:rsidP="000371B7">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F86D83" w:rsidRPr="00401394" w:rsidRDefault="00F86D83" w:rsidP="00F86D83">
      <w:pPr>
        <w:spacing w:before="240" w:line="360" w:lineRule="auto"/>
        <w:jc w:val="both"/>
        <w:rPr>
          <w:b/>
        </w:rPr>
      </w:pPr>
      <w:bookmarkStart w:id="4" w:name="_Hlk11068251"/>
      <w:r w:rsidRPr="00401394">
        <w:rPr>
          <w:b/>
        </w:rPr>
        <w:lastRenderedPageBreak/>
        <w:t>zadanie nr 25 poz. 31</w:t>
      </w:r>
    </w:p>
    <w:bookmarkEnd w:id="4"/>
    <w:p w:rsidR="00F86D83" w:rsidRPr="0027795C" w:rsidRDefault="00401394" w:rsidP="00F86D83">
      <w:pPr>
        <w:spacing w:before="240" w:line="360" w:lineRule="auto"/>
        <w:jc w:val="both"/>
      </w:pPr>
      <w:r>
        <w:t xml:space="preserve">79. </w:t>
      </w:r>
      <w:r w:rsidR="00F86D83" w:rsidRPr="0027795C">
        <w:t xml:space="preserve">Czy Zamawiający dopuści worek na wymiociny 1500 ml ze specjalnymi otworami umożliwiającymi zamknięcie worka? </w:t>
      </w:r>
    </w:p>
    <w:p w:rsidR="00362B25" w:rsidRPr="0027795C" w:rsidRDefault="00362B25" w:rsidP="00362B25">
      <w:pPr>
        <w:spacing w:before="240" w:line="360" w:lineRule="auto"/>
        <w:jc w:val="both"/>
      </w:pPr>
      <w:r w:rsidRPr="0027795C">
        <w:t>Odp. Zamawiający dopuszcza</w:t>
      </w:r>
    </w:p>
    <w:p w:rsidR="00F86D83" w:rsidRPr="00401394" w:rsidRDefault="00F86D83" w:rsidP="00F86D83">
      <w:pPr>
        <w:spacing w:before="240" w:line="360" w:lineRule="auto"/>
        <w:jc w:val="both"/>
        <w:rPr>
          <w:b/>
        </w:rPr>
      </w:pPr>
      <w:r w:rsidRPr="00401394">
        <w:rPr>
          <w:b/>
        </w:rPr>
        <w:t>zadanie nr 25 poz. 32</w:t>
      </w:r>
    </w:p>
    <w:p w:rsidR="00F86D83" w:rsidRPr="0027795C" w:rsidRDefault="00401394" w:rsidP="00F86D83">
      <w:pPr>
        <w:spacing w:before="240" w:line="360" w:lineRule="auto"/>
        <w:jc w:val="both"/>
      </w:pPr>
      <w:r>
        <w:t>80.</w:t>
      </w:r>
      <w:r w:rsidR="00F86D83" w:rsidRPr="0027795C">
        <w:t>Czy Zamawiający wymaga masek typu FFP3?</w:t>
      </w:r>
    </w:p>
    <w:p w:rsidR="002D20A9" w:rsidRPr="0027795C" w:rsidRDefault="002D20A9" w:rsidP="002D20A9">
      <w:pPr>
        <w:spacing w:before="240" w:line="360" w:lineRule="auto"/>
        <w:jc w:val="both"/>
      </w:pPr>
      <w:r w:rsidRPr="0027795C">
        <w:t>Odp. Zamawiający dopuszcza</w:t>
      </w:r>
    </w:p>
    <w:p w:rsidR="00F86D83" w:rsidRPr="00401394" w:rsidRDefault="00F86D83" w:rsidP="00F86D83">
      <w:pPr>
        <w:spacing w:before="240" w:line="360" w:lineRule="auto"/>
        <w:jc w:val="both"/>
        <w:rPr>
          <w:b/>
        </w:rPr>
      </w:pPr>
      <w:r w:rsidRPr="00401394">
        <w:rPr>
          <w:b/>
        </w:rPr>
        <w:t>zadanie nr 25 poz. 37</w:t>
      </w:r>
    </w:p>
    <w:p w:rsidR="00F86D83" w:rsidRPr="0027795C" w:rsidRDefault="00401394" w:rsidP="00F86D83">
      <w:pPr>
        <w:spacing w:before="240" w:line="360" w:lineRule="auto"/>
        <w:jc w:val="both"/>
      </w:pPr>
      <w:r>
        <w:t>81.</w:t>
      </w:r>
      <w:r w:rsidR="00F86D83" w:rsidRPr="0027795C">
        <w:t xml:space="preserve">Czy Zamawiający dopuści wyłącznie rozmiar  2,5 i 4,0 ; </w:t>
      </w:r>
      <w:proofErr w:type="spellStart"/>
      <w:r w:rsidR="00F86D83" w:rsidRPr="0027795C">
        <w:t>op</w:t>
      </w:r>
      <w:proofErr w:type="spellEnd"/>
      <w:r w:rsidR="00F86D83" w:rsidRPr="0027795C">
        <w:t>= 250 sztuk z przeliczeniem ilości?</w:t>
      </w:r>
    </w:p>
    <w:p w:rsidR="00767374" w:rsidRPr="0027795C" w:rsidRDefault="00767374" w:rsidP="00767374">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F86D83" w:rsidRPr="00401394" w:rsidRDefault="00F86D83" w:rsidP="00F86D83">
      <w:pPr>
        <w:spacing w:before="240" w:line="360" w:lineRule="auto"/>
        <w:jc w:val="both"/>
        <w:rPr>
          <w:b/>
        </w:rPr>
      </w:pPr>
      <w:r w:rsidRPr="00401394">
        <w:rPr>
          <w:b/>
        </w:rPr>
        <w:t>zadanie nr 25 poz. 39</w:t>
      </w:r>
    </w:p>
    <w:p w:rsidR="001C7CC2" w:rsidRPr="0027795C" w:rsidRDefault="00401394" w:rsidP="001C7CC2">
      <w:pPr>
        <w:spacing w:before="240" w:line="360" w:lineRule="auto"/>
        <w:jc w:val="both"/>
      </w:pPr>
      <w:r>
        <w:t xml:space="preserve">82. </w:t>
      </w:r>
      <w:r w:rsidR="00F86D83" w:rsidRPr="0027795C">
        <w:t xml:space="preserve">Czy Zamawiający dopuści przyssawka w kształcie grzybka średnica 60 ? </w:t>
      </w:r>
    </w:p>
    <w:p w:rsidR="001C7CC2" w:rsidRPr="0027795C" w:rsidRDefault="001C7CC2" w:rsidP="001C7CC2">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A0214B" w:rsidRPr="0027795C" w:rsidRDefault="00401394" w:rsidP="00A0214B">
      <w:r>
        <w:t>83</w:t>
      </w:r>
      <w:r w:rsidR="00A0214B" w:rsidRPr="0027795C">
        <w:t>. Czy zamawiający wyrazi zgodę na podanie ceny jednostkowej za 1 szt. wyrobów z dokładnością do 3 lub 4 miejsc po przecinku?</w:t>
      </w:r>
    </w:p>
    <w:p w:rsidR="00A0214B" w:rsidRPr="0027795C" w:rsidRDefault="00A0214B" w:rsidP="00A0214B">
      <w:r w:rsidRPr="0027795C">
        <w:t xml:space="preserve">Zgodnie z orzeczeniem zespołu arbitrów – </w:t>
      </w:r>
      <w:proofErr w:type="spellStart"/>
      <w:r w:rsidRPr="0027795C">
        <w:t>syg</w:t>
      </w:r>
      <w:proofErr w:type="spellEnd"/>
      <w:r w:rsidRPr="0027795C">
        <w:t>. Akt UZP/ZO/0-2546/06 dopuszcza się podawanie cen z dokładnością do trzech a nawet czterech miejsc po przecinku, dla wyrobów masowych, wówczas cena jednostkowa jest elementem kalkulacyjnym ceny wynikowej, a nie cena transakcyjną.</w:t>
      </w:r>
    </w:p>
    <w:p w:rsidR="00A0214B" w:rsidRPr="0027795C" w:rsidRDefault="00A0214B" w:rsidP="00A0214B">
      <w:pPr>
        <w:jc w:val="both"/>
      </w:pPr>
      <w:r w:rsidRPr="0027795C">
        <w:t>Odp.: Zamawiający dopuszcza, przy czym cena ofertowa musi być wyrażona z dokładnością do dwóch miejsc po przecinku.</w:t>
      </w:r>
    </w:p>
    <w:p w:rsidR="00A0214B" w:rsidRPr="0027795C" w:rsidRDefault="00401394" w:rsidP="00A0214B">
      <w:r>
        <w:t>84</w:t>
      </w:r>
      <w:r w:rsidR="00A0214B" w:rsidRPr="0027795C">
        <w:t>. Czy Zamawiający wyrazi zgodę by zamówienia, które wpłyną do Dostawcy po godzinie 14:00 były traktowane jako przesłane następnego dnia roboczego o godzinie 8:00 rano?</w:t>
      </w:r>
    </w:p>
    <w:p w:rsidR="00A0214B" w:rsidRPr="0027795C" w:rsidRDefault="00A0214B" w:rsidP="00A0214B">
      <w:r w:rsidRPr="0027795C">
        <w:lastRenderedPageBreak/>
        <w:t>Wszystkie zamówienia są realizowane niezwłocznie, jednakże wymagają zorganizowania procesu logistycznego, tak aby można było dotrzymać terminu dostawy wskazanego w umowie.</w:t>
      </w:r>
    </w:p>
    <w:p w:rsidR="00A0214B" w:rsidRPr="0027795C" w:rsidRDefault="00A0214B" w:rsidP="00A0214B">
      <w:r w:rsidRPr="0027795C">
        <w:t xml:space="preserve">Odp.: Zgodnie z </w:t>
      </w:r>
      <w:proofErr w:type="spellStart"/>
      <w:r w:rsidRPr="0027795C">
        <w:t>siwz</w:t>
      </w:r>
      <w:proofErr w:type="spellEnd"/>
    </w:p>
    <w:p w:rsidR="00A0214B" w:rsidRPr="0027795C" w:rsidRDefault="00401394" w:rsidP="00A0214B">
      <w:r>
        <w:t>85</w:t>
      </w:r>
      <w:r w:rsidR="00A0214B" w:rsidRPr="0027795C">
        <w:t>. Czy Zamawiający wyrazi zgodę na zmianę zapisu w projekcie umowy w artykule 5 ust. 1 tj. Wykonawca zapłaci zamawiającemu karę umowna w wysokości 0,50% wartości ceny ofertowej brutto niezrealizowanej części zamówienia.</w:t>
      </w:r>
    </w:p>
    <w:p w:rsidR="00A0214B" w:rsidRPr="0027795C" w:rsidRDefault="00A0214B" w:rsidP="00A0214B">
      <w:r w:rsidRPr="0027795C">
        <w:t xml:space="preserve">Odp.: Zgodnie z </w:t>
      </w:r>
      <w:proofErr w:type="spellStart"/>
      <w:r w:rsidRPr="0027795C">
        <w:t>siwz</w:t>
      </w:r>
      <w:proofErr w:type="spellEnd"/>
    </w:p>
    <w:p w:rsidR="00A0214B" w:rsidRPr="0027795C" w:rsidRDefault="00401394" w:rsidP="00A0214B">
      <w:r>
        <w:t>86.</w:t>
      </w:r>
      <w:r w:rsidR="00A0214B" w:rsidRPr="0027795C">
        <w:t xml:space="preserve"> Czy Zamawiający wyrazi zgodę na zmianę zapisu w projekcie umowy w artykule 5 ust. 3 tj. Wykonawca zapłaci Zamawiającemu kare umowną w wysokości 5% wartości ceny netto niezrealizowanej części umowy w przypadku odstąpienia lub rozwiązania umowy z winy Wykonawcy</w:t>
      </w:r>
    </w:p>
    <w:p w:rsidR="00A0214B" w:rsidRPr="0027795C" w:rsidRDefault="00A0214B" w:rsidP="00A0214B">
      <w:r w:rsidRPr="0027795C">
        <w:t xml:space="preserve">Odp.: Zgodnie z </w:t>
      </w:r>
      <w:proofErr w:type="spellStart"/>
      <w:r w:rsidRPr="0027795C">
        <w:t>siwz</w:t>
      </w:r>
      <w:proofErr w:type="spellEnd"/>
    </w:p>
    <w:p w:rsidR="004C774F" w:rsidRPr="0027795C" w:rsidRDefault="00401394" w:rsidP="004C774F">
      <w:pPr>
        <w:pStyle w:val="Default"/>
        <w:spacing w:line="288"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87. </w:t>
      </w:r>
      <w:r w:rsidR="004C774F" w:rsidRPr="0027795C">
        <w:rPr>
          <w:rFonts w:asciiTheme="minorHAnsi" w:hAnsiTheme="minorHAnsi" w:cs="Times New Roman"/>
          <w:b/>
          <w:color w:val="auto"/>
          <w:sz w:val="22"/>
          <w:szCs w:val="22"/>
          <w:lang w:eastAsia="ar-SA"/>
        </w:rPr>
        <w:t>Część 1</w:t>
      </w:r>
    </w:p>
    <w:p w:rsidR="004C774F" w:rsidRPr="0027795C" w:rsidRDefault="004C774F" w:rsidP="004C774F">
      <w:pPr>
        <w:pStyle w:val="Default"/>
        <w:spacing w:line="288" w:lineRule="auto"/>
        <w:rPr>
          <w:rFonts w:asciiTheme="minorHAnsi" w:hAnsiTheme="minorHAnsi" w:cs="Times New Roman"/>
          <w:color w:val="auto"/>
          <w:sz w:val="22"/>
          <w:szCs w:val="22"/>
          <w:lang w:eastAsia="ar-SA"/>
        </w:rPr>
      </w:pPr>
      <w:r w:rsidRPr="0027795C">
        <w:rPr>
          <w:rFonts w:asciiTheme="minorHAnsi" w:hAnsiTheme="minorHAnsi" w:cs="Times New Roman"/>
          <w:b/>
          <w:color w:val="auto"/>
          <w:sz w:val="22"/>
          <w:szCs w:val="22"/>
          <w:lang w:eastAsia="ar-SA"/>
        </w:rPr>
        <w:t xml:space="preserve">Pozycja 1 </w:t>
      </w:r>
      <w:r w:rsidRPr="0027795C">
        <w:rPr>
          <w:rFonts w:asciiTheme="minorHAnsi" w:hAnsiTheme="minorHAnsi" w:cs="Times New Roman"/>
          <w:color w:val="auto"/>
          <w:sz w:val="22"/>
          <w:szCs w:val="22"/>
          <w:lang w:eastAsia="ar-SA"/>
        </w:rPr>
        <w:t>Czy Zamawiający dopuści cewniki do odsysania dla rozmiaru CH 10- długość 400 mm, pozostałe parametry i rozmiary zgodnie z SIWZ?</w:t>
      </w:r>
    </w:p>
    <w:p w:rsidR="003154D8" w:rsidRPr="0027795C" w:rsidRDefault="003154D8" w:rsidP="003154D8">
      <w:pPr>
        <w:spacing w:before="240" w:line="360" w:lineRule="auto"/>
        <w:jc w:val="both"/>
      </w:pPr>
      <w:r w:rsidRPr="0027795C">
        <w:t>Odp. Zamawiający dopuszcza</w:t>
      </w:r>
    </w:p>
    <w:p w:rsidR="003154D8" w:rsidRPr="0027795C" w:rsidRDefault="003154D8" w:rsidP="004C774F">
      <w:pPr>
        <w:pStyle w:val="Default"/>
        <w:spacing w:line="288" w:lineRule="auto"/>
        <w:rPr>
          <w:rFonts w:asciiTheme="minorHAnsi" w:hAnsiTheme="minorHAnsi" w:cs="Times New Roman"/>
          <w:color w:val="auto"/>
          <w:sz w:val="22"/>
          <w:szCs w:val="22"/>
          <w:lang w:eastAsia="ar-SA"/>
        </w:rPr>
      </w:pPr>
    </w:p>
    <w:p w:rsidR="004C774F" w:rsidRPr="0027795C" w:rsidRDefault="00401394"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88. </w:t>
      </w:r>
      <w:r w:rsidR="004C774F" w:rsidRPr="0027795C">
        <w:rPr>
          <w:rFonts w:asciiTheme="minorHAnsi" w:hAnsiTheme="minorHAnsi" w:cs="Times New Roman"/>
          <w:b/>
          <w:color w:val="auto"/>
          <w:sz w:val="22"/>
          <w:szCs w:val="22"/>
          <w:lang w:eastAsia="ar-SA"/>
        </w:rPr>
        <w:t xml:space="preserve">Pozycja 2 </w:t>
      </w:r>
      <w:r w:rsidR="004C774F" w:rsidRPr="0027795C">
        <w:rPr>
          <w:rFonts w:asciiTheme="minorHAnsi" w:hAnsiTheme="minorHAnsi" w:cs="Times New Roman"/>
          <w:color w:val="auto"/>
          <w:sz w:val="22"/>
          <w:szCs w:val="22"/>
          <w:lang w:eastAsia="ar-SA"/>
        </w:rPr>
        <w:t>Czy Zamawiający dopuści cewniki do odsysania o długości 600 mm, pozostałe parametry zgodne z SIWZ?</w:t>
      </w:r>
    </w:p>
    <w:p w:rsidR="003154D8" w:rsidRPr="0027795C" w:rsidRDefault="003154D8" w:rsidP="003154D8">
      <w:pPr>
        <w:spacing w:before="240" w:line="360" w:lineRule="auto"/>
        <w:jc w:val="both"/>
      </w:pPr>
      <w:r w:rsidRPr="0027795C">
        <w:t>Odp. Zamawiający dopuszcza</w:t>
      </w:r>
    </w:p>
    <w:p w:rsidR="004C774F" w:rsidRPr="0027795C" w:rsidRDefault="00401394"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89. </w:t>
      </w:r>
      <w:r w:rsidR="004C774F" w:rsidRPr="0027795C">
        <w:rPr>
          <w:rFonts w:asciiTheme="minorHAnsi" w:hAnsiTheme="minorHAnsi" w:cs="Times New Roman"/>
          <w:b/>
          <w:color w:val="auto"/>
          <w:sz w:val="22"/>
          <w:szCs w:val="22"/>
          <w:lang w:eastAsia="ar-SA"/>
        </w:rPr>
        <w:t xml:space="preserve">Pozycja 3 </w:t>
      </w:r>
      <w:r w:rsidR="004C774F" w:rsidRPr="0027795C">
        <w:rPr>
          <w:rFonts w:asciiTheme="minorHAnsi" w:hAnsiTheme="minorHAnsi" w:cs="Times New Roman"/>
          <w:color w:val="auto"/>
          <w:sz w:val="22"/>
          <w:szCs w:val="22"/>
          <w:lang w:eastAsia="ar-SA"/>
        </w:rPr>
        <w:t xml:space="preserve">Czy Zamawiający dopuści dreny </w:t>
      </w:r>
      <w:proofErr w:type="spellStart"/>
      <w:r w:rsidR="004C774F" w:rsidRPr="0027795C">
        <w:rPr>
          <w:rFonts w:asciiTheme="minorHAnsi" w:hAnsiTheme="minorHAnsi" w:cs="Times New Roman"/>
          <w:color w:val="auto"/>
          <w:sz w:val="22"/>
          <w:szCs w:val="22"/>
          <w:lang w:eastAsia="ar-SA"/>
        </w:rPr>
        <w:t>Redona</w:t>
      </w:r>
      <w:proofErr w:type="spellEnd"/>
      <w:r w:rsidR="004C774F" w:rsidRPr="0027795C">
        <w:rPr>
          <w:rFonts w:asciiTheme="minorHAnsi" w:hAnsiTheme="minorHAnsi" w:cs="Times New Roman"/>
          <w:color w:val="auto"/>
          <w:sz w:val="22"/>
          <w:szCs w:val="22"/>
          <w:lang w:eastAsia="ar-SA"/>
        </w:rPr>
        <w:t xml:space="preserve"> pakowane w formie zwiniętej w rozmiarach CH8-CH18, pozostałe parametry zgodne z SIWZ?</w:t>
      </w:r>
    </w:p>
    <w:p w:rsidR="004D1961" w:rsidRPr="0027795C" w:rsidRDefault="004D1961" w:rsidP="004D1961">
      <w:pPr>
        <w:spacing w:before="100" w:after="100" w:line="360" w:lineRule="auto"/>
        <w:jc w:val="both"/>
      </w:pPr>
      <w:proofErr w:type="spellStart"/>
      <w:r w:rsidRPr="0027795C">
        <w:rPr>
          <w:rFonts w:eastAsia="Times New Roman"/>
        </w:rPr>
        <w:t>Odp</w:t>
      </w:r>
      <w:proofErr w:type="spellEnd"/>
      <w:r w:rsidRPr="0027795C">
        <w:rPr>
          <w:rFonts w:eastAsia="Times New Roman"/>
        </w:rPr>
        <w:t>: zgodnie z SIWZ</w:t>
      </w:r>
    </w:p>
    <w:p w:rsidR="004C774F" w:rsidRPr="0027795C" w:rsidRDefault="004C774F" w:rsidP="004C774F">
      <w:pPr>
        <w:pStyle w:val="Default"/>
        <w:spacing w:line="288" w:lineRule="auto"/>
        <w:rPr>
          <w:rFonts w:asciiTheme="minorHAnsi" w:hAnsiTheme="minorHAnsi" w:cs="Times New Roman"/>
          <w:b/>
          <w:color w:val="auto"/>
          <w:sz w:val="22"/>
          <w:szCs w:val="22"/>
          <w:lang w:eastAsia="ar-SA"/>
        </w:rPr>
      </w:pPr>
      <w:r w:rsidRPr="0027795C">
        <w:rPr>
          <w:rFonts w:asciiTheme="minorHAnsi" w:hAnsiTheme="minorHAnsi" w:cs="Times New Roman"/>
          <w:b/>
          <w:color w:val="auto"/>
          <w:sz w:val="22"/>
          <w:szCs w:val="22"/>
          <w:lang w:eastAsia="ar-SA"/>
        </w:rPr>
        <w:t>Część 3</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90. </w:t>
      </w:r>
      <w:r w:rsidR="004C774F" w:rsidRPr="0027795C">
        <w:rPr>
          <w:rFonts w:asciiTheme="minorHAnsi" w:hAnsiTheme="minorHAnsi" w:cs="Times New Roman"/>
          <w:b/>
          <w:color w:val="auto"/>
          <w:sz w:val="22"/>
          <w:szCs w:val="22"/>
          <w:lang w:eastAsia="ar-SA"/>
        </w:rPr>
        <w:t xml:space="preserve">Pozycja 6-7 </w:t>
      </w:r>
      <w:r w:rsidR="004C774F" w:rsidRPr="0027795C">
        <w:rPr>
          <w:rFonts w:asciiTheme="minorHAnsi" w:hAnsiTheme="minorHAnsi" w:cs="Times New Roman"/>
          <w:color w:val="auto"/>
          <w:sz w:val="22"/>
          <w:szCs w:val="22"/>
          <w:lang w:eastAsia="ar-SA"/>
        </w:rPr>
        <w:t>Czy Zamawiający dopuści kateter do drenażu klatki piersiowej z trokarem o długości 34cm?</w:t>
      </w:r>
    </w:p>
    <w:p w:rsidR="00DF2C7E" w:rsidRPr="0027795C" w:rsidRDefault="00DF2C7E" w:rsidP="00DF2C7E">
      <w:pPr>
        <w:spacing w:before="240" w:line="360" w:lineRule="auto"/>
        <w:jc w:val="both"/>
      </w:pPr>
      <w:r w:rsidRPr="0027795C">
        <w:t>Odp.</w:t>
      </w:r>
      <w:r w:rsidR="00296DDF">
        <w:t xml:space="preserve">: Pytanie dotyczy części nr 2, </w:t>
      </w:r>
      <w:r w:rsidRPr="0027795C">
        <w:t xml:space="preserve">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91. </w:t>
      </w:r>
      <w:r w:rsidR="004C774F" w:rsidRPr="0027795C">
        <w:rPr>
          <w:rFonts w:asciiTheme="minorHAnsi" w:hAnsiTheme="minorHAnsi" w:cs="Times New Roman"/>
          <w:b/>
          <w:color w:val="auto"/>
          <w:sz w:val="22"/>
          <w:szCs w:val="22"/>
          <w:lang w:eastAsia="ar-SA"/>
        </w:rPr>
        <w:t xml:space="preserve">Pozycja 8 </w:t>
      </w:r>
      <w:r w:rsidR="004C774F" w:rsidRPr="0027795C">
        <w:rPr>
          <w:rFonts w:asciiTheme="minorHAnsi" w:hAnsiTheme="minorHAnsi" w:cs="Times New Roman"/>
          <w:color w:val="auto"/>
          <w:sz w:val="22"/>
          <w:szCs w:val="22"/>
          <w:lang w:eastAsia="ar-SA"/>
        </w:rPr>
        <w:t xml:space="preserve">Czy Zamawiający dopuści kateter do </w:t>
      </w:r>
      <w:proofErr w:type="spellStart"/>
      <w:r w:rsidR="004C774F" w:rsidRPr="0027795C">
        <w:rPr>
          <w:rFonts w:asciiTheme="minorHAnsi" w:hAnsiTheme="minorHAnsi" w:cs="Times New Roman"/>
          <w:color w:val="auto"/>
          <w:sz w:val="22"/>
          <w:szCs w:val="22"/>
          <w:lang w:eastAsia="ar-SA"/>
        </w:rPr>
        <w:t>embolektomii</w:t>
      </w:r>
      <w:proofErr w:type="spellEnd"/>
      <w:r w:rsidR="004C774F" w:rsidRPr="0027795C">
        <w:rPr>
          <w:rFonts w:asciiTheme="minorHAnsi" w:hAnsiTheme="minorHAnsi" w:cs="Times New Roman"/>
          <w:color w:val="auto"/>
          <w:sz w:val="22"/>
          <w:szCs w:val="22"/>
          <w:lang w:eastAsia="ar-SA"/>
        </w:rPr>
        <w:t xml:space="preserve"> dwukanałowy 3F/80?</w:t>
      </w:r>
    </w:p>
    <w:p w:rsidR="00DF2C7E" w:rsidRPr="0027795C" w:rsidRDefault="00DF2C7E" w:rsidP="00DF2C7E">
      <w:pPr>
        <w:spacing w:before="240" w:line="360" w:lineRule="auto"/>
        <w:jc w:val="both"/>
      </w:pPr>
      <w:r w:rsidRPr="0027795C">
        <w:lastRenderedPageBreak/>
        <w:t>Odp. Zamawiający dopuszcza</w:t>
      </w:r>
    </w:p>
    <w:p w:rsidR="004C774F" w:rsidRPr="0027795C" w:rsidRDefault="004C774F" w:rsidP="004C774F">
      <w:pPr>
        <w:pStyle w:val="Default"/>
        <w:spacing w:line="288" w:lineRule="auto"/>
        <w:rPr>
          <w:rFonts w:asciiTheme="minorHAnsi" w:hAnsiTheme="minorHAnsi" w:cs="Times New Roman"/>
          <w:b/>
          <w:color w:val="auto"/>
          <w:sz w:val="22"/>
          <w:szCs w:val="22"/>
          <w:lang w:eastAsia="ar-SA"/>
        </w:rPr>
      </w:pPr>
      <w:r w:rsidRPr="0027795C">
        <w:rPr>
          <w:rFonts w:asciiTheme="minorHAnsi" w:hAnsiTheme="minorHAnsi" w:cs="Times New Roman"/>
          <w:b/>
          <w:color w:val="auto"/>
          <w:sz w:val="22"/>
          <w:szCs w:val="22"/>
          <w:lang w:eastAsia="ar-SA"/>
        </w:rPr>
        <w:t xml:space="preserve">Część 7 </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92. </w:t>
      </w:r>
      <w:r w:rsidR="004C774F" w:rsidRPr="0027795C">
        <w:rPr>
          <w:rFonts w:asciiTheme="minorHAnsi" w:hAnsiTheme="minorHAnsi" w:cs="Times New Roman"/>
          <w:b/>
          <w:color w:val="auto"/>
          <w:sz w:val="22"/>
          <w:szCs w:val="22"/>
          <w:lang w:eastAsia="ar-SA"/>
        </w:rPr>
        <w:t>Pozycja 2</w:t>
      </w:r>
      <w:r w:rsidR="004C774F" w:rsidRPr="0027795C">
        <w:rPr>
          <w:rFonts w:asciiTheme="minorHAnsi" w:hAnsiTheme="minorHAnsi" w:cs="Times New Roman"/>
          <w:color w:val="auto"/>
          <w:sz w:val="22"/>
          <w:szCs w:val="22"/>
          <w:lang w:eastAsia="ar-SA"/>
        </w:rPr>
        <w:t xml:space="preserve"> Czy Zamawiający dopuści folię operacyjną z poliuretanu w rozmiarze 42 x 42cm, obszar przylepny w rozmiarze 42 x 36cm?</w:t>
      </w:r>
    </w:p>
    <w:p w:rsidR="00454159" w:rsidRPr="0027795C" w:rsidRDefault="00454159" w:rsidP="004C774F">
      <w:pPr>
        <w:pStyle w:val="Default"/>
        <w:spacing w:line="288"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Odp. Zamawiający dopuszcza zaoferowany rozmiar , pozostałe parametry zgodne z SIWZ</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93. </w:t>
      </w:r>
      <w:r w:rsidR="004C774F" w:rsidRPr="0027795C">
        <w:rPr>
          <w:rFonts w:asciiTheme="minorHAnsi" w:hAnsiTheme="minorHAnsi" w:cs="Times New Roman"/>
          <w:b/>
          <w:color w:val="auto"/>
          <w:sz w:val="22"/>
          <w:szCs w:val="22"/>
          <w:lang w:eastAsia="ar-SA"/>
        </w:rPr>
        <w:t>Pozycja 5,6</w:t>
      </w:r>
      <w:r w:rsidR="004C774F" w:rsidRPr="0027795C">
        <w:rPr>
          <w:rFonts w:asciiTheme="minorHAnsi" w:hAnsiTheme="minorHAnsi" w:cs="Times New Roman"/>
          <w:color w:val="auto"/>
          <w:sz w:val="22"/>
          <w:szCs w:val="22"/>
          <w:lang w:eastAsia="ar-SA"/>
        </w:rPr>
        <w:t xml:space="preserve"> Czy Zamawiający dopuści podkład higieniczny dwuwarstwowy 1 warstwa folii oraz 1 warstwa bibuły?</w:t>
      </w:r>
    </w:p>
    <w:p w:rsidR="00D71459" w:rsidRPr="0027795C" w:rsidRDefault="00D71459" w:rsidP="00D71459">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94. </w:t>
      </w:r>
      <w:r w:rsidR="004C774F" w:rsidRPr="0027795C">
        <w:rPr>
          <w:rFonts w:asciiTheme="minorHAnsi" w:hAnsiTheme="minorHAnsi" w:cs="Times New Roman"/>
          <w:b/>
          <w:color w:val="auto"/>
          <w:sz w:val="22"/>
          <w:szCs w:val="22"/>
          <w:lang w:eastAsia="ar-SA"/>
        </w:rPr>
        <w:t xml:space="preserve">Pozycja 5,6 </w:t>
      </w:r>
      <w:r w:rsidR="004C774F" w:rsidRPr="0027795C">
        <w:rPr>
          <w:rFonts w:asciiTheme="minorHAnsi" w:hAnsiTheme="minorHAnsi" w:cs="Times New Roman"/>
          <w:color w:val="auto"/>
          <w:sz w:val="22"/>
          <w:szCs w:val="22"/>
          <w:lang w:eastAsia="ar-SA"/>
        </w:rPr>
        <w:t>Czy Zamawiający dopuści podkład perforowany co 38cm?</w:t>
      </w:r>
    </w:p>
    <w:p w:rsidR="00065AB1" w:rsidRPr="0027795C" w:rsidRDefault="00065AB1" w:rsidP="00065AB1">
      <w:pPr>
        <w:spacing w:before="240" w:line="360" w:lineRule="auto"/>
        <w:jc w:val="both"/>
      </w:pPr>
      <w:r w:rsidRPr="0027795C">
        <w:t>Odp. Zamawiający dopuszcza</w:t>
      </w:r>
    </w:p>
    <w:p w:rsidR="004C774F" w:rsidRPr="0027795C" w:rsidRDefault="004C774F" w:rsidP="004C774F">
      <w:pPr>
        <w:pStyle w:val="Default"/>
        <w:spacing w:line="288" w:lineRule="auto"/>
        <w:rPr>
          <w:rFonts w:asciiTheme="minorHAnsi" w:hAnsiTheme="minorHAnsi" w:cs="Times New Roman"/>
          <w:b/>
          <w:color w:val="auto"/>
          <w:sz w:val="22"/>
          <w:szCs w:val="22"/>
          <w:lang w:eastAsia="ar-SA"/>
        </w:rPr>
      </w:pPr>
      <w:r w:rsidRPr="0027795C">
        <w:rPr>
          <w:rFonts w:asciiTheme="minorHAnsi" w:hAnsiTheme="minorHAnsi" w:cs="Times New Roman"/>
          <w:b/>
          <w:color w:val="auto"/>
          <w:sz w:val="22"/>
          <w:szCs w:val="22"/>
          <w:lang w:eastAsia="ar-SA"/>
        </w:rPr>
        <w:t>Część 8</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95. </w:t>
      </w:r>
      <w:r w:rsidR="004C774F" w:rsidRPr="0027795C">
        <w:rPr>
          <w:rFonts w:asciiTheme="minorHAnsi" w:hAnsiTheme="minorHAnsi" w:cs="Times New Roman"/>
          <w:b/>
          <w:color w:val="auto"/>
          <w:sz w:val="22"/>
          <w:szCs w:val="22"/>
          <w:lang w:eastAsia="ar-SA"/>
        </w:rPr>
        <w:t>Pozycja 1,3</w:t>
      </w:r>
      <w:r w:rsidR="004C774F" w:rsidRPr="0027795C">
        <w:rPr>
          <w:rFonts w:asciiTheme="minorHAnsi" w:hAnsiTheme="minorHAnsi" w:cs="Times New Roman"/>
          <w:color w:val="auto"/>
          <w:sz w:val="22"/>
          <w:szCs w:val="22"/>
          <w:lang w:eastAsia="ar-SA"/>
        </w:rPr>
        <w:t xml:space="preserve"> Czy Zamawiający wyrazi zgodę na wycenę za op. a’10szt z odpowiednim przeliczeniem zamawianych ilości?</w:t>
      </w:r>
    </w:p>
    <w:p w:rsidR="00520171" w:rsidRPr="0027795C" w:rsidRDefault="00520171" w:rsidP="00520171">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sz w:val="22"/>
          <w:szCs w:val="22"/>
        </w:rPr>
      </w:pPr>
      <w:r>
        <w:rPr>
          <w:rFonts w:asciiTheme="minorHAnsi" w:hAnsiTheme="minorHAnsi" w:cs="Times New Roman"/>
          <w:b/>
          <w:color w:val="auto"/>
          <w:sz w:val="22"/>
          <w:szCs w:val="22"/>
          <w:lang w:eastAsia="ar-SA"/>
        </w:rPr>
        <w:t xml:space="preserve">96. </w:t>
      </w:r>
      <w:r w:rsidR="004C774F" w:rsidRPr="0027795C">
        <w:rPr>
          <w:rFonts w:asciiTheme="minorHAnsi" w:hAnsiTheme="minorHAnsi" w:cs="Times New Roman"/>
          <w:b/>
          <w:color w:val="auto"/>
          <w:sz w:val="22"/>
          <w:szCs w:val="22"/>
          <w:lang w:eastAsia="ar-SA"/>
        </w:rPr>
        <w:t>Pozycja 2</w:t>
      </w:r>
      <w:r w:rsidR="004C774F" w:rsidRPr="0027795C">
        <w:rPr>
          <w:rFonts w:asciiTheme="minorHAnsi" w:hAnsiTheme="minorHAnsi" w:cs="Times New Roman"/>
          <w:color w:val="auto"/>
          <w:sz w:val="22"/>
          <w:szCs w:val="22"/>
          <w:lang w:eastAsia="ar-SA"/>
        </w:rPr>
        <w:t xml:space="preserve"> Czy Zamawiający dopuści śliniaki w rozmiarze </w:t>
      </w:r>
      <w:r w:rsidR="004C774F" w:rsidRPr="0027795C">
        <w:rPr>
          <w:rFonts w:asciiTheme="minorHAnsi" w:hAnsiTheme="minorHAnsi" w:cs="Times New Roman"/>
          <w:sz w:val="22"/>
          <w:szCs w:val="22"/>
        </w:rPr>
        <w:t>38X49cm, głębokość kieszeni 17,5cm?</w:t>
      </w:r>
    </w:p>
    <w:p w:rsidR="00520171" w:rsidRPr="0027795C" w:rsidRDefault="00520171" w:rsidP="00520171">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97. </w:t>
      </w:r>
      <w:r w:rsidR="004C774F" w:rsidRPr="0027795C">
        <w:rPr>
          <w:rFonts w:asciiTheme="minorHAnsi" w:hAnsiTheme="minorHAnsi" w:cs="Times New Roman"/>
          <w:b/>
          <w:color w:val="auto"/>
          <w:sz w:val="22"/>
          <w:szCs w:val="22"/>
          <w:lang w:eastAsia="ar-SA"/>
        </w:rPr>
        <w:t xml:space="preserve">Pozycja 2 </w:t>
      </w:r>
      <w:r w:rsidR="004C774F" w:rsidRPr="0027795C">
        <w:rPr>
          <w:rFonts w:asciiTheme="minorHAnsi" w:hAnsiTheme="minorHAnsi" w:cs="Times New Roman"/>
          <w:color w:val="auto"/>
          <w:sz w:val="22"/>
          <w:szCs w:val="22"/>
          <w:lang w:eastAsia="ar-SA"/>
        </w:rPr>
        <w:t>Czy Zamawiający wyrazi zgodę na wycenę za op. a’50szt z odpowiednim przeliczeniem zamawianych ilości?</w:t>
      </w:r>
    </w:p>
    <w:p w:rsidR="00520171" w:rsidRPr="0027795C" w:rsidRDefault="00520171" w:rsidP="00520171">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98. </w:t>
      </w:r>
      <w:r w:rsidR="004C774F" w:rsidRPr="0027795C">
        <w:rPr>
          <w:rFonts w:asciiTheme="minorHAnsi" w:hAnsiTheme="minorHAnsi" w:cs="Times New Roman"/>
          <w:b/>
          <w:color w:val="auto"/>
          <w:sz w:val="22"/>
          <w:szCs w:val="22"/>
          <w:lang w:eastAsia="ar-SA"/>
        </w:rPr>
        <w:t>Pozycja 3</w:t>
      </w:r>
      <w:r w:rsidR="004C774F" w:rsidRPr="0027795C">
        <w:rPr>
          <w:rFonts w:asciiTheme="minorHAnsi" w:hAnsiTheme="minorHAnsi" w:cs="Times New Roman"/>
          <w:color w:val="auto"/>
          <w:sz w:val="22"/>
          <w:szCs w:val="22"/>
          <w:lang w:eastAsia="ar-SA"/>
        </w:rPr>
        <w:t xml:space="preserve"> Czy Zamawiający dopuści koszulę pacjenta w kolorze granatowym?</w:t>
      </w:r>
    </w:p>
    <w:p w:rsidR="00520171" w:rsidRPr="0027795C" w:rsidRDefault="00520171" w:rsidP="00520171">
      <w:pPr>
        <w:spacing w:before="240" w:line="360" w:lineRule="auto"/>
        <w:jc w:val="both"/>
      </w:pPr>
      <w:r w:rsidRPr="0027795C">
        <w:t>Odp. Zamawiający dopuszcza</w:t>
      </w:r>
    </w:p>
    <w:p w:rsidR="004C774F" w:rsidRPr="0027795C" w:rsidRDefault="004C774F" w:rsidP="004C774F">
      <w:pPr>
        <w:pStyle w:val="Default"/>
        <w:spacing w:line="288" w:lineRule="auto"/>
        <w:rPr>
          <w:rFonts w:asciiTheme="minorHAnsi" w:hAnsiTheme="minorHAnsi" w:cs="Times New Roman"/>
          <w:b/>
          <w:color w:val="auto"/>
          <w:sz w:val="22"/>
          <w:szCs w:val="22"/>
          <w:lang w:eastAsia="ar-SA"/>
        </w:rPr>
      </w:pPr>
      <w:r w:rsidRPr="0027795C">
        <w:rPr>
          <w:rFonts w:asciiTheme="minorHAnsi" w:hAnsiTheme="minorHAnsi" w:cs="Times New Roman"/>
          <w:b/>
          <w:color w:val="auto"/>
          <w:sz w:val="22"/>
          <w:szCs w:val="22"/>
          <w:lang w:eastAsia="ar-SA"/>
        </w:rPr>
        <w:t>Część 9,</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99. </w:t>
      </w:r>
      <w:r w:rsidR="004C774F" w:rsidRPr="0027795C">
        <w:rPr>
          <w:rFonts w:asciiTheme="minorHAnsi" w:hAnsiTheme="minorHAnsi" w:cs="Times New Roman"/>
          <w:b/>
          <w:color w:val="auto"/>
          <w:sz w:val="22"/>
          <w:szCs w:val="22"/>
          <w:lang w:eastAsia="ar-SA"/>
        </w:rPr>
        <w:t xml:space="preserve">Pozycja 3 </w:t>
      </w:r>
      <w:r w:rsidR="004C774F" w:rsidRPr="0027795C">
        <w:rPr>
          <w:rFonts w:asciiTheme="minorHAnsi" w:hAnsiTheme="minorHAnsi" w:cs="Times New Roman"/>
          <w:color w:val="auto"/>
          <w:sz w:val="22"/>
          <w:szCs w:val="22"/>
          <w:lang w:eastAsia="ar-SA"/>
        </w:rPr>
        <w:t>Czy Zamawiający dopuści wycenę za opakowanie handlowe a’10szt z odpowiednim przeliczeniem zamawianych ilości?</w:t>
      </w:r>
    </w:p>
    <w:p w:rsidR="00520171" w:rsidRPr="0027795C" w:rsidRDefault="00520171" w:rsidP="00520171">
      <w:pPr>
        <w:spacing w:before="240" w:line="360" w:lineRule="auto"/>
        <w:jc w:val="both"/>
      </w:pPr>
      <w:r w:rsidRPr="0027795C">
        <w:t>Odp. Zamawiający dopuszcza</w:t>
      </w:r>
    </w:p>
    <w:p w:rsidR="00520171" w:rsidRPr="0027795C" w:rsidRDefault="00520171" w:rsidP="004C774F">
      <w:pPr>
        <w:pStyle w:val="Default"/>
        <w:spacing w:line="288" w:lineRule="auto"/>
        <w:rPr>
          <w:rFonts w:asciiTheme="minorHAnsi" w:hAnsiTheme="minorHAnsi" w:cs="Times New Roman"/>
          <w:color w:val="auto"/>
          <w:sz w:val="22"/>
          <w:szCs w:val="22"/>
          <w:lang w:eastAsia="ar-SA"/>
        </w:rPr>
      </w:pPr>
    </w:p>
    <w:p w:rsidR="004C774F" w:rsidRPr="0027795C" w:rsidRDefault="00184475" w:rsidP="004C774F">
      <w:pPr>
        <w:pStyle w:val="Default"/>
        <w:spacing w:line="288"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100. </w:t>
      </w:r>
      <w:r w:rsidR="004C774F" w:rsidRPr="0027795C">
        <w:rPr>
          <w:rFonts w:asciiTheme="minorHAnsi" w:hAnsiTheme="minorHAnsi" w:cs="Times New Roman"/>
          <w:b/>
          <w:color w:val="auto"/>
          <w:sz w:val="22"/>
          <w:szCs w:val="22"/>
          <w:lang w:eastAsia="ar-SA"/>
        </w:rPr>
        <w:t xml:space="preserve">Pozycja 4 </w:t>
      </w:r>
      <w:r w:rsidR="004C774F" w:rsidRPr="0027795C">
        <w:rPr>
          <w:rFonts w:asciiTheme="minorHAnsi" w:hAnsiTheme="minorHAnsi" w:cs="Times New Roman"/>
          <w:color w:val="auto"/>
          <w:sz w:val="22"/>
          <w:szCs w:val="22"/>
          <w:lang w:eastAsia="ar-SA"/>
        </w:rPr>
        <w:t>Czy Zamawiający dopuści fartuch wykonany z polietylenu, wiązany z tyłu na troki?</w:t>
      </w:r>
    </w:p>
    <w:p w:rsidR="00E25C88" w:rsidRPr="0027795C" w:rsidRDefault="00E25C88" w:rsidP="00E25C88">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101. </w:t>
      </w:r>
      <w:r w:rsidR="004C774F" w:rsidRPr="0027795C">
        <w:rPr>
          <w:rFonts w:asciiTheme="minorHAnsi" w:hAnsiTheme="minorHAnsi" w:cs="Times New Roman"/>
          <w:b/>
          <w:color w:val="auto"/>
          <w:sz w:val="22"/>
          <w:szCs w:val="22"/>
          <w:lang w:eastAsia="ar-SA"/>
        </w:rPr>
        <w:t xml:space="preserve">Pozycja 5 </w:t>
      </w:r>
      <w:r w:rsidR="004C774F" w:rsidRPr="0027795C">
        <w:rPr>
          <w:rFonts w:asciiTheme="minorHAnsi" w:hAnsiTheme="minorHAnsi" w:cs="Times New Roman"/>
          <w:color w:val="auto"/>
          <w:sz w:val="22"/>
          <w:szCs w:val="22"/>
          <w:lang w:eastAsia="ar-SA"/>
        </w:rPr>
        <w:t>Czy Zamawiający dopuści fartuch ochronny wykonany z polietylenu w rozmiarze 71 x 116cm bądź 71 x 180cm?</w:t>
      </w:r>
    </w:p>
    <w:p w:rsidR="00E31875" w:rsidRPr="0027795C" w:rsidRDefault="00E31875" w:rsidP="00E31875">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4C774F" w:rsidRPr="0027795C" w:rsidRDefault="004C774F" w:rsidP="004C774F">
      <w:pPr>
        <w:pStyle w:val="Default"/>
        <w:spacing w:line="288" w:lineRule="auto"/>
        <w:rPr>
          <w:rFonts w:asciiTheme="minorHAnsi" w:hAnsiTheme="minorHAnsi" w:cs="Times New Roman"/>
          <w:b/>
          <w:color w:val="auto"/>
          <w:sz w:val="22"/>
          <w:szCs w:val="22"/>
          <w:lang w:eastAsia="ar-SA"/>
        </w:rPr>
      </w:pPr>
      <w:r w:rsidRPr="0027795C">
        <w:rPr>
          <w:rFonts w:asciiTheme="minorHAnsi" w:hAnsiTheme="minorHAnsi" w:cs="Times New Roman"/>
          <w:b/>
          <w:color w:val="auto"/>
          <w:sz w:val="22"/>
          <w:szCs w:val="22"/>
          <w:lang w:eastAsia="ar-SA"/>
        </w:rPr>
        <w:t>Część 15</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102. </w:t>
      </w:r>
      <w:r w:rsidR="004C774F" w:rsidRPr="0027795C">
        <w:rPr>
          <w:rFonts w:asciiTheme="minorHAnsi" w:hAnsiTheme="minorHAnsi" w:cs="Times New Roman"/>
          <w:b/>
          <w:color w:val="auto"/>
          <w:sz w:val="22"/>
          <w:szCs w:val="22"/>
          <w:lang w:eastAsia="ar-SA"/>
        </w:rPr>
        <w:t xml:space="preserve">Pozycja 1, 2 </w:t>
      </w:r>
      <w:r w:rsidR="004C774F" w:rsidRPr="0027795C">
        <w:rPr>
          <w:rFonts w:asciiTheme="minorHAnsi" w:hAnsiTheme="minorHAnsi" w:cs="Times New Roman"/>
          <w:color w:val="auto"/>
          <w:sz w:val="22"/>
          <w:szCs w:val="22"/>
          <w:lang w:eastAsia="ar-SA"/>
        </w:rPr>
        <w:t xml:space="preserve">Czy Zamawiający dopuści cewniki </w:t>
      </w:r>
      <w:proofErr w:type="spellStart"/>
      <w:r w:rsidR="004C774F" w:rsidRPr="0027795C">
        <w:rPr>
          <w:rFonts w:asciiTheme="minorHAnsi" w:hAnsiTheme="minorHAnsi" w:cs="Times New Roman"/>
          <w:color w:val="auto"/>
          <w:sz w:val="22"/>
          <w:szCs w:val="22"/>
          <w:lang w:eastAsia="ar-SA"/>
        </w:rPr>
        <w:t>Foleya</w:t>
      </w:r>
      <w:proofErr w:type="spellEnd"/>
      <w:r w:rsidR="004C774F" w:rsidRPr="0027795C">
        <w:rPr>
          <w:rFonts w:asciiTheme="minorHAnsi" w:hAnsiTheme="minorHAnsi" w:cs="Times New Roman"/>
          <w:color w:val="auto"/>
          <w:sz w:val="22"/>
          <w:szCs w:val="22"/>
          <w:lang w:eastAsia="ar-SA"/>
        </w:rPr>
        <w:t xml:space="preserve"> z balonem o pojemności 3 ml dla rozmiaru CH6,  pozostałe parametry zgodne z SIWZ?</w:t>
      </w:r>
    </w:p>
    <w:p w:rsidR="00284207" w:rsidRPr="0027795C" w:rsidRDefault="00284207" w:rsidP="00284207">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103.</w:t>
      </w:r>
      <w:r w:rsidR="004C774F" w:rsidRPr="0027795C">
        <w:rPr>
          <w:rFonts w:asciiTheme="minorHAnsi" w:hAnsiTheme="minorHAnsi" w:cs="Times New Roman"/>
          <w:b/>
          <w:color w:val="auto"/>
          <w:sz w:val="22"/>
          <w:szCs w:val="22"/>
          <w:lang w:eastAsia="ar-SA"/>
        </w:rPr>
        <w:t xml:space="preserve">Pozycja 1 </w:t>
      </w:r>
      <w:r w:rsidR="004C774F" w:rsidRPr="0027795C">
        <w:rPr>
          <w:rFonts w:asciiTheme="minorHAnsi" w:hAnsiTheme="minorHAnsi" w:cs="Times New Roman"/>
          <w:color w:val="auto"/>
          <w:sz w:val="22"/>
          <w:szCs w:val="22"/>
          <w:lang w:eastAsia="ar-SA"/>
        </w:rPr>
        <w:t xml:space="preserve">Czy Zamawiający dopuści cewniki </w:t>
      </w:r>
      <w:proofErr w:type="spellStart"/>
      <w:r w:rsidR="004C774F" w:rsidRPr="0027795C">
        <w:rPr>
          <w:rFonts w:asciiTheme="minorHAnsi" w:hAnsiTheme="minorHAnsi" w:cs="Times New Roman"/>
          <w:color w:val="auto"/>
          <w:sz w:val="22"/>
          <w:szCs w:val="22"/>
          <w:lang w:eastAsia="ar-SA"/>
        </w:rPr>
        <w:t>Foleya</w:t>
      </w:r>
      <w:proofErr w:type="spellEnd"/>
      <w:r w:rsidR="004C774F" w:rsidRPr="0027795C">
        <w:rPr>
          <w:rFonts w:asciiTheme="minorHAnsi" w:hAnsiTheme="minorHAnsi" w:cs="Times New Roman"/>
          <w:color w:val="auto"/>
          <w:sz w:val="22"/>
          <w:szCs w:val="22"/>
          <w:lang w:eastAsia="ar-SA"/>
        </w:rPr>
        <w:t xml:space="preserve"> w rozmiarze CH6-CH10 z prowadnicą?</w:t>
      </w:r>
    </w:p>
    <w:p w:rsidR="00284207" w:rsidRPr="0027795C" w:rsidRDefault="00284207" w:rsidP="00284207">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104. </w:t>
      </w:r>
      <w:r w:rsidR="004C774F" w:rsidRPr="0027795C">
        <w:rPr>
          <w:rFonts w:asciiTheme="minorHAnsi" w:hAnsiTheme="minorHAnsi" w:cs="Times New Roman"/>
          <w:b/>
          <w:color w:val="auto"/>
          <w:sz w:val="22"/>
          <w:szCs w:val="22"/>
          <w:lang w:eastAsia="ar-SA"/>
        </w:rPr>
        <w:t xml:space="preserve">Pozycja 3 </w:t>
      </w:r>
      <w:r w:rsidR="004C774F" w:rsidRPr="0027795C">
        <w:rPr>
          <w:rFonts w:asciiTheme="minorHAnsi" w:hAnsiTheme="minorHAnsi" w:cs="Times New Roman"/>
          <w:color w:val="auto"/>
          <w:sz w:val="22"/>
          <w:szCs w:val="22"/>
          <w:lang w:eastAsia="ar-SA"/>
        </w:rPr>
        <w:t>Czy Zamawiający dopuści cewnik z balonem o pojemności 5-10ml, pozostałe wymagania zgodnie z SIWZ?</w:t>
      </w:r>
    </w:p>
    <w:p w:rsidR="00284207" w:rsidRPr="0027795C" w:rsidRDefault="00284207" w:rsidP="00284207">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105. </w:t>
      </w:r>
      <w:r w:rsidR="004C774F" w:rsidRPr="0027795C">
        <w:rPr>
          <w:rFonts w:asciiTheme="minorHAnsi" w:hAnsiTheme="minorHAnsi" w:cs="Times New Roman"/>
          <w:b/>
          <w:color w:val="auto"/>
          <w:sz w:val="22"/>
          <w:szCs w:val="22"/>
          <w:lang w:eastAsia="ar-SA"/>
        </w:rPr>
        <w:t xml:space="preserve">Pozycja 4 </w:t>
      </w:r>
      <w:r w:rsidR="004C774F" w:rsidRPr="0027795C">
        <w:rPr>
          <w:rFonts w:asciiTheme="minorHAnsi" w:hAnsiTheme="minorHAnsi" w:cs="Times New Roman"/>
          <w:color w:val="auto"/>
          <w:sz w:val="22"/>
          <w:szCs w:val="22"/>
          <w:lang w:eastAsia="ar-SA"/>
        </w:rPr>
        <w:t>Czy Zamawiający dopuści cewnik z balonem o pojemności 5-10ml lub 30ml, pozostałe wymagania zgodnie z SIWZ?</w:t>
      </w:r>
    </w:p>
    <w:p w:rsidR="00284207" w:rsidRPr="0027795C" w:rsidRDefault="00284207" w:rsidP="00284207">
      <w:pPr>
        <w:spacing w:before="240" w:line="360" w:lineRule="auto"/>
        <w:jc w:val="both"/>
      </w:pPr>
      <w:r w:rsidRPr="0027795C">
        <w:t>Odp. Zamawiający dopuszcza pojemność 30 ml .</w:t>
      </w:r>
    </w:p>
    <w:p w:rsidR="004C774F" w:rsidRPr="0027795C" w:rsidRDefault="00184475" w:rsidP="004C774F">
      <w:pPr>
        <w:pStyle w:val="Default"/>
        <w:spacing w:line="288" w:lineRule="auto"/>
        <w:rPr>
          <w:rFonts w:asciiTheme="minorHAnsi" w:hAnsiTheme="minorHAnsi" w:cs="Times New Roman"/>
          <w:color w:val="auto"/>
          <w:sz w:val="22"/>
          <w:szCs w:val="22"/>
          <w:lang w:eastAsia="ar-SA"/>
        </w:rPr>
      </w:pPr>
      <w:r>
        <w:rPr>
          <w:rFonts w:asciiTheme="minorHAnsi" w:hAnsiTheme="minorHAnsi" w:cs="Times New Roman"/>
          <w:b/>
          <w:color w:val="auto"/>
          <w:sz w:val="22"/>
          <w:szCs w:val="22"/>
          <w:lang w:eastAsia="ar-SA"/>
        </w:rPr>
        <w:t xml:space="preserve">106. </w:t>
      </w:r>
      <w:r w:rsidR="004C774F" w:rsidRPr="0027795C">
        <w:rPr>
          <w:rFonts w:asciiTheme="minorHAnsi" w:hAnsiTheme="minorHAnsi" w:cs="Times New Roman"/>
          <w:b/>
          <w:color w:val="auto"/>
          <w:sz w:val="22"/>
          <w:szCs w:val="22"/>
          <w:lang w:eastAsia="ar-SA"/>
        </w:rPr>
        <w:t xml:space="preserve">Pozycja 5 </w:t>
      </w:r>
      <w:r w:rsidR="004C774F" w:rsidRPr="0027795C">
        <w:rPr>
          <w:rFonts w:asciiTheme="minorHAnsi" w:hAnsiTheme="minorHAnsi" w:cs="Times New Roman"/>
          <w:color w:val="auto"/>
          <w:sz w:val="22"/>
          <w:szCs w:val="22"/>
          <w:lang w:eastAsia="ar-SA"/>
        </w:rPr>
        <w:t>Czy Zamawiający dopuści cewnik 100% silikon z balonem o pojemności 5-10ml, pozostałe wymagania zgodnie z SIWZ?</w:t>
      </w:r>
    </w:p>
    <w:p w:rsidR="00286984" w:rsidRPr="0027795C" w:rsidRDefault="00286984" w:rsidP="00286984">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107. </w:t>
      </w:r>
      <w:r w:rsidR="004C774F" w:rsidRPr="0027795C">
        <w:rPr>
          <w:rFonts w:asciiTheme="minorHAnsi" w:hAnsiTheme="minorHAnsi" w:cs="Times New Roman"/>
          <w:b/>
          <w:color w:val="auto"/>
          <w:sz w:val="22"/>
          <w:szCs w:val="22"/>
          <w:lang w:eastAsia="ar-SA"/>
        </w:rPr>
        <w:t>Pozycja 10-11</w:t>
      </w:r>
    </w:p>
    <w:p w:rsidR="004C774F" w:rsidRPr="0027795C" w:rsidRDefault="004C774F" w:rsidP="004C774F">
      <w:pPr>
        <w:pStyle w:val="Default"/>
        <w:spacing w:line="288"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Czy Zamawiający dopuści dreny o długości 50 cm?</w:t>
      </w:r>
    </w:p>
    <w:p w:rsidR="00857565" w:rsidRPr="0027795C" w:rsidRDefault="00857565" w:rsidP="00857565">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lastRenderedPageBreak/>
        <w:t>108.</w:t>
      </w:r>
      <w:r w:rsidR="004C774F" w:rsidRPr="0027795C">
        <w:rPr>
          <w:rFonts w:asciiTheme="minorHAnsi" w:hAnsiTheme="minorHAnsi" w:cs="Times New Roman"/>
          <w:b/>
          <w:color w:val="auto"/>
          <w:sz w:val="22"/>
          <w:szCs w:val="22"/>
          <w:lang w:eastAsia="ar-SA"/>
        </w:rPr>
        <w:t>Pozycja 11</w:t>
      </w:r>
    </w:p>
    <w:p w:rsidR="004C774F" w:rsidRPr="0027795C" w:rsidRDefault="004C774F" w:rsidP="004C774F">
      <w:pPr>
        <w:pStyle w:val="Default"/>
        <w:spacing w:line="288"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Czy Zamawiający dopuści dren brzuszny w rozmiarze Ch27?</w:t>
      </w:r>
    </w:p>
    <w:p w:rsidR="00750C97" w:rsidRPr="0027795C" w:rsidRDefault="00750C97" w:rsidP="00750C97">
      <w:pPr>
        <w:spacing w:before="240" w:line="360" w:lineRule="auto"/>
        <w:jc w:val="both"/>
      </w:pPr>
      <w:r w:rsidRPr="0027795C">
        <w:t>Odp. Zamawiający dopuszcza</w:t>
      </w:r>
    </w:p>
    <w:p w:rsidR="004C774F" w:rsidRPr="0027795C" w:rsidRDefault="00184475" w:rsidP="004C774F">
      <w:pPr>
        <w:pStyle w:val="Default"/>
        <w:spacing w:line="288"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109.</w:t>
      </w:r>
      <w:r w:rsidR="004C774F" w:rsidRPr="0027795C">
        <w:rPr>
          <w:rFonts w:asciiTheme="minorHAnsi" w:hAnsiTheme="minorHAnsi" w:cs="Times New Roman"/>
          <w:b/>
          <w:color w:val="auto"/>
          <w:sz w:val="22"/>
          <w:szCs w:val="22"/>
          <w:lang w:eastAsia="ar-SA"/>
        </w:rPr>
        <w:t>Pozycja 12</w:t>
      </w:r>
    </w:p>
    <w:p w:rsidR="004C774F" w:rsidRPr="0027795C" w:rsidRDefault="004C774F" w:rsidP="004C774F">
      <w:pPr>
        <w:pStyle w:val="Default"/>
        <w:spacing w:line="288"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Zwracamy się z prośbą o wydzielenie w/w pozycji do osobnego pakietu co umożliwi złożenie naszej firmie konkurencyjnej oferty?</w:t>
      </w:r>
    </w:p>
    <w:p w:rsidR="00B91419" w:rsidRPr="0027795C" w:rsidRDefault="00B91419" w:rsidP="00B91419">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4C774F" w:rsidRPr="0027795C" w:rsidRDefault="00296DDF" w:rsidP="004C774F">
      <w:pPr>
        <w:pStyle w:val="Default"/>
        <w:spacing w:line="360"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110. </w:t>
      </w:r>
      <w:r w:rsidR="004C774F" w:rsidRPr="0027795C">
        <w:rPr>
          <w:rFonts w:asciiTheme="minorHAnsi" w:hAnsiTheme="minorHAnsi" w:cs="Times New Roman"/>
          <w:b/>
          <w:color w:val="auto"/>
          <w:sz w:val="22"/>
          <w:szCs w:val="22"/>
          <w:lang w:eastAsia="ar-SA"/>
        </w:rPr>
        <w:t>Zadanie 30 Pozycja 1</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 xml:space="preserve">Czy Zamawiający dopuści woreczki do pobierania próbek moczu osobny dla chłopców, osobny </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dla dziewczynek, pozostałe wymagania zgodnie z SIWZ?</w:t>
      </w:r>
    </w:p>
    <w:p w:rsidR="004346E8" w:rsidRPr="0027795C" w:rsidRDefault="004346E8" w:rsidP="004346E8">
      <w:pPr>
        <w:spacing w:before="240" w:line="360" w:lineRule="auto"/>
        <w:jc w:val="both"/>
      </w:pPr>
      <w:r w:rsidRPr="0027795C">
        <w:t>Odp. Zamawiający dopuszcza</w:t>
      </w:r>
    </w:p>
    <w:p w:rsidR="004C774F" w:rsidRPr="0027795C" w:rsidRDefault="00296DDF" w:rsidP="004C774F">
      <w:pPr>
        <w:pStyle w:val="Default"/>
        <w:spacing w:line="360"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111. </w:t>
      </w:r>
      <w:r w:rsidR="004C774F" w:rsidRPr="0027795C">
        <w:rPr>
          <w:rFonts w:asciiTheme="minorHAnsi" w:hAnsiTheme="minorHAnsi" w:cs="Times New Roman"/>
          <w:b/>
          <w:color w:val="auto"/>
          <w:sz w:val="22"/>
          <w:szCs w:val="22"/>
          <w:lang w:eastAsia="ar-SA"/>
        </w:rPr>
        <w:t>Zadanie 30</w:t>
      </w:r>
      <w:r>
        <w:rPr>
          <w:rFonts w:asciiTheme="minorHAnsi" w:hAnsiTheme="minorHAnsi" w:cs="Times New Roman"/>
          <w:b/>
          <w:color w:val="auto"/>
          <w:sz w:val="22"/>
          <w:szCs w:val="22"/>
          <w:lang w:eastAsia="ar-SA"/>
        </w:rPr>
        <w:t xml:space="preserve"> </w:t>
      </w:r>
      <w:r w:rsidR="004C774F" w:rsidRPr="0027795C">
        <w:rPr>
          <w:rFonts w:asciiTheme="minorHAnsi" w:hAnsiTheme="minorHAnsi" w:cs="Times New Roman"/>
          <w:b/>
          <w:color w:val="auto"/>
          <w:sz w:val="22"/>
          <w:szCs w:val="22"/>
          <w:lang w:eastAsia="ar-SA"/>
        </w:rPr>
        <w:t>Pozycja 5</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Czy Zamawiający dopuści szczoteczki cytologiczne o następujących parametrach:</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w:t>
      </w:r>
      <w:r w:rsidRPr="0027795C">
        <w:rPr>
          <w:rFonts w:asciiTheme="minorHAnsi" w:hAnsiTheme="minorHAnsi" w:cs="Times New Roman"/>
          <w:color w:val="auto"/>
          <w:sz w:val="22"/>
          <w:szCs w:val="22"/>
          <w:lang w:eastAsia="ar-SA"/>
        </w:rPr>
        <w:tab/>
        <w:t xml:space="preserve">  Prosta, umożliwiająca pobranie próbki z kanału szyjki macicy</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w:t>
      </w:r>
      <w:r w:rsidRPr="0027795C">
        <w:rPr>
          <w:rFonts w:asciiTheme="minorHAnsi" w:hAnsiTheme="minorHAnsi" w:cs="Times New Roman"/>
          <w:color w:val="auto"/>
          <w:sz w:val="22"/>
          <w:szCs w:val="22"/>
          <w:lang w:eastAsia="ar-SA"/>
        </w:rPr>
        <w:tab/>
        <w:t xml:space="preserve">  Miękkie zakończenia włosków zapobiegające przed zniszczeniem komórek</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w:t>
      </w:r>
      <w:r w:rsidRPr="0027795C">
        <w:rPr>
          <w:rFonts w:asciiTheme="minorHAnsi" w:hAnsiTheme="minorHAnsi" w:cs="Times New Roman"/>
          <w:color w:val="auto"/>
          <w:sz w:val="22"/>
          <w:szCs w:val="22"/>
          <w:lang w:eastAsia="ar-SA"/>
        </w:rPr>
        <w:tab/>
        <w:t xml:space="preserve">  Daleki zasięg dzięki długiej rączce</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w:t>
      </w:r>
      <w:r w:rsidRPr="0027795C">
        <w:rPr>
          <w:rFonts w:asciiTheme="minorHAnsi" w:hAnsiTheme="minorHAnsi" w:cs="Times New Roman"/>
          <w:color w:val="auto"/>
          <w:sz w:val="22"/>
          <w:szCs w:val="22"/>
          <w:lang w:eastAsia="ar-SA"/>
        </w:rPr>
        <w:tab/>
        <w:t xml:space="preserve">  Sterylna, sterylizowana tlenkiem etylenu</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w:t>
      </w:r>
      <w:r w:rsidRPr="0027795C">
        <w:rPr>
          <w:rFonts w:asciiTheme="minorHAnsi" w:hAnsiTheme="minorHAnsi" w:cs="Times New Roman"/>
          <w:color w:val="auto"/>
          <w:sz w:val="22"/>
          <w:szCs w:val="22"/>
          <w:lang w:eastAsia="ar-SA"/>
        </w:rPr>
        <w:tab/>
        <w:t xml:space="preserve">  Pakowana indywidualnie w opakowanie folia/papier</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w:t>
      </w:r>
      <w:r w:rsidRPr="0027795C">
        <w:rPr>
          <w:rFonts w:asciiTheme="minorHAnsi" w:hAnsiTheme="minorHAnsi" w:cs="Times New Roman"/>
          <w:color w:val="auto"/>
          <w:sz w:val="22"/>
          <w:szCs w:val="22"/>
          <w:lang w:eastAsia="ar-SA"/>
        </w:rPr>
        <w:tab/>
        <w:t xml:space="preserve">Długość 188 mm, długość </w:t>
      </w:r>
      <w:proofErr w:type="spellStart"/>
      <w:r w:rsidRPr="0027795C">
        <w:rPr>
          <w:rFonts w:asciiTheme="minorHAnsi" w:hAnsiTheme="minorHAnsi" w:cs="Times New Roman"/>
          <w:color w:val="auto"/>
          <w:sz w:val="22"/>
          <w:szCs w:val="22"/>
          <w:lang w:eastAsia="ar-SA"/>
        </w:rPr>
        <w:t>aplikatora</w:t>
      </w:r>
      <w:proofErr w:type="spellEnd"/>
      <w:r w:rsidRPr="0027795C">
        <w:rPr>
          <w:rFonts w:asciiTheme="minorHAnsi" w:hAnsiTheme="minorHAnsi" w:cs="Times New Roman"/>
          <w:color w:val="auto"/>
          <w:sz w:val="22"/>
          <w:szCs w:val="22"/>
          <w:lang w:eastAsia="ar-SA"/>
        </w:rPr>
        <w:t xml:space="preserve"> 20 mm</w:t>
      </w:r>
    </w:p>
    <w:p w:rsidR="003A145E" w:rsidRPr="0027795C" w:rsidRDefault="003A145E" w:rsidP="003A145E">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xml:space="preserve">: </w:t>
      </w:r>
      <w:r w:rsidR="00296DDF">
        <w:rPr>
          <w:rFonts w:eastAsia="Times New Roman"/>
        </w:rPr>
        <w:t xml:space="preserve">Pytanie dotyczy części nr 28, </w:t>
      </w:r>
      <w:r w:rsidRPr="0027795C">
        <w:rPr>
          <w:rFonts w:eastAsia="Times New Roman"/>
        </w:rPr>
        <w:t>zgodnie z SIWZ</w:t>
      </w:r>
    </w:p>
    <w:p w:rsidR="004C774F" w:rsidRPr="0027795C" w:rsidRDefault="00296DDF" w:rsidP="004C774F">
      <w:pPr>
        <w:pStyle w:val="Default"/>
        <w:spacing w:line="360" w:lineRule="auto"/>
        <w:rPr>
          <w:rFonts w:asciiTheme="minorHAnsi" w:hAnsiTheme="minorHAnsi" w:cs="Times New Roman"/>
          <w:b/>
          <w:color w:val="auto"/>
          <w:sz w:val="22"/>
          <w:szCs w:val="22"/>
          <w:lang w:eastAsia="ar-SA"/>
        </w:rPr>
      </w:pPr>
      <w:r>
        <w:rPr>
          <w:rFonts w:asciiTheme="minorHAnsi" w:hAnsiTheme="minorHAnsi" w:cs="Times New Roman"/>
          <w:b/>
          <w:color w:val="auto"/>
          <w:sz w:val="22"/>
          <w:szCs w:val="22"/>
          <w:lang w:eastAsia="ar-SA"/>
        </w:rPr>
        <w:t xml:space="preserve">112. </w:t>
      </w:r>
      <w:r w:rsidR="004C774F" w:rsidRPr="0027795C">
        <w:rPr>
          <w:rFonts w:asciiTheme="minorHAnsi" w:hAnsiTheme="minorHAnsi" w:cs="Times New Roman"/>
          <w:b/>
          <w:color w:val="auto"/>
          <w:sz w:val="22"/>
          <w:szCs w:val="22"/>
          <w:lang w:eastAsia="ar-SA"/>
        </w:rPr>
        <w:t>Zadanie 30 Pozycja 6</w:t>
      </w:r>
    </w:p>
    <w:p w:rsidR="004C774F" w:rsidRPr="0027795C" w:rsidRDefault="004C774F" w:rsidP="004C774F">
      <w:pPr>
        <w:pStyle w:val="Default"/>
        <w:spacing w:line="360" w:lineRule="auto"/>
        <w:rPr>
          <w:rFonts w:asciiTheme="minorHAnsi" w:hAnsiTheme="minorHAnsi" w:cs="Times New Roman"/>
          <w:color w:val="auto"/>
          <w:sz w:val="22"/>
          <w:szCs w:val="22"/>
          <w:lang w:eastAsia="ar-SA"/>
        </w:rPr>
      </w:pPr>
      <w:r w:rsidRPr="0027795C">
        <w:rPr>
          <w:rFonts w:asciiTheme="minorHAnsi" w:hAnsiTheme="minorHAnsi" w:cs="Times New Roman"/>
          <w:color w:val="auto"/>
          <w:sz w:val="22"/>
          <w:szCs w:val="22"/>
          <w:lang w:eastAsia="ar-SA"/>
        </w:rPr>
        <w:t xml:space="preserve">Czy Zamawiający dopuści </w:t>
      </w:r>
      <w:proofErr w:type="spellStart"/>
      <w:r w:rsidRPr="0027795C">
        <w:rPr>
          <w:rFonts w:asciiTheme="minorHAnsi" w:hAnsiTheme="minorHAnsi" w:cs="Times New Roman"/>
          <w:color w:val="auto"/>
          <w:sz w:val="22"/>
          <w:szCs w:val="22"/>
          <w:lang w:eastAsia="ar-SA"/>
        </w:rPr>
        <w:t>wymazówki</w:t>
      </w:r>
      <w:proofErr w:type="spellEnd"/>
      <w:r w:rsidRPr="0027795C">
        <w:rPr>
          <w:rFonts w:asciiTheme="minorHAnsi" w:hAnsiTheme="minorHAnsi" w:cs="Times New Roman"/>
          <w:color w:val="auto"/>
          <w:sz w:val="22"/>
          <w:szCs w:val="22"/>
          <w:lang w:eastAsia="ar-SA"/>
        </w:rPr>
        <w:t xml:space="preserve"> o wymiarach: 170mmx12mmx150mm?</w:t>
      </w:r>
    </w:p>
    <w:p w:rsidR="003A145E" w:rsidRPr="0027795C" w:rsidRDefault="003A145E" w:rsidP="003A145E">
      <w:pPr>
        <w:spacing w:before="240" w:line="360" w:lineRule="auto"/>
        <w:jc w:val="both"/>
        <w:rPr>
          <w:rFonts w:eastAsia="Times New Roman"/>
        </w:rPr>
      </w:pPr>
      <w:r w:rsidRPr="0027795C">
        <w:rPr>
          <w:rFonts w:eastAsia="Times New Roman"/>
        </w:rPr>
        <w:lastRenderedPageBreak/>
        <w:t>Odp</w:t>
      </w:r>
      <w:r w:rsidR="00296DDF">
        <w:rPr>
          <w:rFonts w:eastAsia="Times New Roman"/>
        </w:rPr>
        <w:t>.</w:t>
      </w:r>
      <w:r w:rsidRPr="0027795C">
        <w:rPr>
          <w:rFonts w:eastAsia="Times New Roman"/>
        </w:rPr>
        <w:t xml:space="preserve">: </w:t>
      </w:r>
      <w:r w:rsidR="00296DDF">
        <w:rPr>
          <w:rFonts w:eastAsia="Times New Roman"/>
        </w:rPr>
        <w:t>Brak takiego asortymentu w opisie Zamawiającego</w:t>
      </w:r>
    </w:p>
    <w:p w:rsidR="00156B4D" w:rsidRPr="0027795C" w:rsidRDefault="00296DDF" w:rsidP="00156B4D">
      <w:pPr>
        <w:autoSpaceDE w:val="0"/>
        <w:autoSpaceDN w:val="0"/>
        <w:adjustRightInd w:val="0"/>
        <w:jc w:val="both"/>
        <w:rPr>
          <w:rFonts w:eastAsia="Times New Roman" w:cs="Times New Roman"/>
        </w:rPr>
      </w:pPr>
      <w:r>
        <w:rPr>
          <w:rFonts w:eastAsia="Times New Roman" w:cs="Times New Roman"/>
        </w:rPr>
        <w:t xml:space="preserve">113. </w:t>
      </w:r>
      <w:r w:rsidR="00156B4D" w:rsidRPr="0027795C">
        <w:rPr>
          <w:rFonts w:eastAsia="Times New Roman" w:cs="Times New Roman"/>
        </w:rPr>
        <w:t>Pytanie do części 23 poz. 1:</w:t>
      </w:r>
    </w:p>
    <w:p w:rsidR="00156B4D" w:rsidRPr="0027795C" w:rsidRDefault="00156B4D" w:rsidP="00156B4D">
      <w:pPr>
        <w:autoSpaceDE w:val="0"/>
        <w:autoSpaceDN w:val="0"/>
        <w:adjustRightInd w:val="0"/>
        <w:jc w:val="both"/>
        <w:rPr>
          <w:rFonts w:eastAsia="Times New Roman" w:cs="Times New Roman"/>
        </w:rPr>
      </w:pPr>
      <w:r w:rsidRPr="0027795C">
        <w:rPr>
          <w:rFonts w:eastAsia="Times New Roman" w:cs="Times New Roman"/>
        </w:rPr>
        <w:t xml:space="preserve">Czy Zamawiający dopuści zamknięty system odsysania do rurek intubacyjnych, walidowany na 72h, o dł. 54cm w </w:t>
      </w:r>
      <w:proofErr w:type="spellStart"/>
      <w:r w:rsidRPr="0027795C">
        <w:rPr>
          <w:rFonts w:eastAsia="Times New Roman" w:cs="Times New Roman"/>
        </w:rPr>
        <w:t>rozm</w:t>
      </w:r>
      <w:proofErr w:type="spellEnd"/>
      <w:r w:rsidRPr="0027795C">
        <w:rPr>
          <w:rFonts w:eastAsia="Times New Roman" w:cs="Times New Roman"/>
        </w:rPr>
        <w:t>. 12F, 14F, 16F?</w:t>
      </w:r>
    </w:p>
    <w:p w:rsidR="009B22E0" w:rsidRPr="0027795C" w:rsidRDefault="009B22E0" w:rsidP="009B22E0">
      <w:pPr>
        <w:spacing w:before="240" w:line="360" w:lineRule="auto"/>
        <w:jc w:val="both"/>
      </w:pPr>
      <w:r w:rsidRPr="0027795C">
        <w:t>Odp. Zamawiający dopuszcza</w:t>
      </w:r>
    </w:p>
    <w:p w:rsidR="00156B4D" w:rsidRPr="0027795C" w:rsidRDefault="00296DDF" w:rsidP="00156B4D">
      <w:pPr>
        <w:autoSpaceDE w:val="0"/>
        <w:autoSpaceDN w:val="0"/>
        <w:adjustRightInd w:val="0"/>
        <w:jc w:val="both"/>
        <w:rPr>
          <w:rFonts w:eastAsia="Times New Roman" w:cs="Times New Roman"/>
        </w:rPr>
      </w:pPr>
      <w:r>
        <w:rPr>
          <w:rFonts w:eastAsia="Times New Roman" w:cs="Times New Roman"/>
        </w:rPr>
        <w:t xml:space="preserve">114. </w:t>
      </w:r>
      <w:r w:rsidR="00156B4D" w:rsidRPr="0027795C">
        <w:rPr>
          <w:rFonts w:eastAsia="Times New Roman" w:cs="Times New Roman"/>
        </w:rPr>
        <w:t>Pytanie do części 23 poz. 2:</w:t>
      </w:r>
    </w:p>
    <w:p w:rsidR="00156B4D" w:rsidRPr="0027795C" w:rsidRDefault="00156B4D" w:rsidP="00156B4D">
      <w:pPr>
        <w:autoSpaceDE w:val="0"/>
        <w:autoSpaceDN w:val="0"/>
        <w:adjustRightInd w:val="0"/>
        <w:jc w:val="both"/>
        <w:rPr>
          <w:rFonts w:eastAsia="Times New Roman" w:cs="Times New Roman"/>
        </w:rPr>
      </w:pPr>
      <w:r w:rsidRPr="0027795C">
        <w:rPr>
          <w:rFonts w:eastAsia="Times New Roman" w:cs="Times New Roman"/>
        </w:rPr>
        <w:t xml:space="preserve">Czy Zamawiający dopuści zamknięty system odsysania do rurek </w:t>
      </w:r>
      <w:proofErr w:type="spellStart"/>
      <w:r w:rsidRPr="0027795C">
        <w:rPr>
          <w:rFonts w:eastAsia="Times New Roman" w:cs="Times New Roman"/>
        </w:rPr>
        <w:t>tracheostomijnych</w:t>
      </w:r>
      <w:proofErr w:type="spellEnd"/>
      <w:r w:rsidRPr="0027795C">
        <w:rPr>
          <w:rFonts w:eastAsia="Times New Roman" w:cs="Times New Roman"/>
        </w:rPr>
        <w:t xml:space="preserve">, walidowany na 72h, o dł. 30,5cm w </w:t>
      </w:r>
      <w:proofErr w:type="spellStart"/>
      <w:r w:rsidRPr="0027795C">
        <w:rPr>
          <w:rFonts w:eastAsia="Times New Roman" w:cs="Times New Roman"/>
        </w:rPr>
        <w:t>rozm</w:t>
      </w:r>
      <w:proofErr w:type="spellEnd"/>
      <w:r w:rsidRPr="0027795C">
        <w:rPr>
          <w:rFonts w:eastAsia="Times New Roman" w:cs="Times New Roman"/>
        </w:rPr>
        <w:t xml:space="preserve">. 12F, 14F, 16F? </w:t>
      </w:r>
    </w:p>
    <w:p w:rsidR="009B22E0" w:rsidRPr="0027795C" w:rsidRDefault="009B22E0" w:rsidP="009B22E0">
      <w:pPr>
        <w:spacing w:before="240" w:line="360" w:lineRule="auto"/>
        <w:jc w:val="both"/>
      </w:pPr>
      <w:r w:rsidRPr="0027795C">
        <w:t>Odp. Zamawiający dopuszcza</w:t>
      </w:r>
    </w:p>
    <w:p w:rsidR="00887C8B" w:rsidRPr="0027795C" w:rsidRDefault="00296DDF" w:rsidP="00887C8B">
      <w:pPr>
        <w:spacing w:line="360" w:lineRule="auto"/>
        <w:rPr>
          <w:b/>
        </w:rPr>
      </w:pPr>
      <w:r>
        <w:rPr>
          <w:b/>
        </w:rPr>
        <w:t xml:space="preserve">115. </w:t>
      </w:r>
      <w:r w:rsidR="00887C8B" w:rsidRPr="0027795C">
        <w:rPr>
          <w:b/>
        </w:rPr>
        <w:t>Dotyczy Zadania nr 33 poz. 2</w:t>
      </w:r>
    </w:p>
    <w:p w:rsidR="00887C8B" w:rsidRPr="0027795C" w:rsidRDefault="00887C8B" w:rsidP="00887C8B">
      <w:pPr>
        <w:spacing w:line="360" w:lineRule="auto"/>
      </w:pPr>
      <w:r w:rsidRPr="0027795C">
        <w:t xml:space="preserve">Czy Zamawiający </w:t>
      </w:r>
      <w:r w:rsidRPr="0027795C">
        <w:rPr>
          <w:bCs/>
        </w:rPr>
        <w:t xml:space="preserve">dopuści </w:t>
      </w:r>
      <w:r w:rsidRPr="0027795C">
        <w:t xml:space="preserve">łyżki do laryngoskopu, światłowodowe, jednorazowe, typu McIntosh, rozmiar 0, 1, 2, 3, 4, 5 oraz Miller 00, 0, 1, 2, 3,4.  Nieodkształcająca się łyżka wykonana niemagnetycznego, lekkiego stopu metalu, bez ostrych krawędzi. Kompatybilna z rękojeściami w standardzie ISO (tzw. Zielona specyfikacja) Profil łyżek identyczny z profilem łyżek wielorazowego użytku. Mocowanie światłowodu zatopione w tworzywie sztucznym koloru zielonego, ułatwiającego identyfikację. Wytrzymały zatrzask kulkowy osadzony w metalowej podstawie łyżki, zapewniający trwałe mocowanie w rękojeści. Światłowód  wykonany  z polerowanego tworzywa sztucznego, dający mocne, skupione światło. Światłowód nieosłonięty, doświetlający wnętrze jamy ustnej i gardło.  Wyraźne oznakowanie rozmiaru łyżki, symbol Ce, numer seryjny i symbol „nie do powtórnego użycia” (przekreślona cyfra 2) naniesione  w górnej części łyżki (mocowanie do rękojeści) po stronie języka łopatki. Pakowanie folia- folia z oznaczeniem daty ważności, rozmiaru łyżki i symbol  „nie do powtórnego użycia” (przekreślona cyfra 2). </w:t>
      </w:r>
    </w:p>
    <w:p w:rsidR="00C50ECD" w:rsidRPr="0027795C" w:rsidRDefault="00C50ECD" w:rsidP="00C50ECD">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A42B3F" w:rsidRPr="0027795C" w:rsidRDefault="00296DDF" w:rsidP="00A42B3F">
      <w:pPr>
        <w:spacing w:before="100" w:beforeAutospacing="1" w:after="100" w:afterAutospacing="1" w:line="240" w:lineRule="auto"/>
        <w:rPr>
          <w:rFonts w:eastAsia="Times New Roman" w:cs="Times New Roman"/>
          <w:color w:val="000000"/>
        </w:rPr>
      </w:pPr>
      <w:r>
        <w:rPr>
          <w:rFonts w:eastAsia="Times New Roman" w:cs="Times New Roman"/>
          <w:b/>
          <w:bCs/>
          <w:color w:val="000000"/>
        </w:rPr>
        <w:t xml:space="preserve">116. </w:t>
      </w:r>
      <w:r w:rsidR="00A42B3F" w:rsidRPr="0027795C">
        <w:rPr>
          <w:rFonts w:eastAsia="Times New Roman" w:cs="Times New Roman"/>
          <w:b/>
          <w:bCs/>
          <w:color w:val="000000"/>
        </w:rPr>
        <w:t xml:space="preserve">pakiet 26 Pozycja 1 </w:t>
      </w:r>
    </w:p>
    <w:p w:rsidR="00A42B3F" w:rsidRPr="0027795C" w:rsidRDefault="00A42B3F" w:rsidP="00A42B3F">
      <w:pPr>
        <w:spacing w:before="100" w:beforeAutospacing="1" w:after="100" w:afterAutospacing="1" w:line="240" w:lineRule="auto"/>
        <w:rPr>
          <w:rFonts w:eastAsia="Times New Roman" w:cs="Times New Roman"/>
          <w:color w:val="000000"/>
        </w:rPr>
      </w:pPr>
      <w:r w:rsidRPr="0027795C">
        <w:rPr>
          <w:rFonts w:eastAsia="Times New Roman" w:cs="Times New Roman"/>
          <w:color w:val="000000"/>
        </w:rPr>
        <w:t xml:space="preserve">Czy Zamawiający pozwoli na zaproponowanie mankietu wielorazowy wielowarstwowy, do pomiaru  ciśnienia krwi – jednożyłowy szer. 12-13 </w:t>
      </w:r>
      <w:r w:rsidRPr="0027795C">
        <w:rPr>
          <w:rFonts w:eastAsia="Times New Roman" w:cs="Times New Roman"/>
        </w:rPr>
        <w:t xml:space="preserve">cm ,  </w:t>
      </w:r>
      <w:proofErr w:type="spellStart"/>
      <w:r w:rsidRPr="0027795C">
        <w:rPr>
          <w:rFonts w:eastAsia="Times New Roman" w:cs="Times New Roman"/>
        </w:rPr>
        <w:t>obw</w:t>
      </w:r>
      <w:proofErr w:type="spellEnd"/>
      <w:r w:rsidRPr="0027795C">
        <w:rPr>
          <w:rFonts w:eastAsia="Times New Roman" w:cs="Times New Roman"/>
        </w:rPr>
        <w:t>. (21-28 cm wykonany</w:t>
      </w:r>
      <w:r w:rsidRPr="0027795C">
        <w:rPr>
          <w:rFonts w:eastAsia="Times New Roman" w:cs="Times New Roman"/>
          <w:color w:val="000000"/>
        </w:rPr>
        <w:t xml:space="preserve"> z materiału  przypominającego nylon , dla dorosłych (nie chłonie potu) ? </w:t>
      </w:r>
    </w:p>
    <w:p w:rsidR="00A42B3F" w:rsidRPr="0027795C" w:rsidRDefault="00A42B3F" w:rsidP="00A42B3F">
      <w:pPr>
        <w:spacing w:before="240" w:line="360" w:lineRule="auto"/>
        <w:jc w:val="both"/>
      </w:pPr>
      <w:r w:rsidRPr="0027795C">
        <w:rPr>
          <w:rFonts w:eastAsia="Times New Roman" w:cs="Times New Roman"/>
          <w:b/>
          <w:bCs/>
          <w:color w:val="000000"/>
        </w:rPr>
        <w:lastRenderedPageBreak/>
        <w:t> </w:t>
      </w:r>
      <w:r w:rsidRPr="0027795C">
        <w:t>Odp. Zamawiający dopuszcza</w:t>
      </w:r>
    </w:p>
    <w:p w:rsidR="00A42B3F" w:rsidRPr="0027795C" w:rsidRDefault="00296DDF" w:rsidP="00A42B3F">
      <w:pPr>
        <w:spacing w:before="100" w:beforeAutospacing="1" w:after="100" w:afterAutospacing="1" w:line="240" w:lineRule="auto"/>
        <w:rPr>
          <w:rFonts w:eastAsia="Times New Roman" w:cs="Times New Roman"/>
          <w:color w:val="000000"/>
        </w:rPr>
      </w:pPr>
      <w:r>
        <w:rPr>
          <w:rFonts w:eastAsia="Times New Roman" w:cs="Times New Roman"/>
          <w:b/>
          <w:bCs/>
          <w:color w:val="000000"/>
        </w:rPr>
        <w:t xml:space="preserve">117. </w:t>
      </w:r>
      <w:r w:rsidR="00A42B3F" w:rsidRPr="0027795C">
        <w:rPr>
          <w:rFonts w:eastAsia="Times New Roman" w:cs="Times New Roman"/>
          <w:b/>
          <w:bCs/>
          <w:color w:val="000000"/>
        </w:rPr>
        <w:t xml:space="preserve">pakiet 26 Pozycja 5 </w:t>
      </w:r>
    </w:p>
    <w:p w:rsidR="00A42B3F" w:rsidRPr="0027795C" w:rsidRDefault="00A42B3F" w:rsidP="00A42B3F">
      <w:pPr>
        <w:spacing w:before="100" w:beforeAutospacing="1" w:after="100" w:afterAutospacing="1" w:line="240" w:lineRule="auto"/>
        <w:rPr>
          <w:rFonts w:eastAsia="Times New Roman" w:cs="Times New Roman"/>
          <w:color w:val="000000"/>
        </w:rPr>
      </w:pPr>
      <w:r w:rsidRPr="0027795C">
        <w:rPr>
          <w:rFonts w:eastAsia="Times New Roman" w:cs="Times New Roman"/>
          <w:color w:val="000000"/>
        </w:rPr>
        <w:t xml:space="preserve">Czy Zamawiający pozwoli na zaproponowanie mankietu do pomiaru ciśnienia krwi dla noworodków jednorazowego użytku metoda nieinwazyjną, </w:t>
      </w:r>
    </w:p>
    <w:p w:rsidR="00A42B3F" w:rsidRPr="0027795C" w:rsidRDefault="00A42B3F" w:rsidP="00A42B3F">
      <w:pPr>
        <w:spacing w:before="100" w:beforeAutospacing="1" w:after="100" w:afterAutospacing="1" w:line="240" w:lineRule="auto"/>
        <w:rPr>
          <w:rFonts w:eastAsia="Times New Roman" w:cs="Times New Roman"/>
        </w:rPr>
      </w:pPr>
      <w:r w:rsidRPr="0027795C">
        <w:rPr>
          <w:rFonts w:eastAsia="Times New Roman" w:cs="Times New Roman"/>
        </w:rPr>
        <w:t xml:space="preserve">jednożyłowy  1 </w:t>
      </w:r>
      <w:proofErr w:type="spellStart"/>
      <w:r w:rsidRPr="0027795C">
        <w:rPr>
          <w:rFonts w:eastAsia="Times New Roman" w:cs="Times New Roman"/>
        </w:rPr>
        <w:t>op</w:t>
      </w:r>
      <w:proofErr w:type="spellEnd"/>
      <w:r w:rsidRPr="0027795C">
        <w:rPr>
          <w:rFonts w:eastAsia="Times New Roman" w:cs="Times New Roman"/>
        </w:rPr>
        <w:t xml:space="preserve"> /10 </w:t>
      </w:r>
      <w:proofErr w:type="spellStart"/>
      <w:r w:rsidRPr="0027795C">
        <w:rPr>
          <w:rFonts w:eastAsia="Times New Roman" w:cs="Times New Roman"/>
        </w:rPr>
        <w:t>szt</w:t>
      </w:r>
      <w:proofErr w:type="spellEnd"/>
      <w:r w:rsidRPr="0027795C">
        <w:rPr>
          <w:rFonts w:eastAsia="Times New Roman" w:cs="Times New Roman"/>
        </w:rPr>
        <w:t xml:space="preserve"> </w:t>
      </w:r>
      <w:proofErr w:type="spellStart"/>
      <w:r w:rsidRPr="0027795C">
        <w:rPr>
          <w:rFonts w:eastAsia="Times New Roman" w:cs="Times New Roman"/>
        </w:rPr>
        <w:t>rozm</w:t>
      </w:r>
      <w:proofErr w:type="spellEnd"/>
      <w:r w:rsidRPr="0027795C">
        <w:rPr>
          <w:rFonts w:eastAsia="Times New Roman" w:cs="Times New Roman"/>
        </w:rPr>
        <w:t xml:space="preserve">. 4,2 – 7,1 cm ?   </w:t>
      </w:r>
    </w:p>
    <w:p w:rsidR="00A42B3F" w:rsidRPr="0027795C" w:rsidRDefault="00A42B3F" w:rsidP="00A42B3F">
      <w:pPr>
        <w:spacing w:before="240" w:line="360" w:lineRule="auto"/>
        <w:jc w:val="both"/>
      </w:pPr>
      <w:r w:rsidRPr="0027795C">
        <w:rPr>
          <w:rFonts w:eastAsia="Times New Roman" w:cs="Times New Roman"/>
          <w:color w:val="FF0000"/>
        </w:rPr>
        <w:t> </w:t>
      </w:r>
      <w:r w:rsidRPr="0027795C">
        <w:t>Odp. Zamawiający dopuszcza</w:t>
      </w:r>
    </w:p>
    <w:p w:rsidR="00A42B3F" w:rsidRPr="0027795C" w:rsidRDefault="00296DDF" w:rsidP="00A42B3F">
      <w:pPr>
        <w:spacing w:before="100" w:beforeAutospacing="1" w:after="100" w:afterAutospacing="1" w:line="240" w:lineRule="auto"/>
        <w:rPr>
          <w:rFonts w:eastAsia="Times New Roman" w:cs="Times New Roman"/>
          <w:color w:val="000000"/>
        </w:rPr>
      </w:pPr>
      <w:r>
        <w:rPr>
          <w:rFonts w:eastAsia="Times New Roman" w:cs="Times New Roman"/>
          <w:b/>
          <w:bCs/>
          <w:color w:val="000000"/>
        </w:rPr>
        <w:t xml:space="preserve">118. </w:t>
      </w:r>
      <w:r w:rsidR="00A42B3F" w:rsidRPr="0027795C">
        <w:rPr>
          <w:rFonts w:eastAsia="Times New Roman" w:cs="Times New Roman"/>
          <w:b/>
          <w:bCs/>
          <w:color w:val="000000"/>
        </w:rPr>
        <w:t xml:space="preserve">pakiet 26 Pozycja 6 </w:t>
      </w:r>
    </w:p>
    <w:p w:rsidR="00A42B3F" w:rsidRPr="0027795C" w:rsidRDefault="00A42B3F" w:rsidP="00A42B3F">
      <w:pPr>
        <w:spacing w:before="100" w:beforeAutospacing="1" w:after="100" w:afterAutospacing="1" w:line="240" w:lineRule="auto"/>
        <w:rPr>
          <w:rFonts w:eastAsia="Times New Roman" w:cs="Times New Roman"/>
          <w:color w:val="000000"/>
        </w:rPr>
      </w:pPr>
      <w:r w:rsidRPr="0027795C">
        <w:rPr>
          <w:rFonts w:eastAsia="Times New Roman" w:cs="Times New Roman"/>
          <w:color w:val="000000"/>
        </w:rPr>
        <w:t xml:space="preserve">Czy Zamawiający pozwoli na zaproponowanie mankietu do pomiaru ciśnienia krwi dla noworodków jednorazowego użytku metoda nieinwazyjną </w:t>
      </w:r>
    </w:p>
    <w:p w:rsidR="00A42B3F" w:rsidRPr="0027795C" w:rsidRDefault="00A42B3F" w:rsidP="00A42B3F">
      <w:pPr>
        <w:spacing w:before="100" w:beforeAutospacing="1" w:after="100" w:afterAutospacing="1" w:line="240" w:lineRule="auto"/>
        <w:rPr>
          <w:rFonts w:eastAsia="Times New Roman" w:cs="Times New Roman"/>
        </w:rPr>
      </w:pPr>
      <w:r w:rsidRPr="0027795C">
        <w:rPr>
          <w:rFonts w:eastAsia="Times New Roman" w:cs="Times New Roman"/>
        </w:rPr>
        <w:t>jednożyłowy  </w:t>
      </w:r>
      <w:proofErr w:type="spellStart"/>
      <w:r w:rsidRPr="0027795C">
        <w:rPr>
          <w:rFonts w:eastAsia="Times New Roman" w:cs="Times New Roman"/>
        </w:rPr>
        <w:t>rozm</w:t>
      </w:r>
      <w:proofErr w:type="spellEnd"/>
      <w:r w:rsidRPr="0027795C">
        <w:rPr>
          <w:rFonts w:eastAsia="Times New Roman" w:cs="Times New Roman"/>
        </w:rPr>
        <w:t xml:space="preserve">.  6,9 – 11,7 cm  1 </w:t>
      </w:r>
      <w:proofErr w:type="spellStart"/>
      <w:r w:rsidRPr="0027795C">
        <w:rPr>
          <w:rFonts w:eastAsia="Times New Roman" w:cs="Times New Roman"/>
        </w:rPr>
        <w:t>op</w:t>
      </w:r>
      <w:proofErr w:type="spellEnd"/>
      <w:r w:rsidRPr="0027795C">
        <w:rPr>
          <w:rFonts w:eastAsia="Times New Roman" w:cs="Times New Roman"/>
        </w:rPr>
        <w:t xml:space="preserve">/10 </w:t>
      </w:r>
      <w:proofErr w:type="spellStart"/>
      <w:r w:rsidRPr="0027795C">
        <w:rPr>
          <w:rFonts w:eastAsia="Times New Roman" w:cs="Times New Roman"/>
        </w:rPr>
        <w:t>szt</w:t>
      </w:r>
      <w:proofErr w:type="spellEnd"/>
      <w:r w:rsidRPr="0027795C">
        <w:rPr>
          <w:rFonts w:eastAsia="Times New Roman" w:cs="Times New Roman"/>
        </w:rPr>
        <w:t xml:space="preserve"> ? </w:t>
      </w:r>
    </w:p>
    <w:p w:rsidR="00A42B3F" w:rsidRPr="0027795C" w:rsidRDefault="00A42B3F" w:rsidP="00A42B3F">
      <w:pPr>
        <w:spacing w:before="240" w:line="360" w:lineRule="auto"/>
        <w:jc w:val="both"/>
      </w:pPr>
      <w:r w:rsidRPr="0027795C">
        <w:rPr>
          <w:rFonts w:eastAsia="Times New Roman" w:cs="Times New Roman"/>
          <w:color w:val="FF0000"/>
        </w:rPr>
        <w:t> </w:t>
      </w:r>
      <w:r w:rsidRPr="0027795C">
        <w:t>Odp. Zamawiający dopuszcza</w:t>
      </w:r>
    </w:p>
    <w:p w:rsidR="00A42B3F" w:rsidRPr="00296DDF" w:rsidRDefault="00296DDF" w:rsidP="00A42B3F">
      <w:pPr>
        <w:spacing w:before="100" w:beforeAutospacing="1" w:after="100" w:afterAutospacing="1" w:line="240" w:lineRule="auto"/>
        <w:rPr>
          <w:rFonts w:eastAsia="Times New Roman" w:cs="Times New Roman"/>
          <w:color w:val="000000" w:themeColor="text1"/>
        </w:rPr>
      </w:pPr>
      <w:r w:rsidRPr="00296DDF">
        <w:rPr>
          <w:rFonts w:eastAsia="Times New Roman" w:cs="Times New Roman"/>
          <w:color w:val="000000" w:themeColor="text1"/>
        </w:rPr>
        <w:t xml:space="preserve">119. </w:t>
      </w:r>
      <w:r w:rsidR="00A42B3F" w:rsidRPr="00296DDF">
        <w:rPr>
          <w:rFonts w:eastAsia="Times New Roman" w:cs="Times New Roman"/>
          <w:color w:val="000000" w:themeColor="text1"/>
        </w:rPr>
        <w:t xml:space="preserve">Czy Zamawiający uzna za spełniony wymóg art. 24 ust. 1 </w:t>
      </w:r>
      <w:proofErr w:type="spellStart"/>
      <w:r w:rsidR="00A42B3F" w:rsidRPr="00296DDF">
        <w:rPr>
          <w:rFonts w:eastAsia="Times New Roman" w:cs="Times New Roman"/>
          <w:color w:val="000000" w:themeColor="text1"/>
        </w:rPr>
        <w:t>pkt</w:t>
      </w:r>
      <w:proofErr w:type="spellEnd"/>
      <w:r w:rsidR="00A42B3F" w:rsidRPr="00296DDF">
        <w:rPr>
          <w:rFonts w:eastAsia="Times New Roman" w:cs="Times New Roman"/>
          <w:color w:val="000000" w:themeColor="text1"/>
        </w:rPr>
        <w:t xml:space="preserve"> 23 ustawy PZP, jeśli wykonawca, który nie należy do żadnej grupy kapitałowej, przedstawi stosowne oświadczenie wraz z ofertą ? </w:t>
      </w:r>
    </w:p>
    <w:p w:rsidR="00B926DD" w:rsidRPr="00296DDF" w:rsidRDefault="00B926DD" w:rsidP="00B926DD">
      <w:pPr>
        <w:spacing w:before="240" w:line="360" w:lineRule="auto"/>
        <w:jc w:val="both"/>
        <w:rPr>
          <w:rFonts w:eastAsia="Times New Roman"/>
          <w:color w:val="000000" w:themeColor="text1"/>
        </w:rPr>
      </w:pPr>
      <w:proofErr w:type="spellStart"/>
      <w:r w:rsidRPr="00296DDF">
        <w:rPr>
          <w:rFonts w:eastAsia="Times New Roman"/>
          <w:color w:val="000000" w:themeColor="text1"/>
        </w:rPr>
        <w:t>Odp</w:t>
      </w:r>
      <w:proofErr w:type="spellEnd"/>
      <w:r w:rsidRPr="00296DDF">
        <w:rPr>
          <w:rFonts w:eastAsia="Times New Roman"/>
          <w:color w:val="000000" w:themeColor="text1"/>
        </w:rPr>
        <w:t>: zgodnie z SIWZ</w:t>
      </w:r>
    </w:p>
    <w:p w:rsidR="00660E19" w:rsidRPr="0027795C" w:rsidRDefault="00296DDF" w:rsidP="00660E19">
      <w:pPr>
        <w:jc w:val="both"/>
        <w:rPr>
          <w:rFonts w:eastAsia="Times New Roman" w:cs="Tahoma"/>
          <w:b/>
        </w:rPr>
      </w:pPr>
      <w:r>
        <w:rPr>
          <w:rFonts w:eastAsia="Times New Roman" w:cs="Tahoma"/>
          <w:b/>
        </w:rPr>
        <w:t xml:space="preserve">120. </w:t>
      </w:r>
      <w:r w:rsidR="00660E19" w:rsidRPr="0027795C">
        <w:rPr>
          <w:rFonts w:eastAsia="Times New Roman" w:cs="Tahoma"/>
          <w:b/>
        </w:rPr>
        <w:t>Część nr 10 poz. 1</w:t>
      </w:r>
    </w:p>
    <w:p w:rsidR="00660E19" w:rsidRPr="0027795C" w:rsidRDefault="00660E19" w:rsidP="00660E19">
      <w:pPr>
        <w:jc w:val="both"/>
        <w:rPr>
          <w:rFonts w:cs="Tahoma"/>
          <w:b/>
        </w:rPr>
      </w:pPr>
      <w:r w:rsidRPr="0027795C">
        <w:rPr>
          <w:rFonts w:eastAsia="Times New Roman" w:cs="Tahoma"/>
          <w:bCs/>
        </w:rPr>
        <w:t>Prosimy Zamawiającego o dopuszczenie przyrządu do przetaczania płynów infuzyjnych z elastyczna komora kroplową o długości w części przezroczystej 55 cm z igła biorczą ściętą standardowo(stożkowo)  bez łącznika do dodatkowej iniekcji . Pozostałe zapisy zgodnie z SIWZ</w:t>
      </w:r>
      <w:r w:rsidRPr="0027795C">
        <w:rPr>
          <w:rFonts w:eastAsia="Times New Roman" w:cs="Tahoma"/>
          <w:b/>
        </w:rPr>
        <w:t xml:space="preserve">. </w:t>
      </w:r>
    </w:p>
    <w:p w:rsidR="00895576" w:rsidRPr="0027795C" w:rsidRDefault="00895576" w:rsidP="00895576">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jc w:val="both"/>
        <w:rPr>
          <w:rFonts w:eastAsia="Times New Roman" w:cs="Tahoma"/>
          <w:b/>
        </w:rPr>
      </w:pPr>
      <w:bookmarkStart w:id="5" w:name="_Hlk11071786"/>
      <w:r>
        <w:rPr>
          <w:rFonts w:eastAsia="Times New Roman" w:cs="Tahoma"/>
          <w:b/>
        </w:rPr>
        <w:t xml:space="preserve">121. </w:t>
      </w:r>
      <w:r w:rsidR="00660E19" w:rsidRPr="0027795C">
        <w:rPr>
          <w:rFonts w:eastAsia="Times New Roman" w:cs="Tahoma"/>
          <w:b/>
        </w:rPr>
        <w:t>Część nr 10 poz. 2</w:t>
      </w:r>
    </w:p>
    <w:p w:rsidR="00660E19" w:rsidRPr="0027795C" w:rsidRDefault="00660E19" w:rsidP="00660E19">
      <w:pPr>
        <w:jc w:val="both"/>
        <w:rPr>
          <w:rFonts w:eastAsia="Times New Roman" w:cs="Tahoma"/>
          <w:b/>
        </w:rPr>
      </w:pPr>
      <w:r w:rsidRPr="0027795C">
        <w:rPr>
          <w:rFonts w:eastAsia="Times New Roman" w:cs="Tahoma"/>
          <w:bCs/>
        </w:rPr>
        <w:lastRenderedPageBreak/>
        <w:t>Prosimy Zamawiającego o dopuszczenie przyrządu do przetaczania płynów infuzyjnych bursztynowy z elastyczna komora kroplową o długości w części przezroczystej 55 cm z igła biorczą ściętą standardowo(stożkowo)  bez łącznika do dodatkowej iniekcji  z osłonką pakowaną osobno. Pozostałe zapisy zgodnie z SIWZ</w:t>
      </w:r>
      <w:r w:rsidRPr="0027795C">
        <w:rPr>
          <w:rFonts w:eastAsia="Times New Roman" w:cs="Tahoma"/>
          <w:b/>
        </w:rPr>
        <w:t>.</w:t>
      </w:r>
    </w:p>
    <w:p w:rsidR="00895576" w:rsidRPr="0027795C" w:rsidRDefault="00895576" w:rsidP="00895576">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jc w:val="both"/>
        <w:rPr>
          <w:rFonts w:eastAsia="Times New Roman" w:cs="Tahoma"/>
          <w:b/>
        </w:rPr>
      </w:pPr>
      <w:bookmarkStart w:id="6" w:name="_Hlk11071831"/>
      <w:bookmarkEnd w:id="5"/>
      <w:r>
        <w:rPr>
          <w:rFonts w:eastAsia="Times New Roman" w:cs="Tahoma"/>
          <w:b/>
        </w:rPr>
        <w:t xml:space="preserve">122. </w:t>
      </w:r>
      <w:r w:rsidR="00660E19" w:rsidRPr="0027795C">
        <w:rPr>
          <w:rFonts w:eastAsia="Times New Roman" w:cs="Tahoma"/>
          <w:b/>
        </w:rPr>
        <w:t>Część nr 10 poz. 2</w:t>
      </w:r>
    </w:p>
    <w:p w:rsidR="00660E19" w:rsidRPr="0027795C" w:rsidRDefault="00660E19" w:rsidP="00660E19">
      <w:pPr>
        <w:jc w:val="both"/>
        <w:rPr>
          <w:rFonts w:cs="Tahoma"/>
          <w:b/>
        </w:rPr>
      </w:pPr>
      <w:r w:rsidRPr="0027795C">
        <w:rPr>
          <w:rFonts w:eastAsia="Times New Roman" w:cs="Tahoma"/>
          <w:bCs/>
        </w:rPr>
        <w:t xml:space="preserve">Prosimy Zamawiającego o dopuszczenie przyrządu </w:t>
      </w:r>
      <w:bookmarkEnd w:id="6"/>
      <w:r w:rsidRPr="0027795C">
        <w:rPr>
          <w:rFonts w:eastAsia="Times New Roman" w:cs="Tahoma"/>
          <w:bCs/>
        </w:rPr>
        <w:t>do przetaczania płynów infuzyjnych bursztynowy z elastyczna komora kroplową o długości w części przezroczystej 55 cm z igła biorczą ściętą standardowo(stożkowo)  bez łącznika do dodatkowej iniekcji. Pozostałe zapisy zgodnie z SIWZ</w:t>
      </w:r>
      <w:r w:rsidRPr="0027795C">
        <w:rPr>
          <w:rFonts w:eastAsia="Times New Roman" w:cs="Tahoma"/>
          <w:b/>
        </w:rPr>
        <w:t>.</w:t>
      </w:r>
    </w:p>
    <w:p w:rsidR="00895576" w:rsidRPr="0027795C" w:rsidRDefault="00895576" w:rsidP="00895576">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jc w:val="both"/>
        <w:rPr>
          <w:rFonts w:eastAsia="Times New Roman" w:cs="Tahoma"/>
          <w:b/>
        </w:rPr>
      </w:pPr>
      <w:r>
        <w:rPr>
          <w:rFonts w:eastAsia="Times New Roman" w:cs="Tahoma"/>
          <w:b/>
        </w:rPr>
        <w:t xml:space="preserve">123. </w:t>
      </w:r>
      <w:r w:rsidR="00660E19" w:rsidRPr="0027795C">
        <w:rPr>
          <w:rFonts w:eastAsia="Times New Roman" w:cs="Tahoma"/>
          <w:b/>
        </w:rPr>
        <w:t>Część nr 10 poz. 1,2,5</w:t>
      </w:r>
    </w:p>
    <w:p w:rsidR="00660E19" w:rsidRPr="0027795C" w:rsidRDefault="00660E19" w:rsidP="00660E19">
      <w:pPr>
        <w:jc w:val="both"/>
        <w:rPr>
          <w:rFonts w:eastAsia="Times New Roman" w:cs="Tahoma"/>
          <w:bCs/>
        </w:rPr>
      </w:pPr>
      <w:r w:rsidRPr="0027795C">
        <w:rPr>
          <w:rFonts w:eastAsia="Times New Roman" w:cs="Tahoma"/>
          <w:bCs/>
        </w:rPr>
        <w:t>Prosimy Zamawiającego o dopuszczenie przyrządów, których komora kroplowa jest wykonana z medycznego PVC.</w:t>
      </w:r>
    </w:p>
    <w:p w:rsidR="00895576" w:rsidRPr="0027795C" w:rsidRDefault="00895576" w:rsidP="00895576">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jc w:val="both"/>
        <w:rPr>
          <w:rFonts w:eastAsia="Times New Roman" w:cs="Tahoma"/>
          <w:b/>
        </w:rPr>
      </w:pPr>
      <w:bookmarkStart w:id="7" w:name="_Hlk11071994"/>
      <w:r>
        <w:rPr>
          <w:rFonts w:eastAsia="Times New Roman" w:cs="Tahoma"/>
          <w:b/>
        </w:rPr>
        <w:t xml:space="preserve">124. </w:t>
      </w:r>
      <w:r w:rsidR="00660E19" w:rsidRPr="0027795C">
        <w:rPr>
          <w:rFonts w:eastAsia="Times New Roman" w:cs="Tahoma"/>
          <w:b/>
        </w:rPr>
        <w:t>Część nr 10 poz. 7</w:t>
      </w:r>
    </w:p>
    <w:p w:rsidR="00660E19" w:rsidRPr="0027795C" w:rsidRDefault="00660E19" w:rsidP="00660E19">
      <w:pPr>
        <w:jc w:val="both"/>
        <w:rPr>
          <w:rFonts w:eastAsia="Times New Roman" w:cs="Tahoma"/>
          <w:bCs/>
        </w:rPr>
      </w:pPr>
      <w:r w:rsidRPr="0027795C">
        <w:rPr>
          <w:rFonts w:eastAsia="Times New Roman" w:cs="Tahoma"/>
          <w:bCs/>
        </w:rPr>
        <w:t>Czy Zamawiający dopuści przedłużacz do pomp infuzyjnych  tylko w rozmiarze o dł. 1,5 m.</w:t>
      </w:r>
    </w:p>
    <w:p w:rsidR="00895576" w:rsidRPr="0027795C" w:rsidRDefault="00895576" w:rsidP="00895576">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bookmarkEnd w:id="7"/>
    <w:p w:rsidR="00660E19" w:rsidRPr="0027795C" w:rsidRDefault="00296DDF" w:rsidP="00660E19">
      <w:pPr>
        <w:jc w:val="both"/>
        <w:rPr>
          <w:rFonts w:eastAsia="Times New Roman" w:cs="Tahoma"/>
          <w:b/>
        </w:rPr>
      </w:pPr>
      <w:r>
        <w:rPr>
          <w:rFonts w:eastAsia="Times New Roman" w:cs="Tahoma"/>
          <w:b/>
        </w:rPr>
        <w:t xml:space="preserve">125. </w:t>
      </w:r>
      <w:r w:rsidR="00660E19" w:rsidRPr="0027795C">
        <w:rPr>
          <w:rFonts w:eastAsia="Times New Roman" w:cs="Tahoma"/>
          <w:b/>
        </w:rPr>
        <w:t>Część nr 10 poz. 8</w:t>
      </w:r>
    </w:p>
    <w:p w:rsidR="00660E19" w:rsidRPr="0027795C" w:rsidRDefault="00660E19" w:rsidP="00660E19">
      <w:pPr>
        <w:jc w:val="both"/>
        <w:rPr>
          <w:rFonts w:eastAsia="Times New Roman" w:cs="Tahoma"/>
          <w:bCs/>
        </w:rPr>
      </w:pPr>
      <w:r w:rsidRPr="0027795C">
        <w:rPr>
          <w:rFonts w:eastAsia="Times New Roman" w:cs="Tahoma"/>
          <w:bCs/>
        </w:rPr>
        <w:t>Czy Zamawiający dopuści przedłużacz do pomp infuzyjnych  tylko w rozmiarze o dł. 2 m.</w:t>
      </w:r>
    </w:p>
    <w:p w:rsidR="00660E19" w:rsidRPr="0027795C" w:rsidRDefault="00895576" w:rsidP="00895576">
      <w:pPr>
        <w:spacing w:before="240" w:line="360" w:lineRule="auto"/>
        <w:jc w:val="both"/>
        <w:rPr>
          <w:rFonts w:eastAsia="Times New Roman" w:cs="Tahoma"/>
          <w:bCs/>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jc w:val="both"/>
        <w:rPr>
          <w:rFonts w:eastAsia="Times New Roman" w:cs="Tahoma"/>
          <w:b/>
        </w:rPr>
      </w:pPr>
      <w:bookmarkStart w:id="8" w:name="_Hlk11072065"/>
      <w:r>
        <w:rPr>
          <w:rFonts w:eastAsia="Times New Roman" w:cs="Tahoma"/>
          <w:b/>
        </w:rPr>
        <w:t xml:space="preserve">126. </w:t>
      </w:r>
      <w:r w:rsidR="00660E19" w:rsidRPr="0027795C">
        <w:rPr>
          <w:rFonts w:eastAsia="Times New Roman" w:cs="Tahoma"/>
          <w:b/>
        </w:rPr>
        <w:t>Część nr 10 poz. 9</w:t>
      </w:r>
    </w:p>
    <w:bookmarkEnd w:id="8"/>
    <w:p w:rsidR="00660E19" w:rsidRPr="0027795C" w:rsidRDefault="00660E19" w:rsidP="00660E19">
      <w:pPr>
        <w:jc w:val="both"/>
        <w:rPr>
          <w:rFonts w:cs="Tahoma"/>
          <w:bCs/>
        </w:rPr>
      </w:pPr>
      <w:r w:rsidRPr="0027795C">
        <w:rPr>
          <w:rFonts w:eastAsia="Times New Roman" w:cs="Tahoma"/>
          <w:bCs/>
        </w:rPr>
        <w:t>Czy Zamawiający dopuści przedłużacz do pomp infuzyjnych  tylko w rozmiarze o dł. 1,5 m.</w:t>
      </w:r>
    </w:p>
    <w:p w:rsidR="00232BCE" w:rsidRPr="0027795C" w:rsidRDefault="00232BCE" w:rsidP="00232BCE">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232BCE" w:rsidRPr="0027795C" w:rsidRDefault="00232BCE" w:rsidP="00660E19">
      <w:pPr>
        <w:jc w:val="both"/>
        <w:rPr>
          <w:rFonts w:eastAsia="Times New Roman" w:cs="Tahoma"/>
          <w:bCs/>
        </w:rPr>
      </w:pPr>
    </w:p>
    <w:p w:rsidR="00660E19" w:rsidRPr="0027795C" w:rsidRDefault="00296DDF" w:rsidP="00660E19">
      <w:pPr>
        <w:jc w:val="both"/>
        <w:rPr>
          <w:rFonts w:eastAsia="Times New Roman" w:cs="Tahoma"/>
          <w:b/>
        </w:rPr>
      </w:pPr>
      <w:r>
        <w:rPr>
          <w:rFonts w:eastAsia="Times New Roman" w:cs="Tahoma"/>
          <w:b/>
        </w:rPr>
        <w:t xml:space="preserve">127. </w:t>
      </w:r>
      <w:r w:rsidR="00660E19" w:rsidRPr="0027795C">
        <w:rPr>
          <w:rFonts w:eastAsia="Times New Roman" w:cs="Tahoma"/>
          <w:b/>
        </w:rPr>
        <w:t>Część nr 10 poz. 11</w:t>
      </w:r>
    </w:p>
    <w:p w:rsidR="00660E19" w:rsidRPr="0027795C" w:rsidRDefault="00660E19" w:rsidP="00660E19">
      <w:pPr>
        <w:jc w:val="both"/>
        <w:rPr>
          <w:rFonts w:cs="Tahoma"/>
          <w:bCs/>
        </w:rPr>
      </w:pPr>
      <w:r w:rsidRPr="0027795C">
        <w:rPr>
          <w:rFonts w:eastAsia="Times New Roman" w:cs="Tahoma"/>
          <w:bCs/>
        </w:rPr>
        <w:t>Prosimy Zamawiającego o dopuszczenie kranika z optycznym identyfikatorem pozycji o/z. Pozostałe zapisy zgodnie z SIWZ.</w:t>
      </w:r>
    </w:p>
    <w:p w:rsidR="00F95C14" w:rsidRPr="0027795C" w:rsidRDefault="00F95C14" w:rsidP="00660E19">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128. </w:t>
      </w:r>
      <w:r w:rsidR="00660E19" w:rsidRPr="0027795C">
        <w:rPr>
          <w:rFonts w:eastAsia="Times New Roman" w:cs="Tahoma"/>
          <w:b/>
        </w:rPr>
        <w:t>Część nr 10 poz. 16</w:t>
      </w:r>
    </w:p>
    <w:p w:rsidR="00660E19" w:rsidRPr="0027795C" w:rsidRDefault="00660E19" w:rsidP="00660E19">
      <w:pPr>
        <w:jc w:val="both"/>
        <w:rPr>
          <w:rFonts w:cs="Tahoma"/>
          <w:bCs/>
        </w:rPr>
      </w:pPr>
      <w:r w:rsidRPr="0027795C">
        <w:rPr>
          <w:rFonts w:eastAsia="Times New Roman" w:cs="Tahoma"/>
          <w:bCs/>
        </w:rPr>
        <w:t>Czy Zamawiający dopuści strzykawkę dwuczęściową pakowaną po 80szt. z przeliczeniem w formularzu asortymentowo-cenowym?</w:t>
      </w:r>
    </w:p>
    <w:p w:rsidR="009E381D" w:rsidRPr="0027795C" w:rsidRDefault="009E381D" w:rsidP="00660E19">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129. </w:t>
      </w:r>
      <w:r w:rsidR="00660E19" w:rsidRPr="0027795C">
        <w:rPr>
          <w:rFonts w:eastAsia="Times New Roman" w:cs="Tahoma"/>
          <w:b/>
        </w:rPr>
        <w:t>Część nr 10 poz. 18</w:t>
      </w:r>
    </w:p>
    <w:p w:rsidR="00660E19" w:rsidRPr="0027795C" w:rsidRDefault="00660E19" w:rsidP="00660E19">
      <w:pPr>
        <w:jc w:val="both"/>
        <w:rPr>
          <w:rFonts w:eastAsia="Times New Roman" w:cs="Tahoma"/>
          <w:bCs/>
        </w:rPr>
      </w:pPr>
      <w:r w:rsidRPr="0027795C">
        <w:rPr>
          <w:rFonts w:eastAsia="Times New Roman" w:cs="Tahoma"/>
          <w:bCs/>
        </w:rPr>
        <w:t xml:space="preserve">Czy Zamawiający dopuści strzykawkę cewnikową typu </w:t>
      </w:r>
      <w:proofErr w:type="spellStart"/>
      <w:r w:rsidRPr="0027795C">
        <w:rPr>
          <w:rFonts w:eastAsia="Times New Roman" w:cs="Tahoma"/>
          <w:bCs/>
        </w:rPr>
        <w:t>Janetta</w:t>
      </w:r>
      <w:proofErr w:type="spellEnd"/>
      <w:r w:rsidRPr="0027795C">
        <w:rPr>
          <w:rFonts w:eastAsia="Times New Roman" w:cs="Tahoma"/>
          <w:bCs/>
        </w:rPr>
        <w:t xml:space="preserve"> w rozmiarze 100 ml z dodatkowa nasadka typu </w:t>
      </w:r>
      <w:proofErr w:type="spellStart"/>
      <w:r w:rsidRPr="0027795C">
        <w:rPr>
          <w:rFonts w:eastAsia="Times New Roman" w:cs="Tahoma"/>
          <w:bCs/>
        </w:rPr>
        <w:t>luer</w:t>
      </w:r>
      <w:proofErr w:type="spellEnd"/>
      <w:r w:rsidRPr="0027795C">
        <w:rPr>
          <w:rFonts w:eastAsia="Times New Roman" w:cs="Tahoma"/>
          <w:bCs/>
        </w:rPr>
        <w:t>. Pozostałe zapisy zgodnie z SIWZ.</w:t>
      </w:r>
    </w:p>
    <w:p w:rsidR="00660E19" w:rsidRPr="0027795C" w:rsidRDefault="009E381D" w:rsidP="00660E19">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130. </w:t>
      </w:r>
      <w:r w:rsidR="00660E19" w:rsidRPr="0027795C">
        <w:rPr>
          <w:rFonts w:eastAsia="Times New Roman" w:cs="Tahoma"/>
          <w:b/>
        </w:rPr>
        <w:t>Część nr 10 poz. 21</w:t>
      </w:r>
    </w:p>
    <w:p w:rsidR="00660E19" w:rsidRPr="0027795C" w:rsidRDefault="00660E19" w:rsidP="00660E19">
      <w:pPr>
        <w:jc w:val="both"/>
        <w:rPr>
          <w:rFonts w:eastAsia="Times New Roman" w:cs="Tahoma"/>
          <w:bCs/>
        </w:rPr>
      </w:pPr>
      <w:r w:rsidRPr="0027795C">
        <w:rPr>
          <w:rFonts w:eastAsia="Times New Roman" w:cs="Tahoma"/>
          <w:bCs/>
        </w:rPr>
        <w:t>Czy Zamawiający dopuści strzykawki pakowane po 50szt z przeliczeniem w formularzu asortymentowo-cenowym?</w:t>
      </w:r>
    </w:p>
    <w:p w:rsidR="00660E19" w:rsidRPr="0027795C" w:rsidRDefault="009E381D" w:rsidP="00660E19">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131. </w:t>
      </w:r>
      <w:r w:rsidR="00660E19" w:rsidRPr="0027795C">
        <w:rPr>
          <w:rFonts w:eastAsia="Times New Roman" w:cs="Tahoma"/>
          <w:b/>
        </w:rPr>
        <w:t>Część nr 10 poz. 21,22</w:t>
      </w:r>
    </w:p>
    <w:p w:rsidR="00660E19" w:rsidRPr="0027795C" w:rsidRDefault="00660E19" w:rsidP="00660E19">
      <w:pPr>
        <w:jc w:val="both"/>
        <w:rPr>
          <w:rFonts w:eastAsia="Times New Roman" w:cs="Tahoma"/>
          <w:bCs/>
        </w:rPr>
      </w:pPr>
      <w:r w:rsidRPr="0027795C">
        <w:rPr>
          <w:rFonts w:eastAsia="Times New Roman" w:cs="Tahoma"/>
          <w:bCs/>
        </w:rPr>
        <w:t xml:space="preserve">Czy Zamawiający dopuści strzykawkę z kontrastującym tłokiem w kolorze mlecznym z końcówka typu </w:t>
      </w:r>
      <w:proofErr w:type="spellStart"/>
      <w:r w:rsidRPr="0027795C">
        <w:rPr>
          <w:rFonts w:eastAsia="Times New Roman" w:cs="Tahoma"/>
          <w:bCs/>
        </w:rPr>
        <w:t>luer</w:t>
      </w:r>
      <w:proofErr w:type="spellEnd"/>
      <w:r w:rsidRPr="0027795C">
        <w:rPr>
          <w:rFonts w:eastAsia="Times New Roman" w:cs="Tahoma"/>
          <w:bCs/>
        </w:rPr>
        <w:t>?</w:t>
      </w:r>
    </w:p>
    <w:p w:rsidR="00660E19" w:rsidRPr="0027795C" w:rsidRDefault="009E381D" w:rsidP="00660E19">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132. </w:t>
      </w:r>
      <w:r w:rsidR="00660E19" w:rsidRPr="0027795C">
        <w:rPr>
          <w:rFonts w:eastAsia="Times New Roman" w:cs="Tahoma"/>
          <w:b/>
        </w:rPr>
        <w:t>Część nr 10 poz. 21-22</w:t>
      </w:r>
    </w:p>
    <w:p w:rsidR="00660E19" w:rsidRPr="0027795C" w:rsidRDefault="00660E19" w:rsidP="00660E19">
      <w:pPr>
        <w:jc w:val="both"/>
        <w:rPr>
          <w:rFonts w:eastAsia="Times New Roman" w:cs="Tahoma"/>
          <w:bCs/>
        </w:rPr>
      </w:pPr>
      <w:r w:rsidRPr="0027795C">
        <w:rPr>
          <w:rFonts w:eastAsia="Times New Roman" w:cs="Tahoma"/>
          <w:bCs/>
        </w:rPr>
        <w:t>Czy Zamawiający dopuści strzykawkę z rozszerzeniem 10-12ml oraz 20-22ml?</w:t>
      </w:r>
    </w:p>
    <w:p w:rsidR="00660E19" w:rsidRPr="0027795C" w:rsidRDefault="009E381D" w:rsidP="00660E19">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133. </w:t>
      </w:r>
      <w:r w:rsidR="00660E19" w:rsidRPr="0027795C">
        <w:rPr>
          <w:rFonts w:eastAsia="Times New Roman" w:cs="Tahoma"/>
          <w:b/>
        </w:rPr>
        <w:t>Część nr 10 poz. 32</w:t>
      </w:r>
    </w:p>
    <w:p w:rsidR="00660E19" w:rsidRPr="0027795C" w:rsidRDefault="00660E19" w:rsidP="00660E19">
      <w:pPr>
        <w:jc w:val="both"/>
        <w:rPr>
          <w:rFonts w:eastAsia="Times New Roman" w:cs="Tahoma"/>
          <w:bCs/>
        </w:rPr>
      </w:pPr>
      <w:r w:rsidRPr="0027795C">
        <w:rPr>
          <w:rFonts w:eastAsia="Times New Roman" w:cs="Tahoma"/>
          <w:bCs/>
        </w:rPr>
        <w:lastRenderedPageBreak/>
        <w:t>Czy Zamawiający dopuści w w/w pozycji igłę krótkością. Pozostałe parametry zgodnie z SIWZ.</w:t>
      </w:r>
    </w:p>
    <w:p w:rsidR="006360CB" w:rsidRPr="0027795C" w:rsidRDefault="006360CB" w:rsidP="006360CB">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jc w:val="both"/>
        <w:rPr>
          <w:rFonts w:eastAsia="Times New Roman" w:cs="Tahoma"/>
          <w:b/>
        </w:rPr>
      </w:pPr>
      <w:r>
        <w:rPr>
          <w:rFonts w:eastAsia="Times New Roman" w:cs="Tahoma"/>
          <w:b/>
        </w:rPr>
        <w:t xml:space="preserve">134. </w:t>
      </w:r>
      <w:r w:rsidR="00660E19" w:rsidRPr="0027795C">
        <w:rPr>
          <w:rFonts w:eastAsia="Times New Roman" w:cs="Tahoma"/>
          <w:b/>
        </w:rPr>
        <w:t>Część nr 10 poz. 23, poz. 24, poz. 33</w:t>
      </w:r>
    </w:p>
    <w:p w:rsidR="00660E19" w:rsidRPr="0027795C" w:rsidRDefault="00660E19" w:rsidP="00660E19">
      <w:pPr>
        <w:jc w:val="both"/>
        <w:outlineLvl w:val="0"/>
        <w:rPr>
          <w:rFonts w:eastAsia="Calibri" w:cs="Tahoma"/>
          <w:lang w:eastAsia="en-US"/>
        </w:rPr>
      </w:pPr>
      <w:r w:rsidRPr="0027795C">
        <w:rPr>
          <w:rFonts w:eastAsia="Times New Roman" w:cs="Tahoma"/>
          <w:bCs/>
        </w:rPr>
        <w:t xml:space="preserve">Proszę o wydzielenie w/w pozycji do osobnego pakietu. </w:t>
      </w:r>
      <w:r w:rsidRPr="0027795C">
        <w:rPr>
          <w:rFonts w:eastAsia="Calibri" w:cs="Tahoma"/>
          <w:lang w:eastAsia="en-US"/>
        </w:rPr>
        <w:t xml:space="preserve">Państwa zgoda pozwoli na pozyskanie konkurencyjnej oferty jakościowej i cenowej na pozostały asortyment w pakiecie. </w:t>
      </w:r>
    </w:p>
    <w:p w:rsidR="006947F9" w:rsidRPr="0027795C" w:rsidRDefault="006947F9" w:rsidP="006947F9">
      <w:pPr>
        <w:spacing w:before="240" w:line="360" w:lineRule="auto"/>
        <w:jc w:val="both"/>
        <w:rPr>
          <w:rFonts w:eastAsia="Times New Roman"/>
        </w:rPr>
      </w:pPr>
      <w:proofErr w:type="spellStart"/>
      <w:r w:rsidRPr="0027795C">
        <w:rPr>
          <w:rFonts w:eastAsia="Times New Roman"/>
        </w:rPr>
        <w:t>Odp</w:t>
      </w:r>
      <w:proofErr w:type="spellEnd"/>
      <w:r w:rsidRPr="0027795C">
        <w:rPr>
          <w:rFonts w:eastAsia="Times New Roman"/>
        </w:rPr>
        <w:t>: zgodnie z SIWZ</w:t>
      </w:r>
    </w:p>
    <w:p w:rsidR="00660E19" w:rsidRPr="0027795C" w:rsidRDefault="00296DDF" w:rsidP="00660E19">
      <w:pPr>
        <w:tabs>
          <w:tab w:val="left" w:pos="5700"/>
        </w:tabs>
        <w:jc w:val="both"/>
        <w:rPr>
          <w:rFonts w:eastAsia="Times New Roman" w:cs="Tahoma"/>
          <w:b/>
        </w:rPr>
      </w:pPr>
      <w:r>
        <w:rPr>
          <w:rFonts w:eastAsia="Times New Roman" w:cs="Tahoma"/>
          <w:b/>
        </w:rPr>
        <w:t xml:space="preserve">135. </w:t>
      </w:r>
      <w:r w:rsidR="00660E19" w:rsidRPr="0027795C">
        <w:rPr>
          <w:rFonts w:eastAsia="Times New Roman" w:cs="Tahoma"/>
          <w:b/>
        </w:rPr>
        <w:t>Część nr 21 poz. 1-2</w:t>
      </w:r>
      <w:r w:rsidR="00660E19" w:rsidRPr="0027795C">
        <w:rPr>
          <w:rFonts w:eastAsia="Times New Roman" w:cs="Tahoma"/>
          <w:b/>
        </w:rPr>
        <w:tab/>
      </w:r>
    </w:p>
    <w:p w:rsidR="00660E19" w:rsidRPr="0027795C" w:rsidRDefault="00660E19" w:rsidP="00660E19">
      <w:pPr>
        <w:jc w:val="both"/>
        <w:rPr>
          <w:rFonts w:eastAsia="Times New Roman" w:cs="Tahoma"/>
          <w:bCs/>
        </w:rPr>
      </w:pPr>
      <w:r w:rsidRPr="0027795C">
        <w:rPr>
          <w:rFonts w:eastAsia="Times New Roman" w:cs="Tahoma"/>
          <w:bCs/>
        </w:rPr>
        <w:t>Czy Zamawiający dopuści gazik o wymiarze saszetki 6cm x 7cm? Państwa zgoda pozwoli na pozyskanie konkurencyjnej oferty jakościowej i cenowej na wymagany asortyment.</w:t>
      </w:r>
    </w:p>
    <w:p w:rsidR="00622803" w:rsidRPr="0027795C" w:rsidRDefault="00622803" w:rsidP="00622803">
      <w:pPr>
        <w:jc w:val="both"/>
        <w:rPr>
          <w:rFonts w:eastAsia="Times New Roman" w:cs="Tahoma"/>
          <w:bCs/>
        </w:rPr>
      </w:pPr>
      <w:r w:rsidRPr="0027795C">
        <w:t>Odp. Zamawiający dopuszcza</w:t>
      </w:r>
    </w:p>
    <w:p w:rsidR="00660E19" w:rsidRPr="0027795C" w:rsidRDefault="00296DDF" w:rsidP="00660E19">
      <w:pPr>
        <w:jc w:val="both"/>
        <w:rPr>
          <w:rFonts w:eastAsia="Times New Roman" w:cs="Tahoma"/>
          <w:b/>
        </w:rPr>
      </w:pPr>
      <w:r>
        <w:rPr>
          <w:rFonts w:eastAsia="Times New Roman" w:cs="Tahoma"/>
          <w:b/>
        </w:rPr>
        <w:t xml:space="preserve">136. </w:t>
      </w:r>
      <w:r w:rsidR="00660E19" w:rsidRPr="0027795C">
        <w:rPr>
          <w:rFonts w:eastAsia="Times New Roman" w:cs="Tahoma"/>
          <w:b/>
        </w:rPr>
        <w:t>Część nr 21 poz. 1-2</w:t>
      </w:r>
    </w:p>
    <w:p w:rsidR="00660E19" w:rsidRPr="0027795C" w:rsidRDefault="00660E19" w:rsidP="00660E19">
      <w:pPr>
        <w:jc w:val="both"/>
        <w:rPr>
          <w:rFonts w:eastAsia="Times New Roman" w:cs="Tahoma"/>
          <w:bCs/>
        </w:rPr>
      </w:pPr>
      <w:r w:rsidRPr="0027795C">
        <w:rPr>
          <w:rFonts w:eastAsia="Times New Roman" w:cs="Tahoma"/>
          <w:bCs/>
        </w:rPr>
        <w:t>Czy Zamawiający dopuści gazik złożony czterokrotnie 8 warstw o wymiarach po rozłożeniu 160-100mm? Gazik wykonany z wysokogatunkowej 50 g włókniny. Pozostałe zapisy zgodnie z SIWZ. Państwa zgoda pozwoli na pozyskanie konkurencyjnej oferty jakościowej i cenowej na wymagany asortyment.</w:t>
      </w:r>
    </w:p>
    <w:p w:rsidR="00622803" w:rsidRPr="0027795C" w:rsidRDefault="00622803" w:rsidP="00622803">
      <w:pPr>
        <w:jc w:val="both"/>
        <w:rPr>
          <w:rFonts w:eastAsia="Times New Roman" w:cs="Tahoma"/>
          <w:bCs/>
        </w:rPr>
      </w:pPr>
      <w:r w:rsidRPr="0027795C">
        <w:t>Odp. Zamawiający dopuszcza</w:t>
      </w:r>
    </w:p>
    <w:p w:rsidR="00660E19" w:rsidRPr="0027795C" w:rsidRDefault="00354E18" w:rsidP="00660E19">
      <w:pPr>
        <w:jc w:val="both"/>
        <w:rPr>
          <w:rFonts w:eastAsia="Times New Roman" w:cs="Tahoma"/>
          <w:b/>
        </w:rPr>
      </w:pPr>
      <w:r>
        <w:rPr>
          <w:rFonts w:eastAsia="Times New Roman" w:cs="Tahoma"/>
          <w:b/>
        </w:rPr>
        <w:t xml:space="preserve">137. </w:t>
      </w:r>
      <w:r w:rsidR="00660E19" w:rsidRPr="0027795C">
        <w:rPr>
          <w:rFonts w:eastAsia="Times New Roman" w:cs="Tahoma"/>
          <w:b/>
        </w:rPr>
        <w:t>Część nr 21 poz. 1</w:t>
      </w:r>
    </w:p>
    <w:p w:rsidR="00660E19" w:rsidRPr="0027795C" w:rsidRDefault="00660E19" w:rsidP="00660E19">
      <w:pPr>
        <w:jc w:val="both"/>
        <w:rPr>
          <w:rFonts w:cs="Tahoma"/>
          <w:bCs/>
        </w:rPr>
      </w:pPr>
      <w:r w:rsidRPr="0027795C">
        <w:rPr>
          <w:rFonts w:eastAsia="Times New Roman" w:cs="Tahoma"/>
          <w:bCs/>
        </w:rPr>
        <w:t xml:space="preserve">Czy Zamawiający dopuści gazik o klasie medycznej </w:t>
      </w:r>
      <w:proofErr w:type="spellStart"/>
      <w:r w:rsidRPr="0027795C">
        <w:rPr>
          <w:rFonts w:eastAsia="Times New Roman" w:cs="Tahoma"/>
          <w:bCs/>
        </w:rPr>
        <w:t>IIa</w:t>
      </w:r>
      <w:proofErr w:type="spellEnd"/>
      <w:r w:rsidRPr="0027795C">
        <w:rPr>
          <w:rFonts w:eastAsia="Times New Roman" w:cs="Tahoma"/>
          <w:bCs/>
        </w:rPr>
        <w:t>?</w:t>
      </w:r>
    </w:p>
    <w:p w:rsidR="00EB4850" w:rsidRPr="0027795C" w:rsidRDefault="00EB4850" w:rsidP="00EB4850">
      <w:pPr>
        <w:jc w:val="both"/>
        <w:rPr>
          <w:rFonts w:eastAsia="Times New Roman" w:cs="Tahoma"/>
          <w:bCs/>
        </w:rPr>
      </w:pPr>
      <w:r w:rsidRPr="0027795C">
        <w:t>Odp. Zamawiający dopuszcza</w:t>
      </w:r>
    </w:p>
    <w:p w:rsidR="00660E19" w:rsidRPr="0027795C" w:rsidRDefault="00354E18" w:rsidP="00660E19">
      <w:pPr>
        <w:jc w:val="both"/>
        <w:rPr>
          <w:rFonts w:eastAsia="Times New Roman" w:cs="Tahoma"/>
          <w:b/>
        </w:rPr>
      </w:pPr>
      <w:r>
        <w:rPr>
          <w:rFonts w:eastAsia="Times New Roman" w:cs="Tahoma"/>
          <w:b/>
        </w:rPr>
        <w:t xml:space="preserve">138. </w:t>
      </w:r>
      <w:r w:rsidR="00660E19" w:rsidRPr="0027795C">
        <w:rPr>
          <w:rFonts w:eastAsia="Times New Roman" w:cs="Tahoma"/>
          <w:b/>
        </w:rPr>
        <w:t>Część nr 21 poz. 1</w:t>
      </w:r>
    </w:p>
    <w:p w:rsidR="00660E19" w:rsidRPr="0027795C" w:rsidRDefault="00660E19" w:rsidP="00660E19">
      <w:pPr>
        <w:jc w:val="both"/>
        <w:rPr>
          <w:rFonts w:cs="Tahoma"/>
          <w:bCs/>
        </w:rPr>
      </w:pPr>
      <w:r w:rsidRPr="0027795C">
        <w:rPr>
          <w:rFonts w:eastAsia="Times New Roman" w:cs="Tahoma"/>
          <w:bCs/>
        </w:rPr>
        <w:t>Czy Zamawiający wymaga w/w pozycji gazika sterylnego?</w:t>
      </w:r>
    </w:p>
    <w:p w:rsidR="00EB4850" w:rsidRPr="0027795C" w:rsidRDefault="00EB4850" w:rsidP="00EB4850">
      <w:pPr>
        <w:jc w:val="both"/>
      </w:pPr>
      <w:r w:rsidRPr="0027795C">
        <w:t>Odp. Zamawiający dopuszcza</w:t>
      </w:r>
    </w:p>
    <w:p w:rsidR="00C141C8" w:rsidRPr="0027795C" w:rsidRDefault="00354E18" w:rsidP="00C141C8">
      <w:pPr>
        <w:jc w:val="both"/>
        <w:rPr>
          <w:rFonts w:eastAsia="Times New Roman" w:cs="Tahoma"/>
          <w:b/>
        </w:rPr>
      </w:pPr>
      <w:r>
        <w:rPr>
          <w:rFonts w:eastAsia="Times New Roman" w:cs="Tahoma"/>
          <w:b/>
        </w:rPr>
        <w:lastRenderedPageBreak/>
        <w:t xml:space="preserve">139. </w:t>
      </w:r>
      <w:r w:rsidR="00C141C8" w:rsidRPr="0027795C">
        <w:rPr>
          <w:rFonts w:eastAsia="Times New Roman" w:cs="Tahoma"/>
          <w:b/>
        </w:rPr>
        <w:t>Część nr 21 poz. 1</w:t>
      </w:r>
    </w:p>
    <w:p w:rsidR="00C141C8" w:rsidRPr="0027795C" w:rsidRDefault="00C141C8" w:rsidP="00C141C8">
      <w:pPr>
        <w:jc w:val="both"/>
        <w:rPr>
          <w:rFonts w:eastAsia="Times New Roman" w:cs="Tahoma"/>
          <w:bCs/>
        </w:rPr>
      </w:pPr>
      <w:r w:rsidRPr="0027795C">
        <w:rPr>
          <w:rFonts w:eastAsia="Times New Roman" w:cs="Tahoma"/>
          <w:bCs/>
        </w:rPr>
        <w:t>Czy Zamawiający dopuści gazik  do dezynfekcji pakowany po 50 szt. z przeliczeniem w formularzu asortymentowo-cenowym?</w:t>
      </w:r>
    </w:p>
    <w:p w:rsidR="00C141C8" w:rsidRPr="0027795C" w:rsidRDefault="00C141C8" w:rsidP="00C141C8">
      <w:pPr>
        <w:jc w:val="both"/>
        <w:rPr>
          <w:rFonts w:eastAsia="Times New Roman" w:cs="Tahoma"/>
          <w:bCs/>
        </w:rPr>
      </w:pPr>
      <w:r w:rsidRPr="0027795C">
        <w:t>Odp. Zamawiający dopuszcza</w:t>
      </w:r>
    </w:p>
    <w:p w:rsidR="00C141C8" w:rsidRPr="0027795C" w:rsidRDefault="00354E18" w:rsidP="00C141C8">
      <w:pPr>
        <w:jc w:val="both"/>
        <w:rPr>
          <w:rFonts w:eastAsia="Times New Roman" w:cs="Tahoma"/>
          <w:b/>
        </w:rPr>
      </w:pPr>
      <w:r>
        <w:rPr>
          <w:rFonts w:eastAsia="Times New Roman" w:cs="Tahoma"/>
          <w:b/>
        </w:rPr>
        <w:t xml:space="preserve">140. </w:t>
      </w:r>
      <w:r w:rsidR="00C141C8" w:rsidRPr="0027795C">
        <w:rPr>
          <w:rFonts w:eastAsia="Times New Roman" w:cs="Tahoma"/>
          <w:b/>
        </w:rPr>
        <w:t>Część nr 21 poz. 2</w:t>
      </w:r>
    </w:p>
    <w:p w:rsidR="00C141C8" w:rsidRPr="0027795C" w:rsidRDefault="00C141C8" w:rsidP="00C141C8">
      <w:pPr>
        <w:jc w:val="both"/>
        <w:rPr>
          <w:rFonts w:cs="Tahoma"/>
          <w:bCs/>
        </w:rPr>
      </w:pPr>
      <w:r w:rsidRPr="0027795C">
        <w:rPr>
          <w:rFonts w:eastAsia="Times New Roman" w:cs="Tahoma"/>
          <w:bCs/>
        </w:rPr>
        <w:t>Czy Zamawiający dopuści gazik  suchy + mokry pakowany po 25 zestawów z przeliczeniem w formularzu asortymentowo-cenowym?</w:t>
      </w:r>
    </w:p>
    <w:p w:rsidR="00C141C8" w:rsidRPr="0027795C" w:rsidRDefault="00C141C8" w:rsidP="00C141C8">
      <w:pPr>
        <w:jc w:val="both"/>
        <w:rPr>
          <w:rFonts w:eastAsia="Times New Roman" w:cs="Tahoma"/>
          <w:bCs/>
        </w:rPr>
      </w:pPr>
      <w:r w:rsidRPr="0027795C">
        <w:t>Odp. Zamawiający dopuszcza</w:t>
      </w:r>
    </w:p>
    <w:p w:rsidR="0037393B" w:rsidRPr="0027795C" w:rsidRDefault="00354E18" w:rsidP="0037393B">
      <w:pPr>
        <w:pStyle w:val="WW-Zwykytekst"/>
        <w:rPr>
          <w:rFonts w:asciiTheme="minorHAnsi" w:hAnsiTheme="minorHAnsi"/>
          <w:b/>
          <w:i/>
          <w:sz w:val="22"/>
          <w:szCs w:val="22"/>
          <w:u w:val="single"/>
        </w:rPr>
      </w:pPr>
      <w:r>
        <w:rPr>
          <w:rFonts w:asciiTheme="minorHAnsi" w:hAnsiTheme="minorHAnsi"/>
          <w:b/>
          <w:i/>
          <w:sz w:val="22"/>
          <w:szCs w:val="22"/>
          <w:u w:val="single"/>
        </w:rPr>
        <w:t xml:space="preserve">141. </w:t>
      </w:r>
      <w:r w:rsidR="0037393B" w:rsidRPr="0027795C">
        <w:rPr>
          <w:rFonts w:asciiTheme="minorHAnsi" w:hAnsiTheme="minorHAnsi"/>
          <w:b/>
          <w:i/>
          <w:sz w:val="22"/>
          <w:szCs w:val="22"/>
          <w:u w:val="single"/>
        </w:rPr>
        <w:t>Artykuł 5</w:t>
      </w:r>
    </w:p>
    <w:p w:rsidR="0037393B" w:rsidRPr="0027795C" w:rsidRDefault="00354E18" w:rsidP="00354E18">
      <w:pPr>
        <w:pStyle w:val="WW-Zwykytekst"/>
        <w:rPr>
          <w:rFonts w:asciiTheme="minorHAnsi" w:hAnsiTheme="minorHAnsi"/>
          <w:b/>
          <w:sz w:val="22"/>
          <w:szCs w:val="22"/>
        </w:rPr>
      </w:pPr>
      <w:r>
        <w:rPr>
          <w:rFonts w:asciiTheme="minorHAnsi" w:hAnsiTheme="minorHAnsi"/>
          <w:sz w:val="22"/>
          <w:szCs w:val="22"/>
        </w:rPr>
        <w:t>1.</w:t>
      </w:r>
      <w:r w:rsidR="0037393B" w:rsidRPr="0027795C">
        <w:rPr>
          <w:rFonts w:asciiTheme="minorHAnsi" w:hAnsiTheme="minorHAnsi"/>
          <w:sz w:val="22"/>
          <w:szCs w:val="22"/>
        </w:rPr>
        <w:t xml:space="preserve">W przypadku </w:t>
      </w:r>
      <w:r w:rsidR="0037393B" w:rsidRPr="0027795C">
        <w:rPr>
          <w:rFonts w:asciiTheme="minorHAnsi" w:hAnsiTheme="minorHAnsi"/>
          <w:b/>
          <w:sz w:val="22"/>
          <w:szCs w:val="22"/>
        </w:rPr>
        <w:t xml:space="preserve">zwłoki </w:t>
      </w:r>
      <w:r w:rsidR="0037393B" w:rsidRPr="0027795C">
        <w:rPr>
          <w:rFonts w:asciiTheme="minorHAnsi" w:hAnsiTheme="minorHAnsi"/>
          <w:sz w:val="22"/>
          <w:szCs w:val="22"/>
        </w:rPr>
        <w:t xml:space="preserve">w dostawie zamówionego lub reklamowanego towaru WYKONAWCA zapłaci ZAMAWIAJĄCEMU karę umowną w wysokości </w:t>
      </w:r>
      <w:r w:rsidR="0037393B" w:rsidRPr="0027795C">
        <w:rPr>
          <w:rFonts w:asciiTheme="minorHAnsi" w:hAnsiTheme="minorHAnsi"/>
          <w:b/>
          <w:sz w:val="22"/>
          <w:szCs w:val="22"/>
        </w:rPr>
        <w:t>0,50 %</w:t>
      </w:r>
      <w:r w:rsidR="0037393B" w:rsidRPr="0027795C">
        <w:rPr>
          <w:rFonts w:asciiTheme="minorHAnsi" w:hAnsiTheme="minorHAnsi"/>
          <w:sz w:val="22"/>
          <w:szCs w:val="22"/>
        </w:rPr>
        <w:t xml:space="preserve"> </w:t>
      </w:r>
      <w:r w:rsidR="0037393B" w:rsidRPr="0027795C">
        <w:rPr>
          <w:rFonts w:asciiTheme="minorHAnsi" w:hAnsiTheme="minorHAnsi"/>
          <w:b/>
          <w:sz w:val="22"/>
          <w:szCs w:val="22"/>
        </w:rPr>
        <w:t>wartości zamawianego towaru</w:t>
      </w:r>
      <w:r w:rsidR="0037393B" w:rsidRPr="0027795C">
        <w:rPr>
          <w:rFonts w:asciiTheme="minorHAnsi" w:hAnsiTheme="minorHAnsi"/>
          <w:sz w:val="22"/>
          <w:szCs w:val="22"/>
        </w:rPr>
        <w:t xml:space="preserve">, za każdy dzień  </w:t>
      </w:r>
      <w:r w:rsidR="0037393B" w:rsidRPr="0027795C">
        <w:rPr>
          <w:rFonts w:asciiTheme="minorHAnsi" w:hAnsiTheme="minorHAnsi"/>
          <w:b/>
          <w:sz w:val="22"/>
          <w:szCs w:val="22"/>
        </w:rPr>
        <w:t>zwłoki.</w:t>
      </w:r>
    </w:p>
    <w:p w:rsidR="00E66899" w:rsidRPr="00354E18" w:rsidRDefault="00E66899" w:rsidP="00354E18">
      <w:pPr>
        <w:spacing w:before="240" w:line="360" w:lineRule="auto"/>
        <w:jc w:val="both"/>
      </w:pPr>
      <w:proofErr w:type="spellStart"/>
      <w:r w:rsidRPr="00354E18">
        <w:t>Odp</w:t>
      </w:r>
      <w:proofErr w:type="spellEnd"/>
      <w:r w:rsidRPr="00354E18">
        <w:t>: zgodnie z SIWZ</w:t>
      </w:r>
    </w:p>
    <w:p w:rsidR="0037393B" w:rsidRPr="0027795C" w:rsidRDefault="00354E18" w:rsidP="00354E18">
      <w:pPr>
        <w:pStyle w:val="WW-Zwykytekst"/>
        <w:tabs>
          <w:tab w:val="left" w:pos="360"/>
        </w:tabs>
        <w:rPr>
          <w:rFonts w:asciiTheme="minorHAnsi" w:hAnsiTheme="minorHAnsi"/>
          <w:sz w:val="22"/>
          <w:szCs w:val="22"/>
        </w:rPr>
      </w:pPr>
      <w:r>
        <w:rPr>
          <w:rFonts w:asciiTheme="minorHAnsi" w:hAnsiTheme="minorHAnsi"/>
          <w:sz w:val="22"/>
          <w:szCs w:val="22"/>
        </w:rPr>
        <w:t xml:space="preserve">2. </w:t>
      </w:r>
      <w:r w:rsidR="0037393B" w:rsidRPr="0027795C">
        <w:rPr>
          <w:rFonts w:asciiTheme="minorHAnsi" w:hAnsiTheme="minorHAnsi"/>
          <w:sz w:val="22"/>
          <w:szCs w:val="22"/>
        </w:rPr>
        <w:t>ZAMAWIAJĄCY  może dochodzić od WYKONAWCY  odszkodowania przenoszącego wysokość zastrzeżonej kary  umownej</w:t>
      </w:r>
    </w:p>
    <w:p w:rsidR="00E66899" w:rsidRPr="0027795C" w:rsidRDefault="00E66899" w:rsidP="00E66899">
      <w:pPr>
        <w:spacing w:before="240" w:line="360" w:lineRule="auto"/>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37393B" w:rsidRPr="0027795C" w:rsidRDefault="0037393B" w:rsidP="0037393B">
      <w:pPr>
        <w:pStyle w:val="WW-Zwykytekst"/>
        <w:tabs>
          <w:tab w:val="left" w:pos="360"/>
        </w:tabs>
        <w:ind w:left="720"/>
        <w:rPr>
          <w:rFonts w:asciiTheme="minorHAnsi" w:hAnsiTheme="minorHAnsi"/>
          <w:sz w:val="22"/>
          <w:szCs w:val="22"/>
        </w:rPr>
      </w:pPr>
    </w:p>
    <w:p w:rsidR="0037393B" w:rsidRPr="0027795C" w:rsidRDefault="00354E18" w:rsidP="00354E18">
      <w:pPr>
        <w:pStyle w:val="WW-Zwykytekst"/>
        <w:tabs>
          <w:tab w:val="left" w:pos="360"/>
        </w:tabs>
        <w:rPr>
          <w:rFonts w:asciiTheme="minorHAnsi" w:hAnsiTheme="minorHAnsi"/>
          <w:sz w:val="22"/>
          <w:szCs w:val="22"/>
        </w:rPr>
      </w:pPr>
      <w:r>
        <w:rPr>
          <w:rFonts w:asciiTheme="minorHAnsi" w:hAnsiTheme="minorHAnsi"/>
          <w:sz w:val="22"/>
          <w:szCs w:val="22"/>
        </w:rPr>
        <w:t xml:space="preserve">3. </w:t>
      </w:r>
      <w:r w:rsidR="0037393B" w:rsidRPr="0027795C">
        <w:rPr>
          <w:rFonts w:asciiTheme="minorHAnsi" w:hAnsiTheme="minorHAnsi"/>
          <w:sz w:val="22"/>
          <w:szCs w:val="22"/>
        </w:rPr>
        <w:t xml:space="preserve">Wykonawca zapłaci Zamawiającemu karę umowną w wysokości 10% wartości </w:t>
      </w:r>
      <w:r w:rsidR="0037393B" w:rsidRPr="0027795C">
        <w:rPr>
          <w:rFonts w:asciiTheme="minorHAnsi" w:hAnsiTheme="minorHAnsi"/>
          <w:b/>
          <w:sz w:val="22"/>
          <w:szCs w:val="22"/>
        </w:rPr>
        <w:t>umowy niezrealizowanej</w:t>
      </w:r>
      <w:r w:rsidR="0037393B" w:rsidRPr="0027795C">
        <w:rPr>
          <w:rFonts w:asciiTheme="minorHAnsi" w:hAnsiTheme="minorHAnsi"/>
          <w:sz w:val="22"/>
          <w:szCs w:val="22"/>
        </w:rPr>
        <w:t xml:space="preserve"> netto w przypadku odstąpienia lub rozwiązania umowy z </w:t>
      </w:r>
      <w:r w:rsidR="007333AD" w:rsidRPr="0027795C">
        <w:rPr>
          <w:rFonts w:asciiTheme="minorHAnsi" w:hAnsiTheme="minorHAnsi"/>
          <w:sz w:val="22"/>
          <w:szCs w:val="22"/>
        </w:rPr>
        <w:t xml:space="preserve">  </w:t>
      </w:r>
      <w:r w:rsidR="0037393B" w:rsidRPr="0027795C">
        <w:rPr>
          <w:rFonts w:asciiTheme="minorHAnsi" w:hAnsiTheme="minorHAnsi"/>
          <w:sz w:val="22"/>
          <w:szCs w:val="22"/>
        </w:rPr>
        <w:t>winy Wykonawcy.</w:t>
      </w:r>
    </w:p>
    <w:p w:rsidR="00E66899" w:rsidRPr="0027795C" w:rsidRDefault="00E66899" w:rsidP="00E66899">
      <w:pPr>
        <w:spacing w:before="240" w:line="360" w:lineRule="auto"/>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C46AF" w:rsidRPr="0027795C" w:rsidRDefault="00354E18" w:rsidP="00354E18">
      <w:pPr>
        <w:jc w:val="both"/>
        <w:rPr>
          <w:rFonts w:eastAsia="Times New Roman" w:cs="Times New Roman"/>
        </w:rPr>
      </w:pPr>
      <w:r>
        <w:rPr>
          <w:rFonts w:eastAsia="Times New Roman" w:cs="Times New Roman"/>
          <w:b/>
        </w:rPr>
        <w:t xml:space="preserve">142. </w:t>
      </w:r>
      <w:r w:rsidR="00CC46AF" w:rsidRPr="0027795C">
        <w:rPr>
          <w:rFonts w:eastAsia="Times New Roman" w:cs="Times New Roman"/>
          <w:b/>
        </w:rPr>
        <w:t>Część nr 2 poz. 5</w:t>
      </w:r>
    </w:p>
    <w:p w:rsidR="00354E18" w:rsidRDefault="00CC46AF" w:rsidP="00F73D74">
      <w:pPr>
        <w:jc w:val="both"/>
        <w:rPr>
          <w:rFonts w:eastAsia="Times New Roman" w:cs="Times New Roman"/>
        </w:rPr>
      </w:pPr>
      <w:r w:rsidRPr="0027795C">
        <w:rPr>
          <w:rFonts w:eastAsia="Times New Roman" w:cs="Times New Roman"/>
        </w:rPr>
        <w:t xml:space="preserve">Czy Zamawiający dopuści w tej pozycji cewnik do karmienia CH-8 o długości 40 cm? </w:t>
      </w:r>
    </w:p>
    <w:p w:rsidR="00F73D74" w:rsidRPr="00354E18" w:rsidRDefault="00F73D74" w:rsidP="00F73D74">
      <w:pPr>
        <w:jc w:val="both"/>
        <w:rPr>
          <w:rFonts w:eastAsia="Times New Roman" w:cs="Times New Roman"/>
        </w:rPr>
      </w:pPr>
      <w:r w:rsidRPr="0027795C">
        <w:t xml:space="preserve">  Odp. Zamawiający dopuszcza</w:t>
      </w:r>
    </w:p>
    <w:p w:rsidR="00CC46AF" w:rsidRPr="0027795C" w:rsidRDefault="00354E18" w:rsidP="00354E18">
      <w:pPr>
        <w:jc w:val="both"/>
        <w:rPr>
          <w:rFonts w:eastAsia="Times New Roman" w:cs="Times New Roman"/>
        </w:rPr>
      </w:pPr>
      <w:r>
        <w:rPr>
          <w:rFonts w:eastAsia="Times New Roman" w:cs="Times New Roman"/>
          <w:b/>
        </w:rPr>
        <w:t xml:space="preserve">143. </w:t>
      </w:r>
      <w:r w:rsidR="00CC46AF" w:rsidRPr="0027795C">
        <w:rPr>
          <w:rFonts w:eastAsia="Times New Roman" w:cs="Times New Roman"/>
          <w:b/>
        </w:rPr>
        <w:t>Część nr 2 poz. 5</w:t>
      </w:r>
    </w:p>
    <w:p w:rsidR="00CC46AF" w:rsidRPr="0027795C" w:rsidRDefault="00CC46AF" w:rsidP="00354E18">
      <w:pPr>
        <w:jc w:val="both"/>
        <w:rPr>
          <w:rFonts w:eastAsia="Times New Roman" w:cs="Times New Roman"/>
        </w:rPr>
      </w:pPr>
      <w:r w:rsidRPr="0027795C">
        <w:rPr>
          <w:rFonts w:eastAsia="Times New Roman" w:cs="Times New Roman"/>
        </w:rPr>
        <w:t xml:space="preserve">Czy Zamawiający dopuści w tej pozycji zgłębniki żołądkowe </w:t>
      </w:r>
      <w:proofErr w:type="spellStart"/>
      <w:r w:rsidRPr="0027795C">
        <w:rPr>
          <w:rFonts w:eastAsia="Times New Roman" w:cs="Times New Roman"/>
        </w:rPr>
        <w:t>Ch</w:t>
      </w:r>
      <w:proofErr w:type="spellEnd"/>
      <w:r w:rsidRPr="0027795C">
        <w:rPr>
          <w:rFonts w:eastAsia="Times New Roman" w:cs="Times New Roman"/>
        </w:rPr>
        <w:t xml:space="preserve"> 10 – </w:t>
      </w:r>
      <w:proofErr w:type="spellStart"/>
      <w:r w:rsidRPr="0027795C">
        <w:rPr>
          <w:rFonts w:eastAsia="Times New Roman" w:cs="Times New Roman"/>
        </w:rPr>
        <w:t>Ch</w:t>
      </w:r>
      <w:proofErr w:type="spellEnd"/>
      <w:r w:rsidRPr="0027795C">
        <w:rPr>
          <w:rFonts w:eastAsia="Times New Roman" w:cs="Times New Roman"/>
        </w:rPr>
        <w:t xml:space="preserve"> 20  o długości 80-130 cm ?</w:t>
      </w:r>
    </w:p>
    <w:p w:rsidR="00F73D74" w:rsidRPr="0027795C" w:rsidRDefault="00F73D74" w:rsidP="00F73D74">
      <w:pPr>
        <w:jc w:val="both"/>
      </w:pPr>
      <w:r w:rsidRPr="0027795C">
        <w:lastRenderedPageBreak/>
        <w:t xml:space="preserve">       Odp. Zamawiający dopuszcza</w:t>
      </w:r>
    </w:p>
    <w:p w:rsidR="00CC46AF" w:rsidRPr="0027795C" w:rsidRDefault="00354E18" w:rsidP="00354E18">
      <w:pPr>
        <w:jc w:val="both"/>
        <w:rPr>
          <w:rFonts w:eastAsia="Times New Roman" w:cs="Times New Roman"/>
        </w:rPr>
      </w:pPr>
      <w:r>
        <w:rPr>
          <w:rFonts w:eastAsia="Times New Roman" w:cs="Times New Roman"/>
          <w:b/>
        </w:rPr>
        <w:t xml:space="preserve">144. </w:t>
      </w:r>
      <w:r w:rsidR="00CC46AF" w:rsidRPr="0027795C">
        <w:rPr>
          <w:rFonts w:eastAsia="Times New Roman" w:cs="Times New Roman"/>
          <w:b/>
        </w:rPr>
        <w:t>Część nr 8 poz. 2</w:t>
      </w:r>
    </w:p>
    <w:p w:rsidR="00CC46AF" w:rsidRPr="0027795C" w:rsidRDefault="00CC46AF" w:rsidP="00CC46AF">
      <w:pPr>
        <w:ind w:left="360"/>
        <w:jc w:val="both"/>
        <w:rPr>
          <w:rFonts w:eastAsia="Times New Roman" w:cs="Times New Roman"/>
          <w:b/>
        </w:rPr>
      </w:pPr>
      <w:r w:rsidRPr="0027795C">
        <w:rPr>
          <w:rFonts w:eastAsia="Times New Roman" w:cs="Times New Roman"/>
        </w:rPr>
        <w:t>Prosimy Zamawiającego o dopuszczenie jednorazowych śliniaków dentystycznych w rozmiarze 38x48 cm, pozostałe parametry bez zmian.</w:t>
      </w:r>
    </w:p>
    <w:p w:rsidR="00F73D74" w:rsidRPr="0027795C" w:rsidRDefault="00F73D74" w:rsidP="00F73D74">
      <w:pPr>
        <w:jc w:val="both"/>
      </w:pPr>
      <w:r w:rsidRPr="0027795C">
        <w:t xml:space="preserve">       Odp. Zamawiający dopuszcza</w:t>
      </w:r>
    </w:p>
    <w:p w:rsidR="00CC46AF" w:rsidRPr="0027795C" w:rsidRDefault="00354E18" w:rsidP="00354E18">
      <w:pPr>
        <w:jc w:val="both"/>
        <w:rPr>
          <w:rFonts w:eastAsia="Times New Roman" w:cs="Times New Roman"/>
        </w:rPr>
      </w:pPr>
      <w:r>
        <w:rPr>
          <w:rFonts w:eastAsia="Times New Roman" w:cs="Times New Roman"/>
          <w:b/>
        </w:rPr>
        <w:t xml:space="preserve">145. </w:t>
      </w:r>
      <w:r w:rsidR="00CC46AF" w:rsidRPr="0027795C">
        <w:rPr>
          <w:rFonts w:eastAsia="Times New Roman" w:cs="Times New Roman"/>
          <w:b/>
        </w:rPr>
        <w:t>Część nr 8 poz. 3</w:t>
      </w:r>
    </w:p>
    <w:p w:rsidR="00CC46AF" w:rsidRPr="0027795C" w:rsidRDefault="00CC46AF" w:rsidP="00CC46AF">
      <w:pPr>
        <w:ind w:left="360"/>
        <w:jc w:val="both"/>
        <w:rPr>
          <w:rFonts w:eastAsia="Times New Roman" w:cs="Times New Roman"/>
          <w:b/>
        </w:rPr>
      </w:pPr>
      <w:r w:rsidRPr="0027795C">
        <w:rPr>
          <w:rFonts w:eastAsia="Times New Roman" w:cs="Times New Roman"/>
        </w:rPr>
        <w:t>Prosimy Zamawiającego o dopuszczenie koszuli dla pacjenta w kolorze granatowym lub niebieskim, pozostałe parametry bez zmian.</w:t>
      </w:r>
    </w:p>
    <w:p w:rsidR="00F73D74" w:rsidRPr="0027795C" w:rsidRDefault="00F73D74" w:rsidP="00F73D74">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 xml:space="preserve">146. </w:t>
      </w:r>
      <w:r w:rsidR="00CC46AF" w:rsidRPr="0027795C">
        <w:rPr>
          <w:rFonts w:eastAsia="Times New Roman" w:cs="Times New Roman"/>
          <w:b/>
        </w:rPr>
        <w:t>Część nr 15 poz. 1</w:t>
      </w:r>
    </w:p>
    <w:p w:rsidR="00CC46AF" w:rsidRPr="0027795C" w:rsidRDefault="00CC46AF" w:rsidP="00CC46AF">
      <w:pPr>
        <w:ind w:left="360"/>
        <w:jc w:val="both"/>
        <w:rPr>
          <w:rFonts w:eastAsia="Times New Roman" w:cs="Times New Roman"/>
        </w:rPr>
      </w:pPr>
      <w:r w:rsidRPr="0027795C">
        <w:rPr>
          <w:rFonts w:eastAsia="Times New Roman" w:cs="Times New Roman"/>
        </w:rPr>
        <w:t xml:space="preserve">Czy Zamawiający dopuści cewniki </w:t>
      </w:r>
      <w:proofErr w:type="spellStart"/>
      <w:r w:rsidRPr="0027795C">
        <w:rPr>
          <w:rFonts w:eastAsia="Times New Roman" w:cs="Times New Roman"/>
        </w:rPr>
        <w:t>foleya</w:t>
      </w:r>
      <w:proofErr w:type="spellEnd"/>
      <w:r w:rsidRPr="0027795C">
        <w:rPr>
          <w:rFonts w:eastAsia="Times New Roman" w:cs="Times New Roman"/>
        </w:rPr>
        <w:t xml:space="preserve"> z prowadnicą, pozostałe parametry bez zmian?</w:t>
      </w:r>
    </w:p>
    <w:p w:rsidR="00F73D74" w:rsidRPr="0027795C" w:rsidRDefault="00F73D74" w:rsidP="00F73D74">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147.</w:t>
      </w:r>
      <w:r w:rsidR="00CC46AF" w:rsidRPr="0027795C">
        <w:rPr>
          <w:rFonts w:eastAsia="Times New Roman" w:cs="Times New Roman"/>
          <w:b/>
        </w:rPr>
        <w:t>Część nr 15 poz. 4</w:t>
      </w:r>
    </w:p>
    <w:p w:rsidR="00CC46AF" w:rsidRPr="0027795C" w:rsidRDefault="00CC46AF" w:rsidP="00354E18">
      <w:pPr>
        <w:jc w:val="both"/>
        <w:rPr>
          <w:rFonts w:eastAsia="Times New Roman" w:cs="Times New Roman"/>
        </w:rPr>
      </w:pPr>
      <w:r w:rsidRPr="0027795C">
        <w:rPr>
          <w:rFonts w:eastAsia="Times New Roman" w:cs="Times New Roman"/>
        </w:rPr>
        <w:t xml:space="preserve">Prosimy Zamawiającego o dopuszczenie cewników </w:t>
      </w:r>
      <w:proofErr w:type="spellStart"/>
      <w:r w:rsidRPr="0027795C">
        <w:rPr>
          <w:rFonts w:eastAsia="Times New Roman" w:cs="Times New Roman"/>
        </w:rPr>
        <w:t>Foley’a</w:t>
      </w:r>
      <w:proofErr w:type="spellEnd"/>
      <w:r w:rsidRPr="0027795C">
        <w:rPr>
          <w:rFonts w:eastAsia="Times New Roman" w:cs="Times New Roman"/>
        </w:rPr>
        <w:t xml:space="preserve"> CH-16, </w:t>
      </w:r>
      <w:proofErr w:type="spellStart"/>
      <w:r w:rsidRPr="0027795C">
        <w:rPr>
          <w:rFonts w:eastAsia="Times New Roman" w:cs="Times New Roman"/>
        </w:rPr>
        <w:t>poj</w:t>
      </w:r>
      <w:proofErr w:type="spellEnd"/>
      <w:r w:rsidRPr="0027795C">
        <w:rPr>
          <w:rFonts w:eastAsia="Times New Roman" w:cs="Times New Roman"/>
        </w:rPr>
        <w:t>. balonu 30 ml.</w:t>
      </w:r>
    </w:p>
    <w:p w:rsidR="00F73D74" w:rsidRPr="0027795C" w:rsidRDefault="00F73D74" w:rsidP="00F73D74">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 xml:space="preserve">148. </w:t>
      </w:r>
      <w:r w:rsidR="00CC46AF" w:rsidRPr="0027795C">
        <w:rPr>
          <w:rFonts w:eastAsia="Times New Roman" w:cs="Times New Roman"/>
          <w:b/>
        </w:rPr>
        <w:t>Część nr 15 poz. 5</w:t>
      </w:r>
    </w:p>
    <w:p w:rsidR="00CC46AF" w:rsidRPr="0027795C" w:rsidRDefault="00CC46AF" w:rsidP="00CC46AF">
      <w:pPr>
        <w:ind w:left="360"/>
        <w:jc w:val="both"/>
        <w:rPr>
          <w:rFonts w:eastAsia="Times New Roman" w:cs="Times New Roman"/>
        </w:rPr>
      </w:pPr>
      <w:r w:rsidRPr="0027795C">
        <w:rPr>
          <w:rFonts w:eastAsia="Times New Roman" w:cs="Times New Roman"/>
        </w:rPr>
        <w:t xml:space="preserve">Prosimy Zamawiającego o dopuszczenie cewników </w:t>
      </w:r>
      <w:proofErr w:type="spellStart"/>
      <w:r w:rsidRPr="0027795C">
        <w:rPr>
          <w:rFonts w:eastAsia="Times New Roman" w:cs="Times New Roman"/>
        </w:rPr>
        <w:t>Foley’a</w:t>
      </w:r>
      <w:proofErr w:type="spellEnd"/>
      <w:r w:rsidRPr="0027795C">
        <w:rPr>
          <w:rFonts w:eastAsia="Times New Roman" w:cs="Times New Roman"/>
        </w:rPr>
        <w:t xml:space="preserve"> 100% silikon, 42 cm, </w:t>
      </w:r>
      <w:proofErr w:type="spellStart"/>
      <w:r w:rsidRPr="0027795C">
        <w:rPr>
          <w:rFonts w:eastAsia="Times New Roman" w:cs="Times New Roman"/>
        </w:rPr>
        <w:t>poj</w:t>
      </w:r>
      <w:proofErr w:type="spellEnd"/>
      <w:r w:rsidRPr="0027795C">
        <w:rPr>
          <w:rFonts w:eastAsia="Times New Roman" w:cs="Times New Roman"/>
        </w:rPr>
        <w:t>. balonu 5-15 ml, CH-16, CH-18, CH-20.</w:t>
      </w:r>
    </w:p>
    <w:p w:rsidR="00F73D74" w:rsidRPr="0027795C" w:rsidRDefault="00F73D74" w:rsidP="00F73D74">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 xml:space="preserve">149. </w:t>
      </w:r>
      <w:r w:rsidR="00CC46AF" w:rsidRPr="0027795C">
        <w:rPr>
          <w:rFonts w:eastAsia="Times New Roman" w:cs="Times New Roman"/>
          <w:b/>
        </w:rPr>
        <w:t>Część nr 15 poz. 12</w:t>
      </w:r>
    </w:p>
    <w:p w:rsidR="00CC46AF" w:rsidRPr="0027795C" w:rsidRDefault="00CC46AF" w:rsidP="00CC46AF">
      <w:pPr>
        <w:ind w:left="360"/>
        <w:jc w:val="both"/>
        <w:rPr>
          <w:rFonts w:eastAsia="Times New Roman" w:cs="Times New Roman"/>
        </w:rPr>
      </w:pPr>
      <w:r w:rsidRPr="0027795C">
        <w:rPr>
          <w:rFonts w:eastAsia="Times New Roman" w:cs="Times New Roman"/>
        </w:rPr>
        <w:t>Prosimy Zamawiającego o dopuszczenie zestawów do cystostomii w rozmiarze 12F i 14F wykonanym z najwyższej jakości poliuretanu silikonowego, trokar w rozmiarze 12F i 14F, pozostałe parametry bez zmian.</w:t>
      </w:r>
    </w:p>
    <w:p w:rsidR="00145111" w:rsidRPr="0027795C" w:rsidRDefault="00145111" w:rsidP="00145111">
      <w:pPr>
        <w:jc w:val="both"/>
      </w:pPr>
      <w:r w:rsidRPr="0027795C">
        <w:t>Odp. Zamawiający dopuszcza</w:t>
      </w:r>
    </w:p>
    <w:p w:rsidR="00CC46AF" w:rsidRPr="0027795C" w:rsidRDefault="00354E18" w:rsidP="00EA22A3">
      <w:pPr>
        <w:jc w:val="both"/>
        <w:rPr>
          <w:rFonts w:eastAsia="Times New Roman" w:cs="Times New Roman"/>
          <w:b/>
        </w:rPr>
      </w:pPr>
      <w:r>
        <w:rPr>
          <w:rFonts w:eastAsia="Times New Roman" w:cs="Times New Roman"/>
          <w:b/>
        </w:rPr>
        <w:lastRenderedPageBreak/>
        <w:t xml:space="preserve">150. </w:t>
      </w:r>
      <w:r w:rsidR="00CC46AF" w:rsidRPr="0027795C">
        <w:rPr>
          <w:rFonts w:eastAsia="Times New Roman" w:cs="Times New Roman"/>
          <w:b/>
        </w:rPr>
        <w:t>Część nr 17 poz. 4</w:t>
      </w:r>
    </w:p>
    <w:p w:rsidR="00CC46AF" w:rsidRPr="0027795C" w:rsidRDefault="00CC46AF" w:rsidP="00CC46AF">
      <w:pPr>
        <w:pStyle w:val="Akapitzlist"/>
        <w:ind w:left="360"/>
        <w:jc w:val="both"/>
        <w:rPr>
          <w:rFonts w:asciiTheme="minorHAnsi" w:hAnsiTheme="minorHAnsi"/>
          <w:sz w:val="22"/>
          <w:szCs w:val="22"/>
        </w:rPr>
      </w:pPr>
      <w:r w:rsidRPr="0027795C">
        <w:rPr>
          <w:rFonts w:asciiTheme="minorHAnsi" w:hAnsiTheme="minorHAnsi"/>
          <w:sz w:val="22"/>
          <w:szCs w:val="22"/>
        </w:rPr>
        <w:t>Czy Zamawiający dopuści kaniule 22G – 0,8x25mm, pozostałe parametry bez zmian?</w:t>
      </w:r>
    </w:p>
    <w:p w:rsidR="00915DBE" w:rsidRPr="0027795C" w:rsidRDefault="00354E18" w:rsidP="00915DBE">
      <w:pPr>
        <w:spacing w:before="240" w:line="360" w:lineRule="auto"/>
        <w:jc w:val="both"/>
        <w:rPr>
          <w:rFonts w:eastAsia="Times New Roman" w:cs="Times New Roman"/>
        </w:rPr>
      </w:pPr>
      <w:r>
        <w:rPr>
          <w:rFonts w:eastAsia="Times New Roman" w:cs="Times New Roman"/>
        </w:rPr>
        <w:t xml:space="preserve">          </w:t>
      </w:r>
      <w:proofErr w:type="spellStart"/>
      <w:r w:rsidR="00915DBE" w:rsidRPr="0027795C">
        <w:rPr>
          <w:rFonts w:eastAsia="Times New Roman" w:cs="Times New Roman"/>
        </w:rPr>
        <w:t>Odp</w:t>
      </w:r>
      <w:proofErr w:type="spellEnd"/>
      <w:r w:rsidR="00915DBE" w:rsidRPr="0027795C">
        <w:rPr>
          <w:rFonts w:eastAsia="Times New Roman" w:cs="Times New Roman"/>
        </w:rPr>
        <w:t>: zgodnie z SIWZ</w:t>
      </w:r>
    </w:p>
    <w:p w:rsidR="00CC46AF" w:rsidRPr="0027795C" w:rsidRDefault="00354E18" w:rsidP="00EA22A3">
      <w:pPr>
        <w:jc w:val="both"/>
        <w:rPr>
          <w:rFonts w:eastAsia="Times New Roman" w:cs="Times New Roman"/>
          <w:b/>
        </w:rPr>
      </w:pPr>
      <w:r>
        <w:rPr>
          <w:rFonts w:eastAsia="Times New Roman" w:cs="Times New Roman"/>
          <w:b/>
        </w:rPr>
        <w:t xml:space="preserve">151. </w:t>
      </w:r>
      <w:r w:rsidR="00CC46AF" w:rsidRPr="0027795C">
        <w:rPr>
          <w:rFonts w:eastAsia="Times New Roman" w:cs="Times New Roman"/>
          <w:b/>
        </w:rPr>
        <w:t>Część nr 17 poz. 5</w:t>
      </w:r>
    </w:p>
    <w:p w:rsidR="00CC46AF" w:rsidRPr="0027795C" w:rsidRDefault="00CC46AF" w:rsidP="00CC46AF">
      <w:pPr>
        <w:pStyle w:val="Akapitzlist"/>
        <w:ind w:left="360"/>
        <w:jc w:val="both"/>
        <w:rPr>
          <w:rFonts w:asciiTheme="minorHAnsi" w:hAnsiTheme="minorHAnsi"/>
          <w:sz w:val="22"/>
          <w:szCs w:val="22"/>
        </w:rPr>
      </w:pPr>
      <w:r w:rsidRPr="0027795C">
        <w:rPr>
          <w:rFonts w:asciiTheme="minorHAnsi" w:hAnsiTheme="minorHAnsi"/>
          <w:sz w:val="22"/>
          <w:szCs w:val="22"/>
        </w:rPr>
        <w:t>Czy Zamawiający dopuści kaniule 20G – 1,0x32 mm , pozostałe parametry bez zmian?</w:t>
      </w:r>
    </w:p>
    <w:p w:rsidR="00915DBE" w:rsidRPr="0027795C" w:rsidRDefault="00915DBE" w:rsidP="00915DBE">
      <w:pPr>
        <w:spacing w:before="240" w:line="360" w:lineRule="auto"/>
        <w:jc w:val="both"/>
        <w:rPr>
          <w:rFonts w:eastAsia="Times New Roman" w:cs="Times New Roman"/>
        </w:rPr>
      </w:pPr>
      <w:r w:rsidRPr="0027795C">
        <w:rPr>
          <w:rFonts w:eastAsia="Times New Roman" w:cs="Times New Roman"/>
        </w:rPr>
        <w:t xml:space="preserve">         </w:t>
      </w:r>
      <w:proofErr w:type="spellStart"/>
      <w:r w:rsidRPr="0027795C">
        <w:rPr>
          <w:rFonts w:eastAsia="Times New Roman" w:cs="Times New Roman"/>
        </w:rPr>
        <w:t>Odp</w:t>
      </w:r>
      <w:proofErr w:type="spellEnd"/>
      <w:r w:rsidRPr="0027795C">
        <w:rPr>
          <w:rFonts w:eastAsia="Times New Roman" w:cs="Times New Roman"/>
        </w:rPr>
        <w:t>: zgodnie z SIWZ</w:t>
      </w:r>
    </w:p>
    <w:p w:rsidR="00CC46AF" w:rsidRPr="0027795C" w:rsidRDefault="00354E18" w:rsidP="00EA22A3">
      <w:pPr>
        <w:jc w:val="both"/>
        <w:rPr>
          <w:rFonts w:eastAsia="Times New Roman" w:cs="Times New Roman"/>
          <w:b/>
        </w:rPr>
      </w:pPr>
      <w:r>
        <w:rPr>
          <w:rFonts w:eastAsia="Times New Roman" w:cs="Times New Roman"/>
          <w:b/>
        </w:rPr>
        <w:t xml:space="preserve">152. </w:t>
      </w:r>
      <w:r w:rsidR="00CC46AF" w:rsidRPr="0027795C">
        <w:rPr>
          <w:rFonts w:eastAsia="Times New Roman" w:cs="Times New Roman"/>
          <w:b/>
        </w:rPr>
        <w:t>Część nr 17 poz. 6</w:t>
      </w:r>
    </w:p>
    <w:p w:rsidR="00CC46AF" w:rsidRPr="0027795C" w:rsidRDefault="00CC46AF" w:rsidP="00CC46AF">
      <w:pPr>
        <w:pStyle w:val="Akapitzlist"/>
        <w:ind w:left="360"/>
        <w:jc w:val="both"/>
        <w:rPr>
          <w:rFonts w:asciiTheme="minorHAnsi" w:hAnsiTheme="minorHAnsi"/>
          <w:sz w:val="22"/>
          <w:szCs w:val="22"/>
        </w:rPr>
      </w:pPr>
      <w:r w:rsidRPr="0027795C">
        <w:rPr>
          <w:rFonts w:asciiTheme="minorHAnsi" w:hAnsiTheme="minorHAnsi"/>
          <w:sz w:val="22"/>
          <w:szCs w:val="22"/>
        </w:rPr>
        <w:t>Czy Zamawiający dopuści kaniule 18G – 1,2x45 mm, pozostałe parametry bez zmian?</w:t>
      </w:r>
    </w:p>
    <w:p w:rsidR="00915DBE" w:rsidRPr="0027795C" w:rsidRDefault="00915DBE" w:rsidP="00915DBE">
      <w:pPr>
        <w:spacing w:before="240" w:line="360" w:lineRule="auto"/>
        <w:jc w:val="both"/>
        <w:rPr>
          <w:rFonts w:eastAsia="Times New Roman" w:cs="Times New Roman"/>
        </w:rPr>
      </w:pPr>
      <w:r w:rsidRPr="0027795C">
        <w:rPr>
          <w:rFonts w:eastAsia="Times New Roman" w:cs="Times New Roman"/>
        </w:rPr>
        <w:t xml:space="preserve">            </w:t>
      </w:r>
      <w:proofErr w:type="spellStart"/>
      <w:r w:rsidRPr="0027795C">
        <w:rPr>
          <w:rFonts w:eastAsia="Times New Roman" w:cs="Times New Roman"/>
        </w:rPr>
        <w:t>Odp</w:t>
      </w:r>
      <w:proofErr w:type="spellEnd"/>
      <w:r w:rsidRPr="0027795C">
        <w:rPr>
          <w:rFonts w:eastAsia="Times New Roman" w:cs="Times New Roman"/>
        </w:rPr>
        <w:t>: zgodnie z SIWZ</w:t>
      </w:r>
    </w:p>
    <w:p w:rsidR="00CC46AF" w:rsidRPr="0027795C" w:rsidRDefault="00354E18" w:rsidP="00354E18">
      <w:pPr>
        <w:jc w:val="both"/>
        <w:rPr>
          <w:rFonts w:eastAsia="Times New Roman" w:cs="Times New Roman"/>
          <w:b/>
        </w:rPr>
      </w:pPr>
      <w:r>
        <w:rPr>
          <w:rFonts w:eastAsia="Times New Roman" w:cs="Times New Roman"/>
          <w:b/>
        </w:rPr>
        <w:t xml:space="preserve">153. </w:t>
      </w:r>
      <w:r w:rsidR="00CC46AF" w:rsidRPr="0027795C">
        <w:rPr>
          <w:rFonts w:eastAsia="Times New Roman" w:cs="Times New Roman"/>
          <w:b/>
        </w:rPr>
        <w:t>Część nr 17 poz. 7</w:t>
      </w:r>
    </w:p>
    <w:p w:rsidR="00CC46AF" w:rsidRPr="0027795C" w:rsidRDefault="00CC46AF" w:rsidP="00CC46AF">
      <w:pPr>
        <w:pStyle w:val="Akapitzlist"/>
        <w:ind w:left="360"/>
        <w:jc w:val="both"/>
        <w:rPr>
          <w:rFonts w:asciiTheme="minorHAnsi" w:hAnsiTheme="minorHAnsi"/>
          <w:sz w:val="22"/>
          <w:szCs w:val="22"/>
        </w:rPr>
      </w:pPr>
      <w:r w:rsidRPr="0027795C">
        <w:rPr>
          <w:rFonts w:asciiTheme="minorHAnsi" w:hAnsiTheme="minorHAnsi"/>
          <w:sz w:val="22"/>
          <w:szCs w:val="22"/>
        </w:rPr>
        <w:t>Czy Zamawiający dopuści kaniule 17G – 1,5x45 mm przepływ 140ml/min, pozostałe parametry bez zmian?</w:t>
      </w:r>
    </w:p>
    <w:p w:rsidR="00EC7E51" w:rsidRPr="0027795C" w:rsidRDefault="00EC7E51" w:rsidP="00EC7E51">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 xml:space="preserve">154. </w:t>
      </w:r>
      <w:r w:rsidR="00CC46AF" w:rsidRPr="0027795C">
        <w:rPr>
          <w:rFonts w:eastAsia="Times New Roman" w:cs="Times New Roman"/>
          <w:b/>
        </w:rPr>
        <w:t>Część nr 17 poz. 9 – 13</w:t>
      </w:r>
    </w:p>
    <w:p w:rsidR="00CC46AF" w:rsidRPr="0027795C" w:rsidRDefault="00CC46AF" w:rsidP="00CC46AF">
      <w:pPr>
        <w:ind w:left="360"/>
        <w:jc w:val="both"/>
        <w:rPr>
          <w:rFonts w:eastAsia="Times New Roman" w:cs="Times New Roman"/>
        </w:rPr>
      </w:pPr>
      <w:r w:rsidRPr="0027795C">
        <w:rPr>
          <w:rFonts w:eastAsia="Times New Roman" w:cs="Times New Roman"/>
        </w:rPr>
        <w:t>Czy Zamawiający dopuści kaniule dożylne bezpieczne  wykonane z FEP?</w:t>
      </w:r>
    </w:p>
    <w:p w:rsidR="00646E2F" w:rsidRPr="0027795C" w:rsidRDefault="00646E2F" w:rsidP="00CC46AF">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C46AF" w:rsidRPr="0027795C" w:rsidRDefault="00354E18" w:rsidP="00354E18">
      <w:pPr>
        <w:jc w:val="both"/>
        <w:rPr>
          <w:rFonts w:eastAsia="Times New Roman" w:cs="Times New Roman"/>
          <w:b/>
        </w:rPr>
      </w:pPr>
      <w:r>
        <w:rPr>
          <w:rFonts w:eastAsia="Times New Roman" w:cs="Times New Roman"/>
          <w:b/>
        </w:rPr>
        <w:t xml:space="preserve">155. </w:t>
      </w:r>
      <w:r w:rsidR="00CC46AF" w:rsidRPr="0027795C">
        <w:rPr>
          <w:rFonts w:eastAsia="Times New Roman" w:cs="Times New Roman"/>
          <w:b/>
        </w:rPr>
        <w:t>Część nr 17 poz. 16</w:t>
      </w:r>
    </w:p>
    <w:p w:rsidR="00CC46AF" w:rsidRPr="0027795C" w:rsidRDefault="00CC46AF" w:rsidP="00CC46AF">
      <w:pPr>
        <w:ind w:left="360"/>
        <w:jc w:val="both"/>
        <w:rPr>
          <w:rFonts w:eastAsia="Times New Roman" w:cs="Times New Roman"/>
          <w:b/>
        </w:rPr>
      </w:pPr>
      <w:r w:rsidRPr="0027795C">
        <w:rPr>
          <w:rFonts w:eastAsia="Times New Roman" w:cs="Times New Roman"/>
        </w:rPr>
        <w:t>Czy Zamawiający dopuści przedłużacz o dł. 10 cm, pozostałe parametry bez zmian.</w:t>
      </w:r>
    </w:p>
    <w:p w:rsidR="0015631C" w:rsidRPr="0027795C" w:rsidRDefault="0015631C" w:rsidP="0015631C">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C46AF" w:rsidRPr="0027795C" w:rsidRDefault="00354E18" w:rsidP="00354E18">
      <w:pPr>
        <w:jc w:val="both"/>
        <w:rPr>
          <w:rFonts w:eastAsia="Times New Roman" w:cs="Times New Roman"/>
          <w:b/>
        </w:rPr>
      </w:pPr>
      <w:r>
        <w:rPr>
          <w:rFonts w:eastAsia="Times New Roman" w:cs="Times New Roman"/>
          <w:b/>
        </w:rPr>
        <w:t xml:space="preserve">156. </w:t>
      </w:r>
      <w:r w:rsidR="00CC46AF" w:rsidRPr="0027795C">
        <w:rPr>
          <w:rFonts w:eastAsia="Times New Roman" w:cs="Times New Roman"/>
          <w:b/>
        </w:rPr>
        <w:t>Część nr 25 poz. 28</w:t>
      </w:r>
    </w:p>
    <w:p w:rsidR="00CC46AF" w:rsidRPr="0027795C" w:rsidRDefault="00CC46AF" w:rsidP="00CC46AF">
      <w:pPr>
        <w:ind w:left="360"/>
        <w:jc w:val="both"/>
        <w:rPr>
          <w:rFonts w:eastAsia="Times New Roman" w:cs="Times New Roman"/>
          <w:b/>
        </w:rPr>
      </w:pPr>
      <w:r w:rsidRPr="0027795C">
        <w:rPr>
          <w:rFonts w:eastAsia="Times New Roman" w:cs="Times New Roman"/>
        </w:rPr>
        <w:lastRenderedPageBreak/>
        <w:t>Czy Zamawiający dopuści Resuscytator marki AMBU dla dzieci 10 – 30 kg, objętość wyrzutowa 450 ml, objętość resuscytatora 635 ml? Pozostałe parametry bez zmian.</w:t>
      </w:r>
    </w:p>
    <w:p w:rsidR="0015631C" w:rsidRPr="0027795C" w:rsidRDefault="0015631C" w:rsidP="0015631C">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 xml:space="preserve">157. </w:t>
      </w:r>
      <w:r w:rsidR="00CC46AF" w:rsidRPr="0027795C">
        <w:rPr>
          <w:rFonts w:eastAsia="Times New Roman" w:cs="Times New Roman"/>
          <w:b/>
        </w:rPr>
        <w:t>Część nr 28 poz. 1</w:t>
      </w:r>
    </w:p>
    <w:p w:rsidR="00CC46AF" w:rsidRPr="0027795C" w:rsidRDefault="00CC46AF" w:rsidP="00CC46AF">
      <w:pPr>
        <w:pStyle w:val="Akapitzlist"/>
        <w:ind w:left="360"/>
        <w:jc w:val="both"/>
        <w:rPr>
          <w:rFonts w:asciiTheme="minorHAnsi" w:hAnsiTheme="minorHAnsi"/>
          <w:sz w:val="22"/>
          <w:szCs w:val="22"/>
        </w:rPr>
      </w:pPr>
      <w:r w:rsidRPr="0027795C">
        <w:rPr>
          <w:rFonts w:asciiTheme="minorHAnsi" w:hAnsiTheme="minorHAnsi"/>
          <w:sz w:val="22"/>
          <w:szCs w:val="22"/>
        </w:rPr>
        <w:t xml:space="preserve">Czy Zamawiający dopuści pojemnik do pobierania moczu dla niemowląt osobno dla chłopców i osobno dla dziewczynek? </w:t>
      </w:r>
    </w:p>
    <w:p w:rsidR="00CD3526" w:rsidRPr="0027795C" w:rsidRDefault="00CD3526" w:rsidP="00CD3526">
      <w:pPr>
        <w:jc w:val="both"/>
      </w:pPr>
      <w:r w:rsidRPr="0027795C">
        <w:t>Odp. Zamawiający dopuszcza</w:t>
      </w:r>
    </w:p>
    <w:p w:rsidR="00CC46AF" w:rsidRPr="0027795C" w:rsidRDefault="00354E18" w:rsidP="00354E18">
      <w:pPr>
        <w:jc w:val="both"/>
        <w:rPr>
          <w:rFonts w:eastAsia="Times New Roman" w:cs="Times New Roman"/>
          <w:b/>
        </w:rPr>
      </w:pPr>
      <w:r>
        <w:rPr>
          <w:rFonts w:eastAsia="Times New Roman" w:cs="Times New Roman"/>
          <w:b/>
        </w:rPr>
        <w:t xml:space="preserve">158. </w:t>
      </w:r>
      <w:r w:rsidR="00CC46AF" w:rsidRPr="0027795C">
        <w:rPr>
          <w:rFonts w:eastAsia="Times New Roman" w:cs="Times New Roman"/>
          <w:b/>
        </w:rPr>
        <w:t>Część nr 28 poz. 5</w:t>
      </w:r>
    </w:p>
    <w:p w:rsidR="00DD3227" w:rsidRPr="0027795C" w:rsidRDefault="00CC46AF" w:rsidP="00CC46AF">
      <w:pPr>
        <w:jc w:val="both"/>
        <w:rPr>
          <w:rFonts w:cs="Tahoma"/>
          <w:bCs/>
          <w:color w:val="FF0000"/>
        </w:rPr>
      </w:pPr>
      <w:r w:rsidRPr="0027795C">
        <w:rPr>
          <w:rFonts w:eastAsia="Times New Roman" w:cs="Times New Roman"/>
        </w:rPr>
        <w:t>Czy Zamawiający dopuści szczoteczkę okrągłą która ma wymiary: długość 190 mm, długość włosia 20mm, szerokość włosia</w:t>
      </w:r>
      <w:r w:rsidR="00CD3526" w:rsidRPr="0027795C">
        <w:rPr>
          <w:rFonts w:eastAsia="Times New Roman" w:cs="Times New Roman"/>
        </w:rPr>
        <w:t xml:space="preserve"> 5 mm ?</w:t>
      </w:r>
    </w:p>
    <w:p w:rsidR="0096454E" w:rsidRPr="0027795C" w:rsidRDefault="0096454E" w:rsidP="0096454E">
      <w:pPr>
        <w:jc w:val="both"/>
      </w:pPr>
      <w:r w:rsidRPr="0027795C">
        <w:t>Odp. Zamawiający dopuszcza</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159.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2:</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jako równoważny filtr o następujących parametrach:</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filtracji bakteryjnej: &gt;99,9999%</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filtracji wirusowej: &gt;99,999%</w:t>
      </w:r>
    </w:p>
    <w:p w:rsidR="00CD7748" w:rsidRPr="0027795C" w:rsidRDefault="00CD7748" w:rsidP="00CD7748">
      <w:pPr>
        <w:spacing w:after="0" w:line="240" w:lineRule="auto"/>
        <w:rPr>
          <w:rFonts w:eastAsia="Times New Roman" w:cs="Times New Roman"/>
        </w:rPr>
      </w:pPr>
      <w:r w:rsidRPr="0027795C">
        <w:rPr>
          <w:rFonts w:eastAsia="Times New Roman" w:cs="Times New Roman"/>
        </w:rPr>
        <w:t>- opory przepływu 0,41cm H2O przy przepływie 30l/min</w:t>
      </w:r>
    </w:p>
    <w:p w:rsidR="00CD7748" w:rsidRPr="0027795C" w:rsidRDefault="00CD7748" w:rsidP="00CD7748">
      <w:pPr>
        <w:spacing w:after="0" w:line="240" w:lineRule="auto"/>
        <w:rPr>
          <w:rFonts w:eastAsia="Times New Roman" w:cs="Times New Roman"/>
        </w:rPr>
      </w:pPr>
      <w:r w:rsidRPr="0027795C">
        <w:rPr>
          <w:rFonts w:eastAsia="Times New Roman" w:cs="Times New Roman"/>
        </w:rPr>
        <w:t>- przestrzeń martwa 77ml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objętość oddechowa </w:t>
      </w:r>
      <w:proofErr w:type="spellStart"/>
      <w:r w:rsidRPr="0027795C">
        <w:rPr>
          <w:rFonts w:eastAsia="Times New Roman" w:cs="Times New Roman"/>
        </w:rPr>
        <w:t>Vt</w:t>
      </w:r>
      <w:proofErr w:type="spellEnd"/>
      <w:r w:rsidRPr="0027795C">
        <w:rPr>
          <w:rFonts w:eastAsia="Times New Roman" w:cs="Times New Roman"/>
        </w:rPr>
        <w:t xml:space="preserve"> 150ml-1500ml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waga 23g</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port </w:t>
      </w:r>
      <w:proofErr w:type="spellStart"/>
      <w:r w:rsidRPr="0027795C">
        <w:rPr>
          <w:rFonts w:eastAsia="Times New Roman" w:cs="Times New Roman"/>
        </w:rPr>
        <w:t>kapno</w:t>
      </w:r>
      <w:proofErr w:type="spellEnd"/>
      <w:r w:rsidRPr="0027795C">
        <w:rPr>
          <w:rFonts w:eastAsia="Times New Roman" w:cs="Times New Roman"/>
        </w:rPr>
        <w:t xml:space="preserve"> z koreczkiem zabezpieczającym</w:t>
      </w:r>
    </w:p>
    <w:p w:rsidR="00CD7748" w:rsidRPr="0027795C" w:rsidRDefault="00CD7748" w:rsidP="00CD7748">
      <w:pPr>
        <w:spacing w:after="0" w:line="240" w:lineRule="auto"/>
        <w:rPr>
          <w:rFonts w:eastAsia="Times New Roman" w:cs="Times New Roman"/>
        </w:rPr>
      </w:pPr>
      <w:r w:rsidRPr="0027795C">
        <w:rPr>
          <w:rFonts w:eastAsia="Times New Roman" w:cs="Times New Roman"/>
        </w:rPr>
        <w:t>- mikrobiologicznie czysty ?</w:t>
      </w:r>
    </w:p>
    <w:p w:rsidR="00577EA8" w:rsidRPr="0027795C" w:rsidRDefault="00577EA8" w:rsidP="00354E18">
      <w:pPr>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160.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5:</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jako równoważny produkt o następujących parametrach:</w:t>
      </w:r>
    </w:p>
    <w:p w:rsidR="00CD7748" w:rsidRPr="0027795C" w:rsidRDefault="00CD7748" w:rsidP="00CD7748">
      <w:pPr>
        <w:pStyle w:val="Default"/>
        <w:rPr>
          <w:rFonts w:asciiTheme="minorHAnsi" w:hAnsiTheme="minorHAnsi"/>
          <w:sz w:val="22"/>
          <w:szCs w:val="22"/>
        </w:rPr>
      </w:pPr>
      <w:r w:rsidRPr="0027795C">
        <w:rPr>
          <w:rFonts w:asciiTheme="minorHAnsi" w:hAnsiTheme="minorHAnsi"/>
          <w:sz w:val="22"/>
          <w:szCs w:val="22"/>
        </w:rPr>
        <w:t>- obwód posiada funkcję wymiennika ciepła</w:t>
      </w:r>
    </w:p>
    <w:p w:rsidR="00CD7748" w:rsidRPr="0027795C" w:rsidRDefault="00CD7748" w:rsidP="00CD7748">
      <w:pPr>
        <w:pStyle w:val="Default"/>
        <w:rPr>
          <w:rFonts w:asciiTheme="minorHAnsi" w:hAnsiTheme="minorHAnsi"/>
          <w:sz w:val="22"/>
          <w:szCs w:val="22"/>
        </w:rPr>
      </w:pPr>
      <w:r w:rsidRPr="0027795C">
        <w:rPr>
          <w:rFonts w:asciiTheme="minorHAnsi" w:hAnsiTheme="minorHAnsi"/>
          <w:sz w:val="22"/>
          <w:szCs w:val="22"/>
        </w:rPr>
        <w:t>- budowa z dzieloną membraną</w:t>
      </w:r>
    </w:p>
    <w:p w:rsidR="00CD7748" w:rsidRPr="0027795C" w:rsidRDefault="00CD7748" w:rsidP="00CD7748">
      <w:pPr>
        <w:pStyle w:val="Default"/>
        <w:rPr>
          <w:rFonts w:asciiTheme="minorHAnsi" w:hAnsiTheme="minorHAnsi"/>
          <w:sz w:val="22"/>
          <w:szCs w:val="22"/>
        </w:rPr>
      </w:pPr>
      <w:r w:rsidRPr="0027795C">
        <w:rPr>
          <w:rFonts w:asciiTheme="minorHAnsi" w:hAnsiTheme="minorHAnsi"/>
          <w:sz w:val="22"/>
          <w:szCs w:val="22"/>
        </w:rPr>
        <w:t>- produkowany w pomieszczeniach o klasie czystości 10 000</w:t>
      </w:r>
    </w:p>
    <w:p w:rsidR="00CD7748" w:rsidRPr="0027795C" w:rsidRDefault="00CD7748" w:rsidP="00CD7748">
      <w:pPr>
        <w:spacing w:after="0" w:line="240" w:lineRule="auto"/>
        <w:rPr>
          <w:rFonts w:eastAsia="Times New Roman" w:cs="Calibri"/>
        </w:rPr>
      </w:pPr>
      <w:r w:rsidRPr="0027795C">
        <w:rPr>
          <w:rFonts w:eastAsia="Times New Roman" w:cs="Calibri"/>
        </w:rPr>
        <w:t>- długość rury 180cm</w:t>
      </w:r>
    </w:p>
    <w:p w:rsidR="00CD7748" w:rsidRPr="0027795C" w:rsidRDefault="00CD7748" w:rsidP="00CD7748">
      <w:pPr>
        <w:spacing w:after="0" w:line="240" w:lineRule="auto"/>
        <w:rPr>
          <w:rFonts w:eastAsia="Times New Roman" w:cs="Calibri"/>
        </w:rPr>
      </w:pPr>
      <w:r w:rsidRPr="0027795C">
        <w:rPr>
          <w:rFonts w:eastAsia="Times New Roman" w:cs="Calibri"/>
        </w:rPr>
        <w:t>- długość ramienia  wydechowego 60cm</w:t>
      </w:r>
    </w:p>
    <w:p w:rsidR="00CD7748" w:rsidRPr="0027795C" w:rsidRDefault="00CD7748" w:rsidP="00CD7748">
      <w:pPr>
        <w:spacing w:after="0" w:line="240" w:lineRule="auto"/>
        <w:rPr>
          <w:rFonts w:eastAsia="Times New Roman" w:cs="Calibri"/>
        </w:rPr>
      </w:pPr>
      <w:r w:rsidRPr="0027795C">
        <w:rPr>
          <w:rFonts w:eastAsia="Times New Roman" w:cs="Calibri"/>
        </w:rPr>
        <w:t>- wykonany z PE</w:t>
      </w:r>
    </w:p>
    <w:p w:rsidR="00CD7748" w:rsidRPr="0027795C" w:rsidRDefault="00CD7748" w:rsidP="00CD7748">
      <w:pPr>
        <w:spacing w:after="0" w:line="240" w:lineRule="auto"/>
        <w:rPr>
          <w:rFonts w:eastAsia="Times New Roman" w:cs="Times New Roman"/>
        </w:rPr>
      </w:pPr>
      <w:r w:rsidRPr="0027795C">
        <w:rPr>
          <w:rFonts w:eastAsia="Times New Roman" w:cs="Times New Roman"/>
        </w:rPr>
        <w:t>- łącznik prosty: 22mmM-22mmM</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kolanko z portem </w:t>
      </w:r>
      <w:proofErr w:type="spellStart"/>
      <w:r w:rsidRPr="0027795C">
        <w:rPr>
          <w:rFonts w:eastAsia="Times New Roman" w:cs="Times New Roman"/>
        </w:rPr>
        <w:t>LuerLock</w:t>
      </w:r>
      <w:proofErr w:type="spellEnd"/>
      <w:r w:rsidRPr="0027795C">
        <w:rPr>
          <w:rFonts w:eastAsia="Times New Roman" w:cs="Times New Roman"/>
        </w:rPr>
        <w:t xml:space="preserve"> do kapnografu ?</w:t>
      </w:r>
    </w:p>
    <w:p w:rsidR="00577EA8" w:rsidRPr="0027795C" w:rsidRDefault="00577EA8" w:rsidP="00577EA8">
      <w:pPr>
        <w:ind w:left="360"/>
        <w:jc w:val="both"/>
        <w:rPr>
          <w:rFonts w:eastAsia="Times New Roman" w:cs="Times New Roman"/>
        </w:rPr>
      </w:pPr>
      <w:proofErr w:type="spellStart"/>
      <w:r w:rsidRPr="0027795C">
        <w:rPr>
          <w:rFonts w:eastAsia="Times New Roman" w:cs="Times New Roman"/>
        </w:rPr>
        <w:lastRenderedPageBreak/>
        <w:t>Odp</w:t>
      </w:r>
      <w:proofErr w:type="spellEnd"/>
      <w:r w:rsidRPr="0027795C">
        <w:rPr>
          <w:rFonts w:eastAsia="Times New Roman" w:cs="Times New Roman"/>
        </w:rPr>
        <w:t>: zgodnie z SIWZ</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161.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6 :</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jako równoważny produkt o następujących parametrach:</w:t>
      </w:r>
    </w:p>
    <w:p w:rsidR="00CD7748" w:rsidRPr="0027795C" w:rsidRDefault="00CD7748" w:rsidP="00CD7748">
      <w:pPr>
        <w:spacing w:after="0" w:line="240" w:lineRule="auto"/>
        <w:rPr>
          <w:rFonts w:eastAsia="Times New Roman" w:cs="Times New Roman"/>
        </w:rPr>
      </w:pPr>
      <w:r w:rsidRPr="0027795C">
        <w:rPr>
          <w:rFonts w:eastAsia="Times New Roman" w:cs="Times New Roman"/>
        </w:rPr>
        <w:t>- rury o zmiennej długości, do 200cm po rozciągnięciu;</w:t>
      </w:r>
    </w:p>
    <w:p w:rsidR="00CD7748" w:rsidRPr="0027795C" w:rsidRDefault="00CD7748" w:rsidP="00CD7748">
      <w:pPr>
        <w:spacing w:after="0" w:line="240" w:lineRule="auto"/>
        <w:rPr>
          <w:rFonts w:eastAsia="Times New Roman" w:cs="Times New Roman"/>
        </w:rPr>
      </w:pPr>
      <w:r w:rsidRPr="0027795C">
        <w:rPr>
          <w:rFonts w:eastAsia="Times New Roman" w:cs="Times New Roman"/>
        </w:rPr>
        <w:t>- długość ramienia do 150cm</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worek oddechowy 2 litrowy </w:t>
      </w:r>
      <w:proofErr w:type="spellStart"/>
      <w:r w:rsidRPr="0027795C">
        <w:rPr>
          <w:rFonts w:eastAsia="Times New Roman" w:cs="Times New Roman"/>
        </w:rPr>
        <w:t>bezlateksowy</w:t>
      </w:r>
      <w:proofErr w:type="spellEnd"/>
    </w:p>
    <w:p w:rsidR="00CD7748" w:rsidRPr="0027795C" w:rsidRDefault="00CD7748" w:rsidP="00CD7748">
      <w:pPr>
        <w:spacing w:after="0" w:line="240" w:lineRule="auto"/>
        <w:rPr>
          <w:rFonts w:eastAsia="Times New Roman" w:cs="Times New Roman"/>
        </w:rPr>
      </w:pPr>
      <w:r w:rsidRPr="0027795C">
        <w:rPr>
          <w:rFonts w:eastAsia="Times New Roman" w:cs="Times New Roman"/>
        </w:rPr>
        <w:t>- dwa porty w trójniku Y z zatyczkami zamocowanymi na stałe</w:t>
      </w:r>
    </w:p>
    <w:p w:rsidR="00CD7748" w:rsidRPr="0027795C" w:rsidRDefault="00CD7748" w:rsidP="00CD7748">
      <w:pPr>
        <w:spacing w:after="0" w:line="240" w:lineRule="auto"/>
        <w:rPr>
          <w:rFonts w:eastAsia="Times New Roman" w:cs="Times New Roman"/>
        </w:rPr>
      </w:pPr>
      <w:r w:rsidRPr="0027795C">
        <w:rPr>
          <w:rFonts w:eastAsia="Times New Roman" w:cs="Times New Roman"/>
        </w:rPr>
        <w:t>- łącznik prosty: 22mmM-22mmM</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kolanko z portem </w:t>
      </w:r>
      <w:proofErr w:type="spellStart"/>
      <w:r w:rsidRPr="0027795C">
        <w:rPr>
          <w:rFonts w:eastAsia="Times New Roman" w:cs="Times New Roman"/>
        </w:rPr>
        <w:t>LuerLock</w:t>
      </w:r>
      <w:proofErr w:type="spellEnd"/>
    </w:p>
    <w:p w:rsidR="00CD7748" w:rsidRPr="0027795C" w:rsidRDefault="00CD7748" w:rsidP="00CD7748">
      <w:pPr>
        <w:spacing w:after="0" w:line="240" w:lineRule="auto"/>
        <w:rPr>
          <w:rFonts w:eastAsia="Times New Roman" w:cs="Times New Roman"/>
        </w:rPr>
      </w:pPr>
      <w:r w:rsidRPr="0027795C">
        <w:rPr>
          <w:rFonts w:eastAsia="Times New Roman" w:cs="Times New Roman"/>
        </w:rPr>
        <w:t>- czysty mikrobiologicznie ?</w:t>
      </w:r>
    </w:p>
    <w:p w:rsidR="00BB2C8D" w:rsidRPr="0027795C" w:rsidRDefault="00BB2C8D" w:rsidP="00BB2C8D">
      <w:pPr>
        <w:jc w:val="both"/>
      </w:pPr>
      <w:r w:rsidRPr="0027795C">
        <w:t>Odp. Zamawiający dopuszcza</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162.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7</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rury o długości 160cm?</w:t>
      </w:r>
    </w:p>
    <w:p w:rsidR="00BB2C8D" w:rsidRPr="0027795C" w:rsidRDefault="00BB2C8D" w:rsidP="00BB2C8D">
      <w:pPr>
        <w:jc w:val="both"/>
      </w:pPr>
      <w:r w:rsidRPr="0027795C">
        <w:t>Odp. Zamawiający dopuszcza</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163.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9:</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jako równoważny produkt o następujących parametrach:</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nawilżania po 1h: 27,5mg/l H2O przy Vt=500ml, po 24h 28,8ml/l H2O przy Vt=500ml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opór przepływu: 1,8 cm H2O przy 60l/min</w:t>
      </w:r>
    </w:p>
    <w:p w:rsidR="00CD7748" w:rsidRPr="0027795C" w:rsidRDefault="00CD7748" w:rsidP="00CD7748">
      <w:pPr>
        <w:spacing w:after="0" w:line="240" w:lineRule="auto"/>
        <w:rPr>
          <w:rFonts w:eastAsia="Times New Roman" w:cs="Times New Roman"/>
        </w:rPr>
      </w:pPr>
      <w:r w:rsidRPr="0027795C">
        <w:rPr>
          <w:rFonts w:eastAsia="Times New Roman" w:cs="Times New Roman"/>
        </w:rPr>
        <w:t>- waga 8,1g</w:t>
      </w:r>
    </w:p>
    <w:p w:rsidR="00CD7748" w:rsidRPr="0027795C" w:rsidRDefault="00CD7748" w:rsidP="00CD7748">
      <w:pPr>
        <w:spacing w:after="0" w:line="240" w:lineRule="auto"/>
        <w:rPr>
          <w:rFonts w:eastAsia="Times New Roman" w:cs="Times New Roman"/>
        </w:rPr>
      </w:pPr>
      <w:r w:rsidRPr="0027795C">
        <w:rPr>
          <w:rFonts w:eastAsia="Times New Roman" w:cs="Times New Roman"/>
        </w:rPr>
        <w:t>- złącze 15mm</w:t>
      </w:r>
    </w:p>
    <w:p w:rsidR="00CD7748" w:rsidRPr="0027795C" w:rsidRDefault="00CD7748" w:rsidP="00CD7748">
      <w:pPr>
        <w:spacing w:after="0" w:line="240" w:lineRule="auto"/>
        <w:rPr>
          <w:rFonts w:eastAsia="Times New Roman" w:cs="Times New Roman"/>
        </w:rPr>
      </w:pPr>
      <w:r w:rsidRPr="0027795C">
        <w:rPr>
          <w:rFonts w:eastAsia="Times New Roman" w:cs="Times New Roman"/>
        </w:rPr>
        <w:t>- port do drenu tlenowego</w:t>
      </w:r>
    </w:p>
    <w:p w:rsidR="00CD7748" w:rsidRPr="0027795C" w:rsidRDefault="00CD7748" w:rsidP="00CD7748">
      <w:pPr>
        <w:spacing w:after="0" w:line="240" w:lineRule="auto"/>
        <w:rPr>
          <w:rFonts w:eastAsia="Times New Roman" w:cs="Times New Roman"/>
        </w:rPr>
      </w:pPr>
      <w:r w:rsidRPr="0027795C">
        <w:rPr>
          <w:rFonts w:eastAsia="Times New Roman" w:cs="Times New Roman"/>
        </w:rPr>
        <w:t>- przestrzeń martwa 15ml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objętość oddechowa 50-1000ml </w:t>
      </w:r>
    </w:p>
    <w:p w:rsidR="00CD7748" w:rsidRPr="0027795C" w:rsidRDefault="00CD7748" w:rsidP="00CD7748">
      <w:pPr>
        <w:spacing w:after="0" w:line="240" w:lineRule="auto"/>
        <w:rPr>
          <w:rFonts w:eastAsia="Times New Roman" w:cs="Times New Roman"/>
        </w:rPr>
      </w:pPr>
      <w:r w:rsidRPr="0027795C">
        <w:rPr>
          <w:rFonts w:eastAsia="Times New Roman" w:cs="Times New Roman"/>
        </w:rPr>
        <w:t>- celulozowy wkład ?</w:t>
      </w:r>
    </w:p>
    <w:p w:rsidR="00CD7748" w:rsidRPr="0027795C" w:rsidRDefault="00CD7748" w:rsidP="00CD7748">
      <w:pPr>
        <w:spacing w:after="0" w:line="240" w:lineRule="auto"/>
        <w:rPr>
          <w:rFonts w:eastAsia="Times New Roman" w:cs="Times New Roman"/>
          <w:b/>
          <w:bCs/>
          <w:color w:val="FF0000"/>
        </w:rPr>
      </w:pPr>
    </w:p>
    <w:p w:rsidR="00BB2C8D" w:rsidRPr="0027795C" w:rsidRDefault="00BB2C8D" w:rsidP="00354E18">
      <w:pPr>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164.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10:</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rury o długości 1,5m?</w:t>
      </w:r>
    </w:p>
    <w:p w:rsidR="00025945" w:rsidRPr="0027795C" w:rsidRDefault="00025945" w:rsidP="00025945">
      <w:pPr>
        <w:jc w:val="both"/>
      </w:pPr>
      <w:r w:rsidRPr="0027795C">
        <w:t>Odp. Zamawiający dopuszcza</w:t>
      </w:r>
    </w:p>
    <w:p w:rsidR="00CD7748" w:rsidRPr="0027795C" w:rsidRDefault="00354E18" w:rsidP="00CD7748">
      <w:pPr>
        <w:spacing w:after="0" w:line="240" w:lineRule="auto"/>
        <w:rPr>
          <w:rFonts w:eastAsia="Times New Roman" w:cs="Times New Roman"/>
          <w:b/>
          <w:bCs/>
        </w:rPr>
      </w:pPr>
      <w:r>
        <w:rPr>
          <w:rFonts w:eastAsia="Times New Roman" w:cs="Times New Roman"/>
          <w:b/>
          <w:bCs/>
        </w:rPr>
        <w:t>165.</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11:</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układ z  rurami rozciągliwymi do długości 150cm, dodatkowa rura do 90cm z workiem 1l?</w:t>
      </w:r>
    </w:p>
    <w:p w:rsidR="00025945" w:rsidRPr="0027795C" w:rsidRDefault="00025945" w:rsidP="00025945">
      <w:pPr>
        <w:jc w:val="both"/>
      </w:pPr>
      <w:r w:rsidRPr="0027795C">
        <w:t>Odp. Zamawiający dopuszcza</w:t>
      </w:r>
    </w:p>
    <w:p w:rsidR="00CD7748" w:rsidRPr="0027795C" w:rsidRDefault="00CD7748" w:rsidP="00CD7748">
      <w:pPr>
        <w:spacing w:after="0" w:line="240" w:lineRule="auto"/>
        <w:rPr>
          <w:rFonts w:eastAsia="Times New Roman" w:cs="Times New Roman"/>
        </w:rPr>
      </w:pP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166.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12:</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układ z  rurami rozciągliwymi do długości 150cm, dodatkowa rura do 90cm?</w:t>
      </w:r>
    </w:p>
    <w:p w:rsidR="00CD7748" w:rsidRPr="0027795C" w:rsidRDefault="00CD7748" w:rsidP="00CD7748">
      <w:pPr>
        <w:spacing w:after="0" w:line="240" w:lineRule="auto"/>
        <w:rPr>
          <w:rFonts w:eastAsia="Times New Roman" w:cs="Times New Roman"/>
        </w:rPr>
      </w:pPr>
    </w:p>
    <w:p w:rsidR="00025945" w:rsidRPr="0027795C" w:rsidRDefault="00025945" w:rsidP="00025945">
      <w:pPr>
        <w:jc w:val="both"/>
      </w:pPr>
      <w:r w:rsidRPr="0027795C">
        <w:t>Odp. Zamawiający dopuszcza</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167.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13:</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jako równoważny filtr o następujących parametrach:</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filtracji bakteryjnej: &gt;99,9999%</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filtracji wirusowej: &gt;99,999%</w:t>
      </w:r>
    </w:p>
    <w:p w:rsidR="00CD7748" w:rsidRPr="0027795C" w:rsidRDefault="00CD7748" w:rsidP="00CD7748">
      <w:pPr>
        <w:spacing w:after="0" w:line="240" w:lineRule="auto"/>
        <w:rPr>
          <w:rFonts w:eastAsia="Times New Roman" w:cs="Times New Roman"/>
        </w:rPr>
      </w:pPr>
      <w:r w:rsidRPr="0027795C">
        <w:rPr>
          <w:rFonts w:eastAsia="Times New Roman" w:cs="Times New Roman"/>
        </w:rPr>
        <w:t>- poziom nawilżania 38,6 mg H2O przy Vt=500ml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powierzchnia filtracji 25cm</w:t>
      </w:r>
      <w:r w:rsidRPr="0027795C">
        <w:rPr>
          <w:rFonts w:eastAsia="Times New Roman" w:cs="Times New Roman"/>
          <w:vertAlign w:val="superscript"/>
        </w:rPr>
        <w:t>2</w:t>
      </w:r>
    </w:p>
    <w:p w:rsidR="00CD7748" w:rsidRPr="0027795C" w:rsidRDefault="00CD7748" w:rsidP="00CD7748">
      <w:pPr>
        <w:spacing w:after="0" w:line="240" w:lineRule="auto"/>
        <w:rPr>
          <w:rFonts w:eastAsia="Times New Roman" w:cs="Times New Roman"/>
        </w:rPr>
      </w:pPr>
      <w:r w:rsidRPr="0027795C">
        <w:rPr>
          <w:rFonts w:eastAsia="Times New Roman" w:cs="Times New Roman"/>
        </w:rPr>
        <w:t>- przestrzeń martwa 77ml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objętość oddechowa </w:t>
      </w:r>
      <w:proofErr w:type="spellStart"/>
      <w:r w:rsidRPr="0027795C">
        <w:rPr>
          <w:rFonts w:eastAsia="Times New Roman" w:cs="Times New Roman"/>
        </w:rPr>
        <w:t>Vt</w:t>
      </w:r>
      <w:proofErr w:type="spellEnd"/>
      <w:r w:rsidRPr="0027795C">
        <w:rPr>
          <w:rFonts w:eastAsia="Times New Roman" w:cs="Times New Roman"/>
        </w:rPr>
        <w:t xml:space="preserve"> 150ml-1500ml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waga 24g</w:t>
      </w:r>
    </w:p>
    <w:p w:rsidR="00CD7748" w:rsidRPr="0027795C" w:rsidRDefault="00CD7748" w:rsidP="00CD7748">
      <w:pPr>
        <w:spacing w:after="0" w:line="240" w:lineRule="auto"/>
        <w:rPr>
          <w:rFonts w:eastAsia="Times New Roman" w:cs="Times New Roman"/>
        </w:rPr>
      </w:pPr>
      <w:r w:rsidRPr="0027795C">
        <w:rPr>
          <w:rFonts w:eastAsia="Times New Roman" w:cs="Times New Roman"/>
        </w:rPr>
        <w:t>- z piankowym wymiennikiem ciepła i wilgoci</w:t>
      </w:r>
    </w:p>
    <w:p w:rsidR="00CD7748" w:rsidRPr="0027795C" w:rsidRDefault="00CD7748" w:rsidP="00CD7748">
      <w:pPr>
        <w:spacing w:after="0" w:line="240" w:lineRule="auto"/>
        <w:rPr>
          <w:rFonts w:eastAsia="Times New Roman" w:cs="Times New Roman"/>
        </w:rPr>
      </w:pPr>
      <w:r w:rsidRPr="0027795C">
        <w:rPr>
          <w:rFonts w:eastAsia="Times New Roman" w:cs="Times New Roman"/>
        </w:rPr>
        <w:t>- mikrobiologicznie czysty ?</w:t>
      </w:r>
    </w:p>
    <w:p w:rsidR="00025945" w:rsidRPr="0027795C" w:rsidRDefault="00025945" w:rsidP="00025945">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168. </w:t>
      </w:r>
      <w:r w:rsidR="00CD7748" w:rsidRPr="0027795C">
        <w:rPr>
          <w:rFonts w:eastAsia="Times New Roman" w:cs="Times New Roman"/>
          <w:b/>
          <w:bCs/>
        </w:rPr>
        <w:t xml:space="preserve">Dotyczy pakietu 31 </w:t>
      </w:r>
      <w:proofErr w:type="spellStart"/>
      <w:r w:rsidR="00CD7748" w:rsidRPr="0027795C">
        <w:rPr>
          <w:rFonts w:eastAsia="Times New Roman" w:cs="Times New Roman"/>
          <w:b/>
          <w:bCs/>
        </w:rPr>
        <w:t>poz</w:t>
      </w:r>
      <w:proofErr w:type="spellEnd"/>
      <w:r w:rsidR="00CD7748" w:rsidRPr="0027795C">
        <w:rPr>
          <w:rFonts w:eastAsia="Times New Roman" w:cs="Times New Roman"/>
          <w:b/>
          <w:bCs/>
        </w:rPr>
        <w:t xml:space="preserve"> 14:</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dopuści jako równoważny filtr o następujących parametrach:</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filtracji bakteryjnej: &gt;99,9999%</w:t>
      </w:r>
    </w:p>
    <w:p w:rsidR="00CD7748" w:rsidRPr="0027795C" w:rsidRDefault="00CD7748" w:rsidP="00CD7748">
      <w:pPr>
        <w:spacing w:after="0" w:line="240" w:lineRule="auto"/>
        <w:rPr>
          <w:rFonts w:eastAsia="Times New Roman" w:cs="Times New Roman"/>
        </w:rPr>
      </w:pPr>
      <w:r w:rsidRPr="0027795C">
        <w:rPr>
          <w:rFonts w:eastAsia="Times New Roman" w:cs="Times New Roman"/>
        </w:rPr>
        <w:t>- skuteczność filtracji wirusowej: &gt;99,999%</w:t>
      </w:r>
    </w:p>
    <w:p w:rsidR="00CD7748" w:rsidRPr="0027795C" w:rsidRDefault="00CD7748" w:rsidP="00CD7748">
      <w:pPr>
        <w:spacing w:after="0" w:line="240" w:lineRule="auto"/>
        <w:rPr>
          <w:rFonts w:eastAsia="Times New Roman" w:cs="Times New Roman"/>
        </w:rPr>
      </w:pPr>
      <w:r w:rsidRPr="0027795C">
        <w:rPr>
          <w:rFonts w:eastAsia="Times New Roman" w:cs="Times New Roman"/>
        </w:rPr>
        <w:t>- poziom nawilżania 38,6 mg H2O przy Vt=500ml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powierzchnia filtracji 25cm</w:t>
      </w:r>
      <w:r w:rsidRPr="0027795C">
        <w:rPr>
          <w:rFonts w:eastAsia="Times New Roman" w:cs="Times New Roman"/>
          <w:vertAlign w:val="superscript"/>
        </w:rPr>
        <w:t>2</w:t>
      </w:r>
    </w:p>
    <w:p w:rsidR="00CD7748" w:rsidRPr="0027795C" w:rsidRDefault="00CD7748" w:rsidP="00CD7748">
      <w:pPr>
        <w:spacing w:after="0" w:line="240" w:lineRule="auto"/>
        <w:rPr>
          <w:rFonts w:eastAsia="Times New Roman" w:cs="Times New Roman"/>
        </w:rPr>
      </w:pPr>
      <w:r w:rsidRPr="0027795C">
        <w:rPr>
          <w:rFonts w:eastAsia="Times New Roman" w:cs="Times New Roman"/>
        </w:rPr>
        <w:t>- przestrzeń martwa 77ml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xml:space="preserve">- objętość oddechowa </w:t>
      </w:r>
      <w:proofErr w:type="spellStart"/>
      <w:r w:rsidRPr="0027795C">
        <w:rPr>
          <w:rFonts w:eastAsia="Times New Roman" w:cs="Times New Roman"/>
        </w:rPr>
        <w:t>Vt</w:t>
      </w:r>
      <w:proofErr w:type="spellEnd"/>
      <w:r w:rsidRPr="0027795C">
        <w:rPr>
          <w:rFonts w:eastAsia="Times New Roman" w:cs="Times New Roman"/>
        </w:rPr>
        <w:t xml:space="preserve"> 150ml-1500ml</w:t>
      </w:r>
    </w:p>
    <w:p w:rsidR="00CD7748" w:rsidRPr="0027795C" w:rsidRDefault="00CD7748" w:rsidP="00CD7748">
      <w:pPr>
        <w:spacing w:after="0" w:line="240" w:lineRule="auto"/>
        <w:rPr>
          <w:rFonts w:eastAsia="Times New Roman" w:cs="Times New Roman"/>
        </w:rPr>
      </w:pPr>
      <w:r w:rsidRPr="0027795C">
        <w:rPr>
          <w:rFonts w:eastAsia="Times New Roman" w:cs="Times New Roman"/>
        </w:rPr>
        <w:t>- waga 24g</w:t>
      </w:r>
    </w:p>
    <w:p w:rsidR="00CD7748" w:rsidRPr="0027795C" w:rsidRDefault="00CD7748" w:rsidP="00CD7748">
      <w:pPr>
        <w:spacing w:after="0" w:line="240" w:lineRule="auto"/>
        <w:rPr>
          <w:rFonts w:eastAsia="Times New Roman" w:cs="Times New Roman"/>
        </w:rPr>
      </w:pPr>
      <w:r w:rsidRPr="0027795C">
        <w:rPr>
          <w:rFonts w:eastAsia="Times New Roman" w:cs="Times New Roman"/>
        </w:rPr>
        <w:t>- mikrobiologicznie czysty ?</w:t>
      </w:r>
    </w:p>
    <w:p w:rsidR="00025945" w:rsidRPr="0027795C" w:rsidRDefault="00025945" w:rsidP="00025945">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CD7748" w:rsidRPr="0027795C" w:rsidRDefault="00354E18" w:rsidP="00CD7748">
      <w:pPr>
        <w:spacing w:after="0" w:line="240" w:lineRule="auto"/>
        <w:rPr>
          <w:rFonts w:eastAsia="Times New Roman" w:cs="Times New Roman"/>
          <w:b/>
          <w:bCs/>
        </w:rPr>
      </w:pPr>
      <w:r>
        <w:rPr>
          <w:rFonts w:eastAsia="Times New Roman" w:cs="Times New Roman"/>
          <w:b/>
          <w:bCs/>
        </w:rPr>
        <w:t xml:space="preserve">169. </w:t>
      </w:r>
      <w:r w:rsidR="00CD7748" w:rsidRPr="0027795C">
        <w:rPr>
          <w:rFonts w:eastAsia="Times New Roman" w:cs="Times New Roman"/>
          <w:b/>
          <w:bCs/>
        </w:rPr>
        <w:t>Dotyczy pakietu 31:</w:t>
      </w:r>
    </w:p>
    <w:p w:rsidR="00CD7748" w:rsidRPr="0027795C" w:rsidRDefault="00CD7748" w:rsidP="00CD7748">
      <w:pPr>
        <w:spacing w:after="0" w:line="240" w:lineRule="auto"/>
        <w:rPr>
          <w:rFonts w:eastAsia="Times New Roman" w:cs="Times New Roman"/>
        </w:rPr>
      </w:pPr>
      <w:r w:rsidRPr="0027795C">
        <w:rPr>
          <w:rFonts w:eastAsia="Times New Roman" w:cs="Times New Roman"/>
        </w:rPr>
        <w:t>Czy Zamawiający wydzieli do osobnego pakietu pozycje : 1,3,4?</w:t>
      </w:r>
    </w:p>
    <w:p w:rsidR="00CD7748" w:rsidRPr="0027795C" w:rsidRDefault="00CD7748" w:rsidP="00CD7748">
      <w:pPr>
        <w:spacing w:after="0" w:line="240" w:lineRule="auto"/>
        <w:rPr>
          <w:rFonts w:eastAsia="Times New Roman" w:cs="Times New Roman"/>
        </w:rPr>
      </w:pPr>
      <w:r w:rsidRPr="0027795C">
        <w:rPr>
          <w:rFonts w:eastAsia="Times New Roman" w:cs="Times New Roman"/>
        </w:rPr>
        <w:t>Wydzielenie tych pozycji do osobnego pakietu umożliwi złożenie ofert na w/w pozycje większej liczbie wykonawców a tym samym zwiększy konkurencyjność ofert.</w:t>
      </w:r>
    </w:p>
    <w:p w:rsidR="00CD7748" w:rsidRPr="00354E18" w:rsidRDefault="00623B50" w:rsidP="00354E18">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1847D8" w:rsidRPr="0027795C" w:rsidRDefault="00354E18" w:rsidP="001847D8">
      <w:pPr>
        <w:pStyle w:val="Normalny1"/>
        <w:tabs>
          <w:tab w:val="left" w:pos="5954"/>
        </w:tabs>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170. </w:t>
      </w:r>
      <w:r w:rsidR="001847D8" w:rsidRPr="0027795C">
        <w:rPr>
          <w:rFonts w:asciiTheme="minorHAnsi" w:hAnsiTheme="minorHAnsi" w:cstheme="minorHAnsi"/>
          <w:b/>
          <w:sz w:val="22"/>
          <w:szCs w:val="22"/>
        </w:rPr>
        <w:t>Pakiet 26</w:t>
      </w:r>
    </w:p>
    <w:p w:rsidR="001847D8" w:rsidRPr="0027795C" w:rsidRDefault="001847D8" w:rsidP="001847D8">
      <w:pPr>
        <w:pStyle w:val="Normalny1"/>
        <w:tabs>
          <w:tab w:val="left" w:pos="5954"/>
        </w:tabs>
        <w:jc w:val="both"/>
        <w:rPr>
          <w:rFonts w:asciiTheme="minorHAnsi" w:hAnsiTheme="minorHAnsi" w:cstheme="minorHAnsi"/>
          <w:sz w:val="22"/>
          <w:szCs w:val="22"/>
          <w:u w:val="single"/>
        </w:rPr>
      </w:pPr>
      <w:r w:rsidRPr="0027795C">
        <w:rPr>
          <w:rFonts w:asciiTheme="minorHAnsi" w:hAnsiTheme="minorHAnsi" w:cstheme="minorHAnsi"/>
          <w:sz w:val="22"/>
          <w:szCs w:val="22"/>
          <w:u w:val="single"/>
        </w:rPr>
        <w:t>Poz. 1</w:t>
      </w:r>
    </w:p>
    <w:p w:rsidR="001847D8" w:rsidRPr="0027795C" w:rsidRDefault="001847D8" w:rsidP="001847D8">
      <w:pPr>
        <w:pStyle w:val="Normalny1"/>
        <w:tabs>
          <w:tab w:val="left" w:pos="5954"/>
        </w:tabs>
        <w:jc w:val="both"/>
        <w:rPr>
          <w:rFonts w:asciiTheme="minorHAnsi" w:hAnsiTheme="minorHAnsi" w:cstheme="minorHAnsi"/>
          <w:sz w:val="22"/>
          <w:szCs w:val="22"/>
        </w:rPr>
      </w:pPr>
      <w:r w:rsidRPr="0027795C">
        <w:rPr>
          <w:rFonts w:asciiTheme="minorHAnsi" w:hAnsiTheme="minorHAnsi" w:cstheme="minorHAnsi"/>
          <w:sz w:val="22"/>
          <w:szCs w:val="22"/>
        </w:rPr>
        <w:t>Prosimy o dopuszczenie mankietu w rozmiarze 21-27 cm i szerokości 11,5 cm</w:t>
      </w:r>
    </w:p>
    <w:p w:rsidR="00726B1A" w:rsidRPr="0027795C" w:rsidRDefault="00726B1A" w:rsidP="00726B1A">
      <w:pPr>
        <w:jc w:val="both"/>
      </w:pPr>
      <w:r w:rsidRPr="0027795C">
        <w:t>Odp. Zamawiający dopuszcza</w:t>
      </w:r>
    </w:p>
    <w:p w:rsidR="001847D8" w:rsidRPr="0027795C" w:rsidRDefault="00354E18" w:rsidP="001847D8">
      <w:pPr>
        <w:pStyle w:val="Normalny1"/>
        <w:tabs>
          <w:tab w:val="left" w:pos="5954"/>
        </w:tabs>
        <w:jc w:val="both"/>
        <w:rPr>
          <w:rFonts w:asciiTheme="minorHAnsi" w:hAnsiTheme="minorHAnsi" w:cstheme="minorHAnsi"/>
          <w:sz w:val="22"/>
          <w:szCs w:val="22"/>
          <w:u w:val="single"/>
        </w:rPr>
      </w:pPr>
      <w:r>
        <w:rPr>
          <w:rFonts w:asciiTheme="minorHAnsi" w:hAnsiTheme="minorHAnsi" w:cstheme="minorHAnsi"/>
          <w:sz w:val="22"/>
          <w:szCs w:val="22"/>
          <w:u w:val="single"/>
        </w:rPr>
        <w:t xml:space="preserve">171. </w:t>
      </w:r>
      <w:r w:rsidR="001847D8" w:rsidRPr="0027795C">
        <w:rPr>
          <w:rFonts w:asciiTheme="minorHAnsi" w:hAnsiTheme="minorHAnsi" w:cstheme="minorHAnsi"/>
          <w:sz w:val="22"/>
          <w:szCs w:val="22"/>
          <w:u w:val="single"/>
        </w:rPr>
        <w:t>Poz. 3</w:t>
      </w:r>
    </w:p>
    <w:p w:rsidR="001847D8" w:rsidRPr="0027795C" w:rsidRDefault="001847D8" w:rsidP="001847D8">
      <w:pPr>
        <w:pStyle w:val="Normalny1"/>
        <w:tabs>
          <w:tab w:val="left" w:pos="5954"/>
        </w:tabs>
        <w:spacing w:line="360" w:lineRule="auto"/>
        <w:jc w:val="both"/>
        <w:rPr>
          <w:rFonts w:asciiTheme="minorHAnsi" w:hAnsiTheme="minorHAnsi" w:cstheme="minorHAnsi"/>
          <w:sz w:val="22"/>
          <w:szCs w:val="22"/>
        </w:rPr>
      </w:pPr>
      <w:r w:rsidRPr="0027795C">
        <w:rPr>
          <w:rFonts w:asciiTheme="minorHAnsi" w:hAnsiTheme="minorHAnsi" w:cstheme="minorHAnsi"/>
          <w:sz w:val="22"/>
          <w:szCs w:val="22"/>
        </w:rPr>
        <w:t>Prosimy o dopuszczenie mankietu w rozmiarze 34-47 cm</w:t>
      </w:r>
    </w:p>
    <w:p w:rsidR="00726B1A" w:rsidRPr="0027795C" w:rsidRDefault="00726B1A" w:rsidP="00726B1A">
      <w:pPr>
        <w:jc w:val="both"/>
      </w:pPr>
      <w:r w:rsidRPr="0027795C">
        <w:t>Odp. Zamawiający dopuszcza</w:t>
      </w:r>
    </w:p>
    <w:p w:rsidR="001847D8" w:rsidRPr="0027795C" w:rsidRDefault="00354E18" w:rsidP="001847D8">
      <w:pPr>
        <w:pStyle w:val="Normalny1"/>
        <w:tabs>
          <w:tab w:val="left" w:pos="5954"/>
        </w:tabs>
        <w:jc w:val="both"/>
        <w:rPr>
          <w:rFonts w:asciiTheme="minorHAnsi" w:hAnsiTheme="minorHAnsi" w:cstheme="minorHAnsi"/>
          <w:b/>
          <w:sz w:val="22"/>
          <w:szCs w:val="22"/>
        </w:rPr>
      </w:pPr>
      <w:r>
        <w:rPr>
          <w:rFonts w:asciiTheme="minorHAnsi" w:hAnsiTheme="minorHAnsi" w:cstheme="minorHAnsi"/>
          <w:b/>
          <w:sz w:val="22"/>
          <w:szCs w:val="22"/>
        </w:rPr>
        <w:t xml:space="preserve">172. </w:t>
      </w:r>
      <w:r w:rsidR="001847D8" w:rsidRPr="0027795C">
        <w:rPr>
          <w:rFonts w:asciiTheme="minorHAnsi" w:hAnsiTheme="minorHAnsi" w:cstheme="minorHAnsi"/>
          <w:b/>
          <w:sz w:val="22"/>
          <w:szCs w:val="22"/>
        </w:rPr>
        <w:t>Pakiet 34</w:t>
      </w:r>
    </w:p>
    <w:p w:rsidR="001847D8" w:rsidRPr="0027795C" w:rsidRDefault="001847D8" w:rsidP="001847D8">
      <w:pPr>
        <w:pStyle w:val="Normalny1"/>
        <w:tabs>
          <w:tab w:val="left" w:pos="5954"/>
        </w:tabs>
        <w:jc w:val="both"/>
        <w:rPr>
          <w:rFonts w:asciiTheme="minorHAnsi" w:hAnsiTheme="minorHAnsi" w:cstheme="minorHAnsi"/>
          <w:sz w:val="22"/>
          <w:szCs w:val="22"/>
          <w:u w:val="single"/>
        </w:rPr>
      </w:pPr>
      <w:r w:rsidRPr="0027795C">
        <w:rPr>
          <w:rFonts w:asciiTheme="minorHAnsi" w:hAnsiTheme="minorHAnsi" w:cstheme="minorHAnsi"/>
          <w:sz w:val="22"/>
          <w:szCs w:val="22"/>
          <w:u w:val="single"/>
        </w:rPr>
        <w:t>Poz. 1</w:t>
      </w:r>
    </w:p>
    <w:p w:rsidR="001847D8" w:rsidRPr="0027795C" w:rsidRDefault="001847D8" w:rsidP="001847D8">
      <w:pPr>
        <w:pStyle w:val="Normalny1"/>
        <w:tabs>
          <w:tab w:val="left" w:pos="5954"/>
        </w:tabs>
        <w:jc w:val="both"/>
        <w:rPr>
          <w:rFonts w:asciiTheme="minorHAnsi" w:hAnsiTheme="minorHAnsi" w:cstheme="minorHAnsi"/>
          <w:sz w:val="22"/>
          <w:szCs w:val="22"/>
        </w:rPr>
      </w:pPr>
      <w:r w:rsidRPr="0027795C">
        <w:rPr>
          <w:rFonts w:asciiTheme="minorHAnsi" w:hAnsiTheme="minorHAnsi" w:cstheme="minorHAnsi"/>
          <w:sz w:val="22"/>
          <w:szCs w:val="22"/>
        </w:rPr>
        <w:t>Prosimy o dopuszczenie rękojeści wykonanych w całości z metalu.</w:t>
      </w:r>
    </w:p>
    <w:p w:rsidR="00384166" w:rsidRPr="0027795C" w:rsidRDefault="00384166" w:rsidP="00384166">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1847D8" w:rsidRPr="0027795C" w:rsidRDefault="001847D8" w:rsidP="001847D8">
      <w:pPr>
        <w:pStyle w:val="Normalny1"/>
        <w:tabs>
          <w:tab w:val="left" w:pos="5954"/>
        </w:tabs>
        <w:jc w:val="both"/>
        <w:rPr>
          <w:rFonts w:asciiTheme="minorHAnsi" w:hAnsiTheme="minorHAnsi" w:cstheme="minorHAnsi"/>
          <w:sz w:val="22"/>
          <w:szCs w:val="22"/>
          <w:u w:val="single"/>
        </w:rPr>
      </w:pPr>
      <w:r w:rsidRPr="0027795C">
        <w:rPr>
          <w:rFonts w:asciiTheme="minorHAnsi" w:hAnsiTheme="minorHAnsi" w:cstheme="minorHAnsi"/>
          <w:sz w:val="22"/>
          <w:szCs w:val="22"/>
          <w:u w:val="single"/>
        </w:rPr>
        <w:t xml:space="preserve">Poz. 2 </w:t>
      </w:r>
    </w:p>
    <w:p w:rsidR="001847D8" w:rsidRPr="0027795C" w:rsidRDefault="001847D8" w:rsidP="001847D8">
      <w:pPr>
        <w:pStyle w:val="Normalny1"/>
        <w:tabs>
          <w:tab w:val="left" w:pos="5954"/>
        </w:tabs>
        <w:jc w:val="both"/>
        <w:rPr>
          <w:rFonts w:asciiTheme="minorHAnsi" w:hAnsiTheme="minorHAnsi" w:cstheme="minorHAnsi"/>
          <w:sz w:val="22"/>
          <w:szCs w:val="22"/>
        </w:rPr>
      </w:pPr>
      <w:r w:rsidRPr="0027795C">
        <w:rPr>
          <w:rFonts w:asciiTheme="minorHAnsi" w:hAnsiTheme="minorHAnsi" w:cstheme="minorHAnsi"/>
          <w:sz w:val="22"/>
          <w:szCs w:val="22"/>
        </w:rPr>
        <w:t xml:space="preserve">Prosimy o dopuszczenie mikrobiologicznie czystych łyżek wykonanych z poliacetalu, odpornych na skręcanie, łyżki kompatybilne rękojeściami w standardzie ISO 7376 (tzw. zielona specyfikacja). Profil łyżek identyczny </w:t>
      </w:r>
      <w:r w:rsidRPr="0027795C">
        <w:rPr>
          <w:rFonts w:asciiTheme="minorHAnsi" w:hAnsiTheme="minorHAnsi" w:cstheme="minorHAnsi"/>
          <w:sz w:val="22"/>
          <w:szCs w:val="22"/>
        </w:rPr>
        <w:br/>
        <w:t xml:space="preserve">z profilem łyżek wielorazowego użytku. Mocowanie  światłowodu zatopione w tworzywie sztucznym koloru zielonego, ułatwiającym identyfikację ze standardem ISO 7376. Wytrzymały zatrzask kulkowy zapewniający trwałe mocowanie w rękojeści. Światłowód wykonany z polerowanego tworzywa sztucznego, dający mocne, skupione światło. Światłowód nieosłonięty, doświetlający wnętrze jamy ustnej i gardło. Wyraźne oznakowanie rozmiaru łyżki, symbol CE, i symbol „nie do powtórnego użycia” (przekreślona cyfra 2) naniesione po stronie wyprowadzenia światłowodu, bez zawartości lateksu, pakowanie folia-folia. </w:t>
      </w:r>
    </w:p>
    <w:p w:rsidR="00384166" w:rsidRPr="0027795C" w:rsidRDefault="00384166" w:rsidP="00354E18">
      <w:pPr>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1847D8" w:rsidRPr="0027795C" w:rsidRDefault="00354E18" w:rsidP="001847D8">
      <w:pPr>
        <w:spacing w:before="120" w:line="240" w:lineRule="auto"/>
      </w:pPr>
      <w:r>
        <w:t xml:space="preserve">173. </w:t>
      </w:r>
      <w:r w:rsidR="001847D8" w:rsidRPr="0027795C">
        <w:t>Prosimy o dopuszczenie łyżek typu Macintosh w rozmiarach: 1, 2, 3, 4.</w:t>
      </w:r>
    </w:p>
    <w:p w:rsidR="00384166" w:rsidRPr="0027795C" w:rsidRDefault="00384166" w:rsidP="00384166">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1847D8" w:rsidRPr="0027795C" w:rsidRDefault="00354E18" w:rsidP="001847D8">
      <w:pPr>
        <w:spacing w:before="120" w:line="240" w:lineRule="auto"/>
      </w:pPr>
      <w:r>
        <w:t xml:space="preserve">174. </w:t>
      </w:r>
      <w:r w:rsidR="001847D8" w:rsidRPr="0027795C">
        <w:t>Prosimy o dopuszczenie łyżek typu Miller w rozmiarach: 0,1, 2, 3, 4.</w:t>
      </w:r>
    </w:p>
    <w:p w:rsidR="00384166" w:rsidRPr="0027795C" w:rsidRDefault="00384166" w:rsidP="00384166">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354E18" w:rsidP="00BF538F">
      <w:pPr>
        <w:pStyle w:val="Body"/>
        <w:jc w:val="both"/>
        <w:rPr>
          <w:rStyle w:val="Brak"/>
          <w:rFonts w:asciiTheme="minorHAnsi" w:eastAsia="Helvetica" w:hAnsiTheme="minorHAnsi" w:cs="Helvetica"/>
          <w:b/>
          <w:bCs/>
          <w:sz w:val="22"/>
          <w:szCs w:val="22"/>
          <w:lang w:val="pl-PL"/>
        </w:rPr>
      </w:pPr>
      <w:r>
        <w:rPr>
          <w:rStyle w:val="Brak"/>
          <w:rFonts w:asciiTheme="minorHAnsi" w:hAnsiTheme="minorHAnsi"/>
          <w:b/>
          <w:bCs/>
          <w:sz w:val="22"/>
          <w:szCs w:val="22"/>
          <w:lang w:val="pl-PL"/>
        </w:rPr>
        <w:t xml:space="preserve"> </w:t>
      </w:r>
      <w:r w:rsidR="00BF538F" w:rsidRPr="0027795C">
        <w:rPr>
          <w:rStyle w:val="Brak"/>
          <w:rFonts w:asciiTheme="minorHAnsi" w:hAnsiTheme="minorHAnsi"/>
          <w:b/>
          <w:bCs/>
          <w:sz w:val="22"/>
          <w:szCs w:val="22"/>
          <w:lang w:val="pl-PL"/>
        </w:rPr>
        <w:t>część 23 - system do odsysania w układzie zamkniętym</w:t>
      </w:r>
    </w:p>
    <w:p w:rsidR="00BF538F" w:rsidRPr="0027795C" w:rsidRDefault="00BF538F" w:rsidP="00BF538F">
      <w:pPr>
        <w:pStyle w:val="Body"/>
        <w:jc w:val="both"/>
        <w:rPr>
          <w:rStyle w:val="Brak"/>
          <w:rFonts w:asciiTheme="minorHAnsi" w:eastAsia="Helvetica" w:hAnsiTheme="minorHAnsi" w:cs="Helvetica"/>
          <w:b/>
          <w:bCs/>
          <w:sz w:val="22"/>
          <w:szCs w:val="22"/>
          <w:lang w:val="pl-PL"/>
        </w:rPr>
      </w:pPr>
    </w:p>
    <w:p w:rsidR="00BF538F" w:rsidRPr="0027795C" w:rsidRDefault="00354E18" w:rsidP="00354E18">
      <w:pPr>
        <w:pStyle w:val="Body"/>
        <w:ind w:left="211"/>
        <w:jc w:val="both"/>
        <w:rPr>
          <w:rFonts w:asciiTheme="minorHAnsi" w:hAnsiTheme="minorHAnsi"/>
          <w:sz w:val="22"/>
          <w:szCs w:val="22"/>
          <w:lang w:val="pl-PL"/>
        </w:rPr>
      </w:pPr>
      <w:r>
        <w:rPr>
          <w:rFonts w:asciiTheme="minorHAnsi" w:hAnsiTheme="minorHAnsi"/>
          <w:sz w:val="22"/>
          <w:szCs w:val="22"/>
          <w:lang w:val="pl-PL"/>
        </w:rPr>
        <w:t>175.</w:t>
      </w:r>
      <w:r w:rsidR="00BF538F" w:rsidRPr="0027795C">
        <w:rPr>
          <w:rFonts w:asciiTheme="minorHAnsi" w:hAnsiTheme="minorHAnsi"/>
          <w:sz w:val="22"/>
          <w:szCs w:val="22"/>
          <w:lang w:val="pl-PL"/>
        </w:rPr>
        <w:t>Prosimy Zamawiającego o dopuszczenie wysokiej klasy zamkniętego systemu do odsysania w poz. 1 i 2 o niżej wymienionych parametrach, przewyższających znacznie opisane w SIWZ.</w:t>
      </w:r>
    </w:p>
    <w:p w:rsidR="00BF538F" w:rsidRPr="0027795C" w:rsidRDefault="00BF538F" w:rsidP="00BF538F">
      <w:pPr>
        <w:pStyle w:val="Body"/>
        <w:jc w:val="both"/>
        <w:rPr>
          <w:rFonts w:asciiTheme="minorHAnsi" w:eastAsia="Helvetica" w:hAnsiTheme="minorHAnsi" w:cs="Helvetica"/>
          <w:sz w:val="22"/>
          <w:szCs w:val="22"/>
          <w:lang w:val="pl-PL"/>
        </w:rPr>
      </w:pPr>
    </w:p>
    <w:p w:rsidR="00BF538F" w:rsidRPr="0027795C" w:rsidRDefault="00BF538F" w:rsidP="00BF538F">
      <w:pPr>
        <w:pStyle w:val="Styltabeli2"/>
        <w:jc w:val="both"/>
        <w:rPr>
          <w:rFonts w:asciiTheme="minorHAnsi" w:hAnsiTheme="minorHAnsi"/>
          <w:sz w:val="22"/>
          <w:szCs w:val="22"/>
        </w:rPr>
      </w:pPr>
      <w:r w:rsidRPr="0027795C">
        <w:rPr>
          <w:rFonts w:asciiTheme="minorHAnsi" w:hAnsiTheme="minorHAnsi"/>
          <w:sz w:val="22"/>
          <w:szCs w:val="22"/>
        </w:rPr>
        <w:lastRenderedPageBreak/>
        <w:t xml:space="preserve">Zamknięty system do odsysania z rurki intubacyjnej CH14/16, dł. 56,62 cm i rurki </w:t>
      </w:r>
      <w:proofErr w:type="spellStart"/>
      <w:r w:rsidRPr="0027795C">
        <w:rPr>
          <w:rFonts w:asciiTheme="minorHAnsi" w:hAnsiTheme="minorHAnsi"/>
          <w:sz w:val="22"/>
          <w:szCs w:val="22"/>
        </w:rPr>
        <w:t>tracheostomijnej</w:t>
      </w:r>
      <w:proofErr w:type="spellEnd"/>
      <w:r w:rsidRPr="0027795C">
        <w:rPr>
          <w:rFonts w:asciiTheme="minorHAnsi" w:hAnsiTheme="minorHAnsi"/>
          <w:sz w:val="22"/>
          <w:szCs w:val="22"/>
        </w:rPr>
        <w:t xml:space="preserve"> CH14/16, długość 36 </w:t>
      </w:r>
      <w:proofErr w:type="spellStart"/>
      <w:r w:rsidRPr="0027795C">
        <w:rPr>
          <w:rFonts w:asciiTheme="minorHAnsi" w:hAnsiTheme="minorHAnsi"/>
          <w:sz w:val="22"/>
          <w:szCs w:val="22"/>
        </w:rPr>
        <w:t>cm</w:t>
      </w:r>
      <w:proofErr w:type="spellEnd"/>
      <w:r w:rsidRPr="0027795C">
        <w:rPr>
          <w:rFonts w:asciiTheme="minorHAnsi" w:hAnsiTheme="minorHAnsi"/>
          <w:sz w:val="22"/>
          <w:szCs w:val="22"/>
        </w:rPr>
        <w:t xml:space="preserve">. Możliwość stosowania przez min. 72 h (potwierdzona instrukcją obsługi). Zintegrowany/wbudowany podwójnie obrotowy łącznik o kącie zamykania 90 </w:t>
      </w:r>
      <w:proofErr w:type="spellStart"/>
      <w:r w:rsidRPr="0027795C">
        <w:rPr>
          <w:rFonts w:asciiTheme="minorHAnsi" w:hAnsiTheme="minorHAnsi"/>
          <w:sz w:val="22"/>
          <w:szCs w:val="22"/>
        </w:rPr>
        <w:t>st</w:t>
      </w:r>
      <w:proofErr w:type="spellEnd"/>
      <w:r w:rsidRPr="0027795C">
        <w:rPr>
          <w:rFonts w:asciiTheme="minorHAnsi" w:hAnsiTheme="minorHAnsi"/>
          <w:sz w:val="22"/>
          <w:szCs w:val="22"/>
        </w:rPr>
        <w:t xml:space="preserve">, zamykany           obrotowy port do przepłukiwania cewnika o dł. min. 5 cm, zamykany port do podawania leków wziewnych (MDI) zintegrowany bezpośrednio w części łącznika podłączanej do pacjenta, komora pozwalająca na obserwację wydzieliny, zabezpieczenie łącznika podciśnienia w postaci kapturka, zamocowane do zestawu, Aktywacja podciśnienia za pomocą przycisku ściskanego wnętrzem      dłoni, blokada przycisku aktywacji podciśnienia poprzez obrót o 90 st. uniemożliwiającą             przypadkową aktywację odsysania. Przekręcana zastawka na wysokości portu do przepłukiwania, oddzielająca cewnik od pacjenta po usunięciu go z rurki, zapewniająca szczelność zestawu. </w:t>
      </w:r>
      <w:proofErr w:type="spellStart"/>
      <w:r w:rsidRPr="0027795C">
        <w:rPr>
          <w:rFonts w:asciiTheme="minorHAnsi" w:hAnsiTheme="minorHAnsi"/>
          <w:sz w:val="22"/>
          <w:szCs w:val="22"/>
        </w:rPr>
        <w:t>Sytem</w:t>
      </w:r>
      <w:proofErr w:type="spellEnd"/>
      <w:r w:rsidRPr="0027795C">
        <w:rPr>
          <w:rFonts w:asciiTheme="minorHAnsi" w:hAnsiTheme="minorHAnsi"/>
          <w:sz w:val="22"/>
          <w:szCs w:val="22"/>
        </w:rPr>
        <w:t xml:space="preserve"> stanowiący integralną całość.</w:t>
      </w:r>
    </w:p>
    <w:p w:rsidR="00BF538F" w:rsidRPr="0027795C" w:rsidRDefault="00BF538F" w:rsidP="00BF538F">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BF538F" w:rsidP="00BF538F">
      <w:pPr>
        <w:pStyle w:val="Body"/>
        <w:jc w:val="both"/>
        <w:rPr>
          <w:rFonts w:asciiTheme="minorHAnsi" w:eastAsia="Helvetica" w:hAnsiTheme="minorHAnsi" w:cs="Helvetica"/>
          <w:sz w:val="22"/>
          <w:szCs w:val="22"/>
          <w:lang w:val="pl-PL"/>
        </w:rPr>
      </w:pPr>
    </w:p>
    <w:p w:rsidR="00BF538F" w:rsidRPr="0027795C" w:rsidRDefault="00354E18" w:rsidP="00354E18">
      <w:pPr>
        <w:pStyle w:val="Body"/>
        <w:jc w:val="both"/>
        <w:rPr>
          <w:rFonts w:asciiTheme="minorHAnsi" w:hAnsiTheme="minorHAnsi"/>
          <w:sz w:val="22"/>
          <w:szCs w:val="22"/>
          <w:lang w:val="pl-PL"/>
        </w:rPr>
      </w:pPr>
      <w:r>
        <w:rPr>
          <w:rFonts w:asciiTheme="minorHAnsi" w:hAnsiTheme="minorHAnsi"/>
          <w:sz w:val="22"/>
          <w:szCs w:val="22"/>
          <w:lang w:val="pl-PL"/>
        </w:rPr>
        <w:t xml:space="preserve">176. </w:t>
      </w:r>
      <w:r w:rsidR="00BF538F" w:rsidRPr="0027795C">
        <w:rPr>
          <w:rFonts w:asciiTheme="minorHAnsi" w:hAnsiTheme="minorHAnsi"/>
          <w:sz w:val="22"/>
          <w:szCs w:val="22"/>
          <w:lang w:val="pl-PL"/>
        </w:rPr>
        <w:t>Prosimy Zamawiającego o doprecyzowanie czy Zamawiający w poz. 1 i 2 oczekuje sterylnych, nierozłączalnych zamkniętych systemów do odsysania w układzie zamkniętym?</w:t>
      </w:r>
    </w:p>
    <w:p w:rsidR="00BF538F" w:rsidRPr="0027795C" w:rsidRDefault="00BF538F" w:rsidP="00BF538F">
      <w:pPr>
        <w:pStyle w:val="Akapitzlist"/>
        <w:ind w:left="211"/>
        <w:jc w:val="both"/>
        <w:rPr>
          <w:rFonts w:asciiTheme="minorHAnsi" w:hAnsiTheme="minorHAnsi"/>
          <w:sz w:val="22"/>
          <w:szCs w:val="22"/>
        </w:rPr>
      </w:pPr>
      <w:proofErr w:type="spellStart"/>
      <w:r w:rsidRPr="0027795C">
        <w:rPr>
          <w:rFonts w:asciiTheme="minorHAnsi" w:hAnsiTheme="minorHAnsi"/>
          <w:sz w:val="22"/>
          <w:szCs w:val="22"/>
        </w:rPr>
        <w:t>Odp</w:t>
      </w:r>
      <w:proofErr w:type="spellEnd"/>
      <w:r w:rsidRPr="0027795C">
        <w:rPr>
          <w:rFonts w:asciiTheme="minorHAnsi" w:hAnsiTheme="minorHAnsi"/>
          <w:sz w:val="22"/>
          <w:szCs w:val="22"/>
        </w:rPr>
        <w:t>: zgodnie z SIWZ</w:t>
      </w:r>
    </w:p>
    <w:p w:rsidR="00BF538F" w:rsidRPr="0027795C" w:rsidRDefault="00BF538F" w:rsidP="00BF538F">
      <w:pPr>
        <w:pStyle w:val="Body"/>
        <w:ind w:left="211"/>
        <w:jc w:val="both"/>
        <w:rPr>
          <w:rStyle w:val="Brak"/>
          <w:rFonts w:asciiTheme="minorHAnsi" w:eastAsia="Helvetica" w:hAnsiTheme="minorHAnsi" w:cs="Helvetica"/>
          <w:b/>
          <w:bCs/>
          <w:sz w:val="22"/>
          <w:szCs w:val="22"/>
          <w:lang w:val="pl-PL"/>
        </w:rPr>
      </w:pPr>
    </w:p>
    <w:p w:rsidR="00BF538F" w:rsidRPr="0027795C" w:rsidRDefault="00BF538F" w:rsidP="00BF538F">
      <w:pPr>
        <w:pStyle w:val="Body"/>
        <w:jc w:val="both"/>
        <w:rPr>
          <w:rStyle w:val="Brak"/>
          <w:rFonts w:asciiTheme="minorHAnsi" w:eastAsia="Helvetica" w:hAnsiTheme="minorHAnsi" w:cs="Helvetica"/>
          <w:b/>
          <w:bCs/>
          <w:sz w:val="22"/>
          <w:szCs w:val="22"/>
          <w:u w:val="single"/>
          <w:lang w:val="pl-PL"/>
        </w:rPr>
      </w:pPr>
      <w:r w:rsidRPr="0027795C">
        <w:rPr>
          <w:rStyle w:val="Brak"/>
          <w:rFonts w:asciiTheme="minorHAnsi" w:hAnsiTheme="minorHAnsi"/>
          <w:b/>
          <w:bCs/>
          <w:sz w:val="22"/>
          <w:szCs w:val="22"/>
          <w:lang w:val="pl-PL"/>
        </w:rPr>
        <w:t>c</w:t>
      </w:r>
      <w:r w:rsidRPr="0027795C">
        <w:rPr>
          <w:rStyle w:val="Brak"/>
          <w:rFonts w:asciiTheme="minorHAnsi" w:hAnsiTheme="minorHAnsi"/>
          <w:b/>
          <w:bCs/>
          <w:sz w:val="22"/>
          <w:szCs w:val="22"/>
          <w:u w:val="single"/>
          <w:lang w:val="pl-PL"/>
        </w:rPr>
        <w:t>zęść 33 - Laryngoskopy, łyżki do laryngoskopów</w:t>
      </w:r>
    </w:p>
    <w:p w:rsidR="00BF538F" w:rsidRPr="0027795C" w:rsidRDefault="00354E18" w:rsidP="00BF538F">
      <w:pPr>
        <w:pStyle w:val="Body"/>
        <w:jc w:val="both"/>
        <w:rPr>
          <w:rStyle w:val="Brak"/>
          <w:rFonts w:asciiTheme="minorHAnsi" w:eastAsia="Helvetica" w:hAnsiTheme="minorHAnsi" w:cs="Helvetica"/>
          <w:sz w:val="22"/>
          <w:szCs w:val="22"/>
          <w:u w:val="single"/>
          <w:lang w:val="pl-PL"/>
        </w:rPr>
      </w:pPr>
      <w:r>
        <w:rPr>
          <w:rStyle w:val="Brak"/>
          <w:rFonts w:asciiTheme="minorHAnsi" w:eastAsia="Helvetica" w:hAnsiTheme="minorHAnsi" w:cs="Helvetica"/>
          <w:sz w:val="22"/>
          <w:szCs w:val="22"/>
          <w:u w:val="single"/>
          <w:lang w:val="pl-PL"/>
        </w:rPr>
        <w:t xml:space="preserve">177. </w:t>
      </w:r>
      <w:r w:rsidR="00BF538F" w:rsidRPr="0027795C">
        <w:rPr>
          <w:rFonts w:asciiTheme="minorHAnsi" w:hAnsiTheme="minorHAnsi"/>
          <w:sz w:val="22"/>
          <w:szCs w:val="22"/>
          <w:lang w:val="pl-PL"/>
        </w:rPr>
        <w:t>Czy Zamawiający bezwzględnie wymaga łyżek do laryngoskopów, metalowych w rozmiarach 00-5 typu MAC oraz 00-4 typu Miller?</w:t>
      </w:r>
    </w:p>
    <w:p w:rsidR="00421C52" w:rsidRPr="0027795C" w:rsidRDefault="00421C52" w:rsidP="00421C52">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354E18" w:rsidP="00BF538F">
      <w:pPr>
        <w:pStyle w:val="Body"/>
        <w:jc w:val="both"/>
        <w:rPr>
          <w:rStyle w:val="Brak"/>
          <w:rFonts w:asciiTheme="minorHAnsi" w:eastAsia="Helvetica" w:hAnsiTheme="minorHAnsi" w:cs="Helvetica"/>
          <w:sz w:val="22"/>
          <w:szCs w:val="22"/>
          <w:u w:val="single"/>
          <w:lang w:val="pl-PL"/>
        </w:rPr>
      </w:pPr>
      <w:r>
        <w:rPr>
          <w:rStyle w:val="Brak"/>
          <w:rFonts w:asciiTheme="minorHAnsi" w:eastAsia="Helvetica" w:hAnsiTheme="minorHAnsi" w:cs="Helvetica"/>
          <w:sz w:val="22"/>
          <w:szCs w:val="22"/>
          <w:u w:val="single"/>
          <w:lang w:val="pl-PL"/>
        </w:rPr>
        <w:t xml:space="preserve">178. </w:t>
      </w:r>
      <w:r w:rsidR="00BF538F" w:rsidRPr="0027795C">
        <w:rPr>
          <w:rFonts w:asciiTheme="minorHAnsi" w:hAnsiTheme="minorHAnsi"/>
          <w:sz w:val="22"/>
          <w:szCs w:val="22"/>
          <w:lang w:val="pl-PL"/>
        </w:rPr>
        <w:t xml:space="preserve"> Czy Zamawiający </w:t>
      </w:r>
      <w:proofErr w:type="spellStart"/>
      <w:r w:rsidR="00BF538F" w:rsidRPr="0027795C">
        <w:rPr>
          <w:rFonts w:asciiTheme="minorHAnsi" w:hAnsiTheme="minorHAnsi"/>
          <w:sz w:val="22"/>
          <w:szCs w:val="22"/>
          <w:lang w:val="pl-PL"/>
        </w:rPr>
        <w:t>bezwględnie</w:t>
      </w:r>
      <w:proofErr w:type="spellEnd"/>
      <w:r w:rsidR="00BF538F" w:rsidRPr="0027795C">
        <w:rPr>
          <w:rFonts w:asciiTheme="minorHAnsi" w:hAnsiTheme="minorHAnsi"/>
          <w:sz w:val="22"/>
          <w:szCs w:val="22"/>
          <w:lang w:val="pl-PL"/>
        </w:rPr>
        <w:t xml:space="preserve"> wymaga łyżek do laryngoskopów, zgodnych ze standardem ISO 7376 tzw. zielona linia, pakowanych folia-folia. </w:t>
      </w:r>
      <w:r w:rsidR="00BF538F" w:rsidRPr="0027795C">
        <w:rPr>
          <w:rStyle w:val="Brak"/>
          <w:rFonts w:asciiTheme="minorHAnsi" w:hAnsiTheme="minorHAnsi"/>
          <w:b/>
          <w:bCs/>
          <w:sz w:val="22"/>
          <w:szCs w:val="22"/>
          <w:lang w:val="pl-PL"/>
        </w:rPr>
        <w:t xml:space="preserve">Na etykiecie informacja od producenta o terminie </w:t>
      </w:r>
      <w:proofErr w:type="spellStart"/>
      <w:r w:rsidR="00BF538F" w:rsidRPr="0027795C">
        <w:rPr>
          <w:rStyle w:val="Brak"/>
          <w:rFonts w:asciiTheme="minorHAnsi" w:hAnsiTheme="minorHAnsi"/>
          <w:b/>
          <w:bCs/>
          <w:sz w:val="22"/>
          <w:szCs w:val="22"/>
          <w:lang w:val="pl-PL"/>
        </w:rPr>
        <w:t>ważnościmin</w:t>
      </w:r>
      <w:proofErr w:type="spellEnd"/>
      <w:r w:rsidR="00BF538F" w:rsidRPr="0027795C">
        <w:rPr>
          <w:rStyle w:val="Brak"/>
          <w:rFonts w:asciiTheme="minorHAnsi" w:hAnsiTheme="minorHAnsi"/>
          <w:b/>
          <w:bCs/>
          <w:sz w:val="22"/>
          <w:szCs w:val="22"/>
          <w:lang w:val="pl-PL"/>
        </w:rPr>
        <w:t>. 5 lat i informacji w języku polskim.</w:t>
      </w:r>
    </w:p>
    <w:p w:rsidR="00421C52" w:rsidRPr="0027795C" w:rsidRDefault="00421C52" w:rsidP="00421C52">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354E18" w:rsidP="00BF538F">
      <w:pPr>
        <w:pStyle w:val="Body"/>
        <w:jc w:val="both"/>
        <w:rPr>
          <w:rFonts w:asciiTheme="minorHAnsi" w:eastAsia="Helvetica" w:hAnsiTheme="minorHAnsi" w:cs="Helvetica"/>
          <w:sz w:val="22"/>
          <w:szCs w:val="22"/>
          <w:lang w:val="pl-PL"/>
        </w:rPr>
      </w:pPr>
      <w:r>
        <w:rPr>
          <w:rFonts w:asciiTheme="minorHAnsi" w:hAnsiTheme="minorHAnsi"/>
          <w:sz w:val="22"/>
          <w:szCs w:val="22"/>
          <w:lang w:val="pl-PL"/>
        </w:rPr>
        <w:t xml:space="preserve">179. </w:t>
      </w:r>
      <w:r w:rsidR="00BF538F" w:rsidRPr="0027795C">
        <w:rPr>
          <w:rFonts w:asciiTheme="minorHAnsi" w:hAnsiTheme="minorHAnsi"/>
          <w:sz w:val="22"/>
          <w:szCs w:val="22"/>
          <w:lang w:val="pl-PL"/>
        </w:rPr>
        <w:t>Czy Zamawiający wymaga łyżek do laryngoskopów, posiadających numer serii na łyżce i oryginalnej etykiecie od producenta?</w:t>
      </w:r>
    </w:p>
    <w:p w:rsidR="00421C52" w:rsidRPr="0027795C" w:rsidRDefault="00421C52" w:rsidP="00421C52">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354E18" w:rsidP="00BF538F">
      <w:pPr>
        <w:pStyle w:val="Body"/>
        <w:jc w:val="both"/>
        <w:rPr>
          <w:rFonts w:asciiTheme="minorHAnsi" w:eastAsia="Helvetica" w:hAnsiTheme="minorHAnsi" w:cs="Helvetica"/>
          <w:sz w:val="22"/>
          <w:szCs w:val="22"/>
          <w:lang w:val="pl-PL"/>
        </w:rPr>
      </w:pPr>
      <w:r>
        <w:rPr>
          <w:rFonts w:asciiTheme="minorHAnsi" w:eastAsia="Helvetica" w:hAnsiTheme="minorHAnsi" w:cs="Helvetica"/>
          <w:sz w:val="22"/>
          <w:szCs w:val="22"/>
          <w:lang w:val="pl-PL"/>
        </w:rPr>
        <w:t xml:space="preserve">180. </w:t>
      </w:r>
      <w:r w:rsidR="00BF538F" w:rsidRPr="0027795C">
        <w:rPr>
          <w:rFonts w:asciiTheme="minorHAnsi" w:hAnsiTheme="minorHAnsi"/>
          <w:sz w:val="22"/>
          <w:szCs w:val="22"/>
          <w:lang w:val="pl-PL"/>
        </w:rPr>
        <w:t xml:space="preserve"> Czy Zamawiający w razie wątpliwości spełnienia wymaganych parametrów przedmiotu zamówienia może poprosić Oferenta o przedstawienie próbek danego produktu, celem potwierdzenia i </w:t>
      </w:r>
      <w:proofErr w:type="spellStart"/>
      <w:r w:rsidR="00BF538F" w:rsidRPr="0027795C">
        <w:rPr>
          <w:rFonts w:asciiTheme="minorHAnsi" w:hAnsiTheme="minorHAnsi"/>
          <w:sz w:val="22"/>
          <w:szCs w:val="22"/>
          <w:lang w:val="pl-PL"/>
        </w:rPr>
        <w:t>sprawdzeniawymaganych</w:t>
      </w:r>
      <w:proofErr w:type="spellEnd"/>
      <w:r w:rsidR="00BF538F" w:rsidRPr="0027795C">
        <w:rPr>
          <w:rFonts w:asciiTheme="minorHAnsi" w:hAnsiTheme="minorHAnsi"/>
          <w:sz w:val="22"/>
          <w:szCs w:val="22"/>
          <w:lang w:val="pl-PL"/>
        </w:rPr>
        <w:t xml:space="preserve"> zapisów. </w:t>
      </w:r>
    </w:p>
    <w:p w:rsidR="00421C52" w:rsidRPr="0027795C" w:rsidRDefault="00421C52" w:rsidP="00421C52">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354E18" w:rsidP="00BF538F">
      <w:pPr>
        <w:pStyle w:val="Body"/>
        <w:jc w:val="both"/>
        <w:rPr>
          <w:rFonts w:asciiTheme="minorHAnsi" w:eastAsia="Helvetica" w:hAnsiTheme="minorHAnsi" w:cs="Helvetica"/>
          <w:sz w:val="22"/>
          <w:szCs w:val="22"/>
          <w:lang w:val="pl-PL"/>
        </w:rPr>
      </w:pPr>
      <w:r>
        <w:rPr>
          <w:rFonts w:asciiTheme="minorHAnsi" w:hAnsiTheme="minorHAnsi"/>
          <w:sz w:val="22"/>
          <w:szCs w:val="22"/>
          <w:lang w:val="pl-PL"/>
        </w:rPr>
        <w:t>181.</w:t>
      </w:r>
      <w:r w:rsidR="00BF538F" w:rsidRPr="0027795C">
        <w:rPr>
          <w:rFonts w:asciiTheme="minorHAnsi" w:hAnsiTheme="minorHAnsi"/>
          <w:sz w:val="22"/>
          <w:szCs w:val="22"/>
          <w:lang w:val="pl-PL"/>
        </w:rPr>
        <w:t xml:space="preserve"> Czy Zamawiający wymaga metalowych łyżek do laryngoskopów, pozbawionych jakichkolwiek elementów plastikowych?</w:t>
      </w:r>
    </w:p>
    <w:p w:rsidR="00421C52" w:rsidRPr="0027795C" w:rsidRDefault="00421C52" w:rsidP="00421C52">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BF538F" w:rsidP="00BF538F">
      <w:pPr>
        <w:pStyle w:val="Body"/>
        <w:jc w:val="both"/>
        <w:rPr>
          <w:rFonts w:asciiTheme="minorHAnsi" w:eastAsia="Helvetica" w:hAnsiTheme="minorHAnsi" w:cs="Helvetica"/>
          <w:sz w:val="22"/>
          <w:szCs w:val="22"/>
          <w:lang w:val="pl-PL"/>
        </w:rPr>
      </w:pPr>
      <w:r w:rsidRPr="0027795C">
        <w:rPr>
          <w:rStyle w:val="Brak"/>
          <w:rFonts w:asciiTheme="minorHAnsi" w:hAnsiTheme="minorHAnsi"/>
          <w:b/>
          <w:bCs/>
          <w:sz w:val="22"/>
          <w:szCs w:val="22"/>
          <w:u w:val="single"/>
          <w:lang w:val="pl-PL"/>
        </w:rPr>
        <w:t>część37 - System do kontroli zbiórki stolca</w:t>
      </w:r>
    </w:p>
    <w:p w:rsidR="00BF538F" w:rsidRPr="0027795C" w:rsidRDefault="00BF538F" w:rsidP="00BF538F">
      <w:pPr>
        <w:pStyle w:val="Body"/>
        <w:jc w:val="both"/>
        <w:rPr>
          <w:rFonts w:asciiTheme="minorHAnsi" w:eastAsia="Helvetica" w:hAnsiTheme="minorHAnsi" w:cs="Helvetica"/>
          <w:sz w:val="22"/>
          <w:szCs w:val="22"/>
          <w:lang w:val="pl-PL"/>
        </w:rPr>
      </w:pPr>
    </w:p>
    <w:p w:rsidR="00BF538F" w:rsidRPr="0027795C" w:rsidRDefault="00354E18" w:rsidP="00BF538F">
      <w:pPr>
        <w:pStyle w:val="Body"/>
        <w:jc w:val="both"/>
        <w:rPr>
          <w:rFonts w:asciiTheme="minorHAnsi" w:eastAsia="Helvetica" w:hAnsiTheme="minorHAnsi" w:cs="Helvetica"/>
          <w:sz w:val="22"/>
          <w:szCs w:val="22"/>
          <w:lang w:val="pl-PL"/>
        </w:rPr>
      </w:pPr>
      <w:r>
        <w:rPr>
          <w:rFonts w:asciiTheme="minorHAnsi" w:hAnsiTheme="minorHAnsi"/>
          <w:sz w:val="22"/>
          <w:szCs w:val="22"/>
          <w:lang w:val="pl-PL"/>
        </w:rPr>
        <w:lastRenderedPageBreak/>
        <w:t>182.</w:t>
      </w:r>
      <w:r w:rsidR="00BF538F" w:rsidRPr="0027795C">
        <w:rPr>
          <w:rFonts w:asciiTheme="minorHAnsi" w:hAnsiTheme="minorHAnsi"/>
          <w:sz w:val="22"/>
          <w:szCs w:val="22"/>
          <w:lang w:val="pl-PL"/>
        </w:rPr>
        <w:t xml:space="preserve"> Prosimy Zamawiającego o dopuszczenie wysokiej klasy systemu do kontrolowanej zbiórki stolca o minimalnie różniących się parametrach, niżej wymienionych - celem zwiększenia konkurencyjności </w:t>
      </w:r>
      <w:proofErr w:type="spellStart"/>
      <w:r w:rsidR="00BF538F" w:rsidRPr="0027795C">
        <w:rPr>
          <w:rFonts w:asciiTheme="minorHAnsi" w:hAnsiTheme="minorHAnsi"/>
          <w:sz w:val="22"/>
          <w:szCs w:val="22"/>
          <w:lang w:val="pl-PL"/>
        </w:rPr>
        <w:t>przydopuszczeniu</w:t>
      </w:r>
      <w:proofErr w:type="spellEnd"/>
      <w:r w:rsidR="00BF538F" w:rsidRPr="0027795C">
        <w:rPr>
          <w:rFonts w:asciiTheme="minorHAnsi" w:hAnsiTheme="minorHAnsi"/>
          <w:sz w:val="22"/>
          <w:szCs w:val="22"/>
          <w:lang w:val="pl-PL"/>
        </w:rPr>
        <w:t xml:space="preserve"> większej liczby Oferentów. Pozwoli to Zamawiającemu na uzyskanie jak najkorzystniejszej oferty przetargowej przy zachowaniu najwyższej jakości produktu, poniżej parametry:</w:t>
      </w:r>
    </w:p>
    <w:p w:rsidR="00BF538F" w:rsidRPr="0027795C" w:rsidRDefault="00BF538F" w:rsidP="00BF538F">
      <w:pPr>
        <w:pStyle w:val="Body"/>
        <w:jc w:val="both"/>
        <w:rPr>
          <w:rFonts w:asciiTheme="minorHAnsi" w:eastAsia="Helvetica" w:hAnsiTheme="minorHAnsi" w:cs="Helvetica"/>
          <w:sz w:val="22"/>
          <w:szCs w:val="22"/>
          <w:lang w:val="pl-PL"/>
        </w:rPr>
      </w:pPr>
    </w:p>
    <w:p w:rsidR="00BF538F" w:rsidRPr="0027795C" w:rsidRDefault="00BF538F" w:rsidP="00BF538F">
      <w:pPr>
        <w:pStyle w:val="Body"/>
        <w:jc w:val="both"/>
        <w:rPr>
          <w:rFonts w:asciiTheme="minorHAnsi" w:eastAsia="Helvetica" w:hAnsiTheme="minorHAnsi" w:cs="Helvetica"/>
          <w:sz w:val="22"/>
          <w:szCs w:val="22"/>
          <w:lang w:val="pl-PL"/>
        </w:rPr>
      </w:pPr>
      <w:r w:rsidRPr="0027795C">
        <w:rPr>
          <w:rFonts w:asciiTheme="minorHAnsi" w:hAnsiTheme="minorHAnsi"/>
          <w:sz w:val="22"/>
          <w:szCs w:val="22"/>
          <w:lang w:val="pl-PL"/>
        </w:rPr>
        <w:t>System do kontrolowanej zbiórki stolca składający się z cewnika z pierścieniem uszczelniającym o             pojemności min. 45 ml (kolor biały) oraz portu irygacyjnego (kolor niebieski) do łatwej identyfikacji. Cewnik przezierny dla promieni RTG o długości ok. 165 cm, min. 1 znacznik głębokości w postaci grubej czarnej kreski. W zestawie: min. 3 worki o pojemności 1500 ml wykonanych z poliakrylanu sodu oraz filtra/wentylu dezodoryzującego. Podstawa do montowania do łóżka z nadającym się do czyszczenia plastikowym       paskiem oraz centralną rurką obrotową - wszystkie elementy trwale ze sobą połączone. W opakowaniu zbiorczym strzykawka 3-częściowa z gumowym tłokiem o pojemności 45 ml, zacisk irygacyjny, instrukcja obsługi w języku polskim - urządzenie nie zawiera lateksu, jednorazowego użytku. System do kontrolowanej zbiórki stolca z możliwością użytkowania przez 29 dni.</w:t>
      </w:r>
    </w:p>
    <w:p w:rsidR="00421C52" w:rsidRPr="0027795C" w:rsidRDefault="00421C52" w:rsidP="00421C52">
      <w:pPr>
        <w:ind w:left="360"/>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BF538F" w:rsidRPr="0027795C" w:rsidRDefault="00BF538F" w:rsidP="00BF538F">
      <w:pPr>
        <w:pStyle w:val="Body"/>
        <w:jc w:val="both"/>
        <w:rPr>
          <w:rFonts w:asciiTheme="minorHAnsi" w:eastAsia="Helvetica" w:hAnsiTheme="minorHAnsi" w:cs="Helvetica"/>
          <w:sz w:val="22"/>
          <w:szCs w:val="22"/>
          <w:lang w:val="pl-PL"/>
        </w:rPr>
      </w:pPr>
    </w:p>
    <w:p w:rsidR="00BF538F" w:rsidRPr="0027795C" w:rsidRDefault="00354E18" w:rsidP="00354E18">
      <w:pPr>
        <w:jc w:val="both"/>
        <w:rPr>
          <w:rFonts w:eastAsia="Times New Roman" w:cs="Times New Roman"/>
          <w:color w:val="FF0000"/>
        </w:rPr>
      </w:pPr>
      <w:r>
        <w:rPr>
          <w:rStyle w:val="Brak"/>
        </w:rPr>
        <w:t xml:space="preserve">183. </w:t>
      </w:r>
      <w:r w:rsidR="00BF538F" w:rsidRPr="0027795C">
        <w:rPr>
          <w:rStyle w:val="Brak"/>
        </w:rPr>
        <w:t>Prosimy Zamawiającego o dopuszczenie wymiennych worków kompatybilnych z systemem do  kontrolowanej zbiórki stolca z pozycji nr 1 o pojemności 1500 ml.</w:t>
      </w:r>
    </w:p>
    <w:p w:rsidR="00421C52" w:rsidRPr="0027795C" w:rsidRDefault="00421C52" w:rsidP="00354E18">
      <w:pPr>
        <w:jc w:val="both"/>
        <w:rPr>
          <w:rFonts w:eastAsia="Times New Roman" w:cs="Times New Roman"/>
        </w:rPr>
      </w:pPr>
      <w:proofErr w:type="spellStart"/>
      <w:r w:rsidRPr="0027795C">
        <w:rPr>
          <w:rFonts w:eastAsia="Times New Roman" w:cs="Times New Roman"/>
        </w:rPr>
        <w:t>Odp</w:t>
      </w:r>
      <w:proofErr w:type="spellEnd"/>
      <w:r w:rsidRPr="0027795C">
        <w:rPr>
          <w:rFonts w:eastAsia="Times New Roman" w:cs="Times New Roman"/>
        </w:rPr>
        <w:t>: zgodnie z SIWZ</w:t>
      </w:r>
    </w:p>
    <w:p w:rsidR="00DC7693" w:rsidRPr="0027795C" w:rsidRDefault="00DC7693" w:rsidP="00DC7693">
      <w:pPr>
        <w:ind w:firstLine="708"/>
        <w:rPr>
          <w:bCs/>
        </w:rPr>
      </w:pPr>
      <w:r w:rsidRPr="0027795C">
        <w:rPr>
          <w:bCs/>
        </w:rPr>
        <w:t xml:space="preserve">Na podstawie art. 38 ust. 4 ustawy z dnia 29.01.2004r. Prawo zamówień publicznych Zamawiający Samodzielny Publiczny Zakład Opieki Zdrowotnej w Lubaczowie </w:t>
      </w:r>
      <w:r w:rsidRPr="0027795C">
        <w:rPr>
          <w:b/>
          <w:bCs/>
        </w:rPr>
        <w:t xml:space="preserve">modyfikuje </w:t>
      </w:r>
      <w:r w:rsidRPr="0027795C">
        <w:rPr>
          <w:bCs/>
        </w:rPr>
        <w:t>treść SIWZ w ten sposób, że:</w:t>
      </w:r>
    </w:p>
    <w:p w:rsidR="00E0382F" w:rsidRPr="0027795C" w:rsidRDefault="00354E18" w:rsidP="001847D8">
      <w:pPr>
        <w:spacing w:before="120" w:line="240" w:lineRule="auto"/>
      </w:pPr>
      <w:r>
        <w:t xml:space="preserve">- w załączniku nr 2 do </w:t>
      </w:r>
      <w:proofErr w:type="spellStart"/>
      <w:r>
        <w:t>siwz</w:t>
      </w:r>
      <w:proofErr w:type="spellEnd"/>
      <w:r>
        <w:t xml:space="preserve"> Formularz cenowy </w:t>
      </w:r>
      <w:r w:rsidR="00DB0996" w:rsidRPr="0027795C">
        <w:tab/>
      </w:r>
      <w:r>
        <w:t xml:space="preserve">w </w:t>
      </w:r>
      <w:r w:rsidR="00DB0996" w:rsidRPr="0027795C">
        <w:t xml:space="preserve">  części 28 </w:t>
      </w:r>
      <w:r w:rsidR="00DC534F" w:rsidRPr="0027795C">
        <w:t xml:space="preserve"> </w:t>
      </w:r>
      <w:r w:rsidR="00EA22A3">
        <w:t xml:space="preserve">w </w:t>
      </w:r>
      <w:r w:rsidR="00DC534F" w:rsidRPr="0027795C">
        <w:t xml:space="preserve">poz.  5 </w:t>
      </w:r>
      <w:r w:rsidR="00EA22A3">
        <w:t xml:space="preserve">w </w:t>
      </w:r>
      <w:r w:rsidR="00DC534F" w:rsidRPr="0027795C">
        <w:t xml:space="preserve"> </w:t>
      </w:r>
      <w:r w:rsidR="00452F54" w:rsidRPr="0027795C">
        <w:t>kolumn</w:t>
      </w:r>
      <w:r w:rsidR="00EA22A3">
        <w:t>ie</w:t>
      </w:r>
      <w:r w:rsidR="00452F54" w:rsidRPr="0027795C">
        <w:t xml:space="preserve">  </w:t>
      </w:r>
      <w:proofErr w:type="spellStart"/>
      <w:r w:rsidR="00EA22A3">
        <w:t>„</w:t>
      </w:r>
      <w:r w:rsidR="00452F54" w:rsidRPr="0027795C">
        <w:t>j</w:t>
      </w:r>
      <w:proofErr w:type="spellEnd"/>
      <w:r w:rsidR="00452F54" w:rsidRPr="0027795C">
        <w:t>m.</w:t>
      </w:r>
      <w:r w:rsidR="00EA22A3">
        <w:t>”</w:t>
      </w:r>
      <w:r w:rsidR="00452F54" w:rsidRPr="0027795C">
        <w:t xml:space="preserve">   jest </w:t>
      </w:r>
      <w:r>
        <w:t>„</w:t>
      </w:r>
      <w:proofErr w:type="spellStart"/>
      <w:r w:rsidR="00452F54" w:rsidRPr="0027795C">
        <w:t>szt</w:t>
      </w:r>
      <w:proofErr w:type="spellEnd"/>
      <w:r w:rsidR="00452F54" w:rsidRPr="0027795C">
        <w:t xml:space="preserve"> </w:t>
      </w:r>
      <w:r>
        <w:t>„</w:t>
      </w:r>
      <w:r w:rsidR="00452F54" w:rsidRPr="0027795C">
        <w:t xml:space="preserve"> </w:t>
      </w:r>
      <w:r>
        <w:t>winno</w:t>
      </w:r>
      <w:r w:rsidR="00452F54" w:rsidRPr="0027795C">
        <w:t xml:space="preserve"> być </w:t>
      </w:r>
      <w:r>
        <w:t>„</w:t>
      </w:r>
      <w:proofErr w:type="spellStart"/>
      <w:r w:rsidR="00452F54" w:rsidRPr="0027795C">
        <w:t>op</w:t>
      </w:r>
      <w:proofErr w:type="spellEnd"/>
      <w:r>
        <w:t>”</w:t>
      </w:r>
      <w:r w:rsidR="00452F54" w:rsidRPr="0027795C">
        <w:t xml:space="preserve">.  </w:t>
      </w:r>
      <w:r w:rsidR="00BD4523" w:rsidRPr="0027795C">
        <w:t xml:space="preserve"> , poz.  5 po modyfikacji :</w:t>
      </w:r>
    </w:p>
    <w:p w:rsidR="00E0382F" w:rsidRPr="0027795C" w:rsidRDefault="00E0382F" w:rsidP="001847D8">
      <w:pPr>
        <w:spacing w:before="120" w:line="240" w:lineRule="auto"/>
      </w:pPr>
    </w:p>
    <w:tbl>
      <w:tblPr>
        <w:tblW w:w="0" w:type="auto"/>
        <w:tblInd w:w="-145" w:type="dxa"/>
        <w:tblLayout w:type="fixed"/>
        <w:tblCellMar>
          <w:left w:w="70" w:type="dxa"/>
          <w:right w:w="70" w:type="dxa"/>
        </w:tblCellMar>
        <w:tblLook w:val="0000"/>
      </w:tblPr>
      <w:tblGrid>
        <w:gridCol w:w="566"/>
        <w:gridCol w:w="4752"/>
        <w:gridCol w:w="567"/>
        <w:gridCol w:w="709"/>
        <w:gridCol w:w="1418"/>
        <w:gridCol w:w="1417"/>
        <w:gridCol w:w="851"/>
        <w:gridCol w:w="1417"/>
        <w:gridCol w:w="1559"/>
        <w:gridCol w:w="2084"/>
      </w:tblGrid>
      <w:tr w:rsidR="00E0382F" w:rsidRPr="0027795C" w:rsidTr="0027795C">
        <w:tc>
          <w:tcPr>
            <w:tcW w:w="566" w:type="dxa"/>
            <w:tcBorders>
              <w:left w:val="single" w:sz="4" w:space="0" w:color="000000"/>
              <w:bottom w:val="single" w:sz="4" w:space="0" w:color="000000"/>
            </w:tcBorders>
            <w:shd w:val="clear" w:color="auto" w:fill="auto"/>
          </w:tcPr>
          <w:p w:rsidR="00E0382F" w:rsidRPr="0027795C" w:rsidRDefault="00E0382F" w:rsidP="0027795C">
            <w:pPr>
              <w:snapToGrid w:val="0"/>
            </w:pPr>
            <w:r w:rsidRPr="0027795C">
              <w:t>5</w:t>
            </w:r>
          </w:p>
        </w:tc>
        <w:tc>
          <w:tcPr>
            <w:tcW w:w="4752" w:type="dxa"/>
            <w:tcBorders>
              <w:left w:val="single" w:sz="4" w:space="0" w:color="000000"/>
              <w:bottom w:val="single" w:sz="4" w:space="0" w:color="000000"/>
            </w:tcBorders>
            <w:shd w:val="clear" w:color="auto" w:fill="auto"/>
          </w:tcPr>
          <w:p w:rsidR="00E0382F" w:rsidRPr="0027795C" w:rsidRDefault="00E0382F" w:rsidP="0027795C">
            <w:pPr>
              <w:snapToGrid w:val="0"/>
              <w:rPr>
                <w:rFonts w:eastAsia="Times New Roman" w:cs="Times New Roman"/>
              </w:rPr>
            </w:pPr>
            <w:r w:rsidRPr="0027795C">
              <w:t>Szczoteczka  cytologiczna,  prosta  do dokładnego pobierania wymazów z kanału macicy  jałowa ,</w:t>
            </w:r>
            <w:r w:rsidRPr="0027795C">
              <w:rPr>
                <w:b/>
              </w:rPr>
              <w:t>okrągła</w:t>
            </w:r>
            <w:r w:rsidRPr="0027795C">
              <w:t xml:space="preserve"> ,   </w:t>
            </w:r>
            <w:r w:rsidRPr="0027795C">
              <w:rPr>
                <w:rFonts w:eastAsia="Times New Roman" w:cs="Times New Roman"/>
                <w:bCs/>
              </w:rPr>
              <w:t>Długość całkowita:</w:t>
            </w:r>
            <w:r w:rsidRPr="0027795C">
              <w:rPr>
                <w:rFonts w:eastAsia="Times New Roman" w:cs="Times New Roman"/>
              </w:rPr>
              <w:t xml:space="preserve"> 190mm  </w:t>
            </w:r>
            <w:r w:rsidRPr="0027795C">
              <w:rPr>
                <w:rFonts w:eastAsia="Times New Roman" w:cs="Times New Roman"/>
                <w:bCs/>
              </w:rPr>
              <w:t xml:space="preserve">Długość włosia: </w:t>
            </w:r>
            <w:r w:rsidRPr="0027795C">
              <w:rPr>
                <w:rFonts w:eastAsia="Times New Roman" w:cs="Times New Roman"/>
              </w:rPr>
              <w:t xml:space="preserve">30mm , </w:t>
            </w:r>
            <w:r w:rsidRPr="0027795C">
              <w:rPr>
                <w:rFonts w:eastAsia="Times New Roman" w:cs="Times New Roman"/>
                <w:bCs/>
              </w:rPr>
              <w:t>Szerokość włosia:</w:t>
            </w:r>
            <w:r w:rsidRPr="0027795C">
              <w:rPr>
                <w:rFonts w:eastAsia="Times New Roman" w:cs="Times New Roman"/>
              </w:rPr>
              <w:t xml:space="preserve"> 20mm</w:t>
            </w:r>
          </w:p>
          <w:p w:rsidR="00E0382F" w:rsidRPr="0027795C" w:rsidRDefault="00E0382F" w:rsidP="0027795C">
            <w:pPr>
              <w:snapToGrid w:val="0"/>
              <w:rPr>
                <w:rFonts w:eastAsia="Times New Roman" w:cs="Times New Roman"/>
              </w:rPr>
            </w:pPr>
            <w:r w:rsidRPr="0027795C">
              <w:rPr>
                <w:rFonts w:eastAsia="Times New Roman" w:cs="Times New Roman"/>
              </w:rPr>
              <w:t xml:space="preserve">1 op=100 </w:t>
            </w:r>
            <w:proofErr w:type="spellStart"/>
            <w:r w:rsidRPr="0027795C">
              <w:rPr>
                <w:rFonts w:eastAsia="Times New Roman" w:cs="Times New Roman"/>
              </w:rPr>
              <w:t>szt</w:t>
            </w:r>
            <w:proofErr w:type="spellEnd"/>
          </w:p>
        </w:tc>
        <w:tc>
          <w:tcPr>
            <w:tcW w:w="567" w:type="dxa"/>
            <w:tcBorders>
              <w:left w:val="single" w:sz="4" w:space="0" w:color="000000"/>
              <w:bottom w:val="single" w:sz="4" w:space="0" w:color="000000"/>
            </w:tcBorders>
            <w:shd w:val="clear" w:color="auto" w:fill="auto"/>
          </w:tcPr>
          <w:p w:rsidR="00E0382F" w:rsidRPr="0027795C" w:rsidRDefault="00452F54" w:rsidP="00E0382F">
            <w:pPr>
              <w:snapToGrid w:val="0"/>
            </w:pPr>
            <w:proofErr w:type="spellStart"/>
            <w:r w:rsidRPr="0027795C">
              <w:t>op</w:t>
            </w:r>
            <w:proofErr w:type="spellEnd"/>
            <w:r w:rsidRPr="0027795C">
              <w:t xml:space="preserve"> </w:t>
            </w:r>
          </w:p>
        </w:tc>
        <w:tc>
          <w:tcPr>
            <w:tcW w:w="709" w:type="dxa"/>
            <w:tcBorders>
              <w:left w:val="single" w:sz="4" w:space="0" w:color="000000"/>
              <w:bottom w:val="single" w:sz="4" w:space="0" w:color="000000"/>
            </w:tcBorders>
            <w:shd w:val="clear" w:color="auto" w:fill="auto"/>
          </w:tcPr>
          <w:p w:rsidR="00E0382F" w:rsidRPr="0027795C" w:rsidRDefault="00E0382F" w:rsidP="0027795C">
            <w:pPr>
              <w:snapToGrid w:val="0"/>
              <w:jc w:val="center"/>
            </w:pPr>
            <w:r w:rsidRPr="0027795C">
              <w:t>12</w:t>
            </w:r>
          </w:p>
        </w:tc>
        <w:tc>
          <w:tcPr>
            <w:tcW w:w="1418" w:type="dxa"/>
            <w:tcBorders>
              <w:left w:val="single" w:sz="4" w:space="0" w:color="000000"/>
              <w:bottom w:val="single" w:sz="4" w:space="0" w:color="000000"/>
            </w:tcBorders>
            <w:shd w:val="clear" w:color="auto" w:fill="auto"/>
            <w:vAlign w:val="bottom"/>
          </w:tcPr>
          <w:p w:rsidR="00E0382F" w:rsidRPr="0027795C" w:rsidRDefault="00E0382F" w:rsidP="0027795C">
            <w:pPr>
              <w:snapToGrid w:val="0"/>
              <w:jc w:val="right"/>
            </w:pPr>
          </w:p>
        </w:tc>
        <w:tc>
          <w:tcPr>
            <w:tcW w:w="1417" w:type="dxa"/>
            <w:tcBorders>
              <w:left w:val="single" w:sz="4" w:space="0" w:color="000000"/>
              <w:bottom w:val="single" w:sz="4" w:space="0" w:color="000000"/>
            </w:tcBorders>
            <w:shd w:val="clear" w:color="auto" w:fill="auto"/>
          </w:tcPr>
          <w:p w:rsidR="00E0382F" w:rsidRPr="0027795C" w:rsidRDefault="00E0382F" w:rsidP="0027795C">
            <w:pPr>
              <w:snapToGrid w:val="0"/>
            </w:pPr>
          </w:p>
        </w:tc>
        <w:tc>
          <w:tcPr>
            <w:tcW w:w="851" w:type="dxa"/>
            <w:tcBorders>
              <w:left w:val="single" w:sz="4" w:space="0" w:color="000000"/>
              <w:bottom w:val="single" w:sz="4" w:space="0" w:color="000000"/>
            </w:tcBorders>
            <w:shd w:val="clear" w:color="auto" w:fill="auto"/>
            <w:vAlign w:val="bottom"/>
          </w:tcPr>
          <w:p w:rsidR="00E0382F" w:rsidRPr="0027795C" w:rsidRDefault="00E0382F" w:rsidP="0027795C">
            <w:pPr>
              <w:snapToGrid w:val="0"/>
              <w:jc w:val="right"/>
            </w:pPr>
          </w:p>
        </w:tc>
        <w:tc>
          <w:tcPr>
            <w:tcW w:w="1417" w:type="dxa"/>
            <w:tcBorders>
              <w:left w:val="single" w:sz="4" w:space="0" w:color="000000"/>
              <w:bottom w:val="single" w:sz="4" w:space="0" w:color="000000"/>
            </w:tcBorders>
            <w:shd w:val="clear" w:color="auto" w:fill="auto"/>
          </w:tcPr>
          <w:p w:rsidR="00E0382F" w:rsidRPr="0027795C" w:rsidRDefault="00E0382F" w:rsidP="0027795C">
            <w:pPr>
              <w:snapToGrid w:val="0"/>
            </w:pPr>
          </w:p>
        </w:tc>
        <w:tc>
          <w:tcPr>
            <w:tcW w:w="1559" w:type="dxa"/>
            <w:tcBorders>
              <w:left w:val="single" w:sz="4" w:space="0" w:color="000000"/>
              <w:bottom w:val="single" w:sz="4" w:space="0" w:color="000000"/>
            </w:tcBorders>
            <w:shd w:val="clear" w:color="auto" w:fill="auto"/>
          </w:tcPr>
          <w:p w:rsidR="00E0382F" w:rsidRPr="0027795C" w:rsidRDefault="00E0382F" w:rsidP="0027795C">
            <w:pPr>
              <w:snapToGrid w:val="0"/>
            </w:pPr>
          </w:p>
        </w:tc>
        <w:tc>
          <w:tcPr>
            <w:tcW w:w="2084" w:type="dxa"/>
            <w:tcBorders>
              <w:left w:val="single" w:sz="4" w:space="0" w:color="000000"/>
              <w:bottom w:val="single" w:sz="4" w:space="0" w:color="000000"/>
              <w:right w:val="single" w:sz="4" w:space="0" w:color="000000"/>
            </w:tcBorders>
            <w:shd w:val="clear" w:color="auto" w:fill="auto"/>
          </w:tcPr>
          <w:p w:rsidR="00E0382F" w:rsidRPr="0027795C" w:rsidRDefault="00E0382F" w:rsidP="0027795C">
            <w:pPr>
              <w:snapToGrid w:val="0"/>
            </w:pPr>
          </w:p>
        </w:tc>
      </w:tr>
    </w:tbl>
    <w:p w:rsidR="00513EA5" w:rsidRDefault="00513EA5" w:rsidP="00513EA5">
      <w:pPr>
        <w:pStyle w:val="Standard"/>
        <w:tabs>
          <w:tab w:val="left" w:pos="1380"/>
        </w:tabs>
        <w:rPr>
          <w:rFonts w:ascii="Calibri" w:hAnsi="Calibri" w:cs="Calibri"/>
          <w:b/>
          <w:sz w:val="22"/>
          <w:szCs w:val="22"/>
        </w:rPr>
      </w:pPr>
      <w:r w:rsidRPr="00BC57CF">
        <w:rPr>
          <w:rFonts w:ascii="Calibri" w:hAnsi="Calibri" w:cs="Calibri"/>
          <w:b/>
          <w:sz w:val="22"/>
          <w:szCs w:val="22"/>
        </w:rPr>
        <w:t>Przedstawione wyjaśnienia są wiążące dla wszystkich Wykonawców zainteresowanych postępowaniem i stają się integralną częścią SIWZ.</w:t>
      </w:r>
    </w:p>
    <w:p w:rsidR="00513EA5" w:rsidRPr="00BC57CF" w:rsidRDefault="00513EA5" w:rsidP="00513EA5">
      <w:pPr>
        <w:pStyle w:val="Standard"/>
        <w:tabs>
          <w:tab w:val="left" w:pos="1380"/>
        </w:tabs>
        <w:jc w:val="right"/>
        <w:rPr>
          <w:rFonts w:ascii="Calibri" w:hAnsi="Calibri" w:cs="Calibri"/>
          <w:b/>
          <w:sz w:val="22"/>
          <w:szCs w:val="22"/>
        </w:rPr>
      </w:pPr>
      <w:r>
        <w:rPr>
          <w:rFonts w:ascii="Calibri" w:hAnsi="Calibri" w:cs="Calibri"/>
          <w:b/>
          <w:sz w:val="22"/>
          <w:szCs w:val="22"/>
        </w:rPr>
        <w:t>Zamawiający</w:t>
      </w:r>
    </w:p>
    <w:p w:rsidR="00190E6C" w:rsidRPr="0027795C" w:rsidRDefault="00190E6C" w:rsidP="00660E19">
      <w:pPr>
        <w:jc w:val="both"/>
        <w:rPr>
          <w:rFonts w:eastAsia="Times New Roman" w:cs="Tahoma"/>
          <w:bCs/>
          <w:color w:val="FF0000"/>
        </w:rPr>
      </w:pPr>
    </w:p>
    <w:p w:rsidR="00660E19" w:rsidRPr="0027795C" w:rsidRDefault="00660E19" w:rsidP="00B926DD">
      <w:pPr>
        <w:spacing w:before="240" w:line="360" w:lineRule="auto"/>
        <w:jc w:val="both"/>
        <w:rPr>
          <w:rFonts w:eastAsia="Times New Roman"/>
          <w:color w:val="FF0000"/>
        </w:rPr>
      </w:pPr>
    </w:p>
    <w:p w:rsidR="006C6DDF" w:rsidRPr="0027795C" w:rsidRDefault="006C6DDF" w:rsidP="00B926DD">
      <w:pPr>
        <w:spacing w:before="240" w:line="360" w:lineRule="auto"/>
        <w:jc w:val="both"/>
        <w:rPr>
          <w:rFonts w:eastAsia="Times New Roman"/>
          <w:color w:val="FF0000"/>
        </w:rPr>
      </w:pPr>
    </w:p>
    <w:p w:rsidR="00A42B3F" w:rsidRPr="0027795C" w:rsidRDefault="00A42B3F" w:rsidP="00C50ECD">
      <w:pPr>
        <w:spacing w:before="240" w:line="360" w:lineRule="auto"/>
        <w:jc w:val="both"/>
        <w:rPr>
          <w:rFonts w:eastAsia="Times New Roman"/>
          <w:color w:val="FF0000"/>
        </w:rPr>
      </w:pPr>
    </w:p>
    <w:p w:rsidR="007B08F1" w:rsidRPr="0027795C" w:rsidRDefault="007B08F1" w:rsidP="00F86D83">
      <w:pPr>
        <w:spacing w:before="240" w:line="360" w:lineRule="auto"/>
        <w:jc w:val="both"/>
        <w:rPr>
          <w:color w:val="FF0000"/>
        </w:rPr>
      </w:pPr>
    </w:p>
    <w:p w:rsidR="004D0911" w:rsidRPr="0027795C" w:rsidRDefault="004D0911" w:rsidP="00F86D83">
      <w:pPr>
        <w:spacing w:before="240" w:line="360" w:lineRule="auto"/>
        <w:jc w:val="both"/>
        <w:rPr>
          <w:color w:val="FF0000"/>
        </w:rPr>
      </w:pPr>
    </w:p>
    <w:p w:rsidR="00646BF3" w:rsidRPr="0027795C" w:rsidRDefault="00646BF3" w:rsidP="00B15426">
      <w:pPr>
        <w:rPr>
          <w:rFonts w:cs="Times New Roman"/>
          <w:color w:val="FF0000"/>
        </w:rPr>
      </w:pPr>
    </w:p>
    <w:sectPr w:rsidR="00646BF3" w:rsidRPr="0027795C" w:rsidSect="00AB05BD">
      <w:pgSz w:w="16838" w:h="11906" w:orient="landscape"/>
      <w:pgMar w:top="1417" w:right="1417" w:bottom="42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A3" w:rsidRDefault="00EA22A3" w:rsidP="00861874">
      <w:pPr>
        <w:spacing w:after="0" w:line="240" w:lineRule="auto"/>
      </w:pPr>
      <w:r>
        <w:separator/>
      </w:r>
    </w:p>
  </w:endnote>
  <w:endnote w:type="continuationSeparator" w:id="1">
    <w:p w:rsidR="00EA22A3" w:rsidRDefault="00EA22A3" w:rsidP="0086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NewRoman,Italic">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A3" w:rsidRDefault="00EA22A3" w:rsidP="00861874">
      <w:pPr>
        <w:spacing w:after="0" w:line="240" w:lineRule="auto"/>
      </w:pPr>
      <w:r>
        <w:separator/>
      </w:r>
    </w:p>
  </w:footnote>
  <w:footnote w:type="continuationSeparator" w:id="1">
    <w:p w:rsidR="00EA22A3" w:rsidRDefault="00EA22A3" w:rsidP="00861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E0"/>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3D5C83"/>
    <w:multiLevelType w:val="hybridMultilevel"/>
    <w:tmpl w:val="5C1E5B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96513B0"/>
    <w:multiLevelType w:val="hybridMultilevel"/>
    <w:tmpl w:val="FC62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FE6B93"/>
    <w:multiLevelType w:val="hybridMultilevel"/>
    <w:tmpl w:val="C6568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18168D"/>
    <w:multiLevelType w:val="hybridMultilevel"/>
    <w:tmpl w:val="EA8A3988"/>
    <w:lvl w:ilvl="0" w:tplc="6874B0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7D1FC8"/>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F8411EE"/>
    <w:multiLevelType w:val="hybridMultilevel"/>
    <w:tmpl w:val="3BD0008C"/>
    <w:numStyleLink w:val="Numery"/>
  </w:abstractNum>
  <w:abstractNum w:abstractNumId="7">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D4D707A"/>
    <w:multiLevelType w:val="hybridMultilevel"/>
    <w:tmpl w:val="13C2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033792"/>
    <w:multiLevelType w:val="hybridMultilevel"/>
    <w:tmpl w:val="8E54D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0333BD"/>
    <w:multiLevelType w:val="hybridMultilevel"/>
    <w:tmpl w:val="CD48E6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A44266"/>
    <w:multiLevelType w:val="hybridMultilevel"/>
    <w:tmpl w:val="210E7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1828FD"/>
    <w:multiLevelType w:val="hybridMultilevel"/>
    <w:tmpl w:val="3BD0008C"/>
    <w:styleLink w:val="Numery"/>
    <w:lvl w:ilvl="0" w:tplc="5106E0D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B400D6C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4466F6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522C09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062F40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4041A2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CB83A5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54CD6B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98C3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5"/>
  </w:num>
  <w:num w:numId="4">
    <w:abstractNumId w:val="0"/>
  </w:num>
  <w:num w:numId="5">
    <w:abstractNumId w:val="12"/>
  </w:num>
  <w:num w:numId="6">
    <w:abstractNumId w:val="9"/>
  </w:num>
  <w:num w:numId="7">
    <w:abstractNumId w:val="3"/>
  </w:num>
  <w:num w:numId="8">
    <w:abstractNumId w:val="7"/>
  </w:num>
  <w:num w:numId="9">
    <w:abstractNumId w:val="10"/>
  </w:num>
  <w:num w:numId="10">
    <w:abstractNumId w:val="2"/>
  </w:num>
  <w:num w:numId="11">
    <w:abstractNumId w:val="4"/>
  </w:num>
  <w:num w:numId="12">
    <w:abstractNumId w:val="11"/>
  </w:num>
  <w:num w:numId="13">
    <w:abstractNumId w:val="1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4002"/>
    <w:rsid w:val="00000BF6"/>
    <w:rsid w:val="00003EA1"/>
    <w:rsid w:val="00014D3E"/>
    <w:rsid w:val="00025945"/>
    <w:rsid w:val="000313A6"/>
    <w:rsid w:val="000371B7"/>
    <w:rsid w:val="000404B0"/>
    <w:rsid w:val="00047B0B"/>
    <w:rsid w:val="000518FA"/>
    <w:rsid w:val="000520F0"/>
    <w:rsid w:val="00055409"/>
    <w:rsid w:val="000635CF"/>
    <w:rsid w:val="00064BEB"/>
    <w:rsid w:val="00064FDB"/>
    <w:rsid w:val="00065AB1"/>
    <w:rsid w:val="000660E8"/>
    <w:rsid w:val="000741B7"/>
    <w:rsid w:val="0007562F"/>
    <w:rsid w:val="0008484D"/>
    <w:rsid w:val="00085AA5"/>
    <w:rsid w:val="000A1833"/>
    <w:rsid w:val="000A6F5C"/>
    <w:rsid w:val="000A78E3"/>
    <w:rsid w:val="000B0CAF"/>
    <w:rsid w:val="000B188F"/>
    <w:rsid w:val="000B1995"/>
    <w:rsid w:val="000B2DB1"/>
    <w:rsid w:val="000B4974"/>
    <w:rsid w:val="000C0D02"/>
    <w:rsid w:val="000D5C9F"/>
    <w:rsid w:val="000E311B"/>
    <w:rsid w:val="000E67FA"/>
    <w:rsid w:val="000F73C4"/>
    <w:rsid w:val="000F7C0E"/>
    <w:rsid w:val="00100A64"/>
    <w:rsid w:val="001048CA"/>
    <w:rsid w:val="00105F2C"/>
    <w:rsid w:val="001176CE"/>
    <w:rsid w:val="00121EFF"/>
    <w:rsid w:val="00121F2C"/>
    <w:rsid w:val="0012318B"/>
    <w:rsid w:val="00140A75"/>
    <w:rsid w:val="00145111"/>
    <w:rsid w:val="00150091"/>
    <w:rsid w:val="0015219B"/>
    <w:rsid w:val="00153D6A"/>
    <w:rsid w:val="0015631C"/>
    <w:rsid w:val="00156B4D"/>
    <w:rsid w:val="00156C58"/>
    <w:rsid w:val="00161720"/>
    <w:rsid w:val="001705AF"/>
    <w:rsid w:val="0017409B"/>
    <w:rsid w:val="001754FF"/>
    <w:rsid w:val="00184475"/>
    <w:rsid w:val="001847D8"/>
    <w:rsid w:val="00185CD1"/>
    <w:rsid w:val="001868FD"/>
    <w:rsid w:val="0019061E"/>
    <w:rsid w:val="00190E6C"/>
    <w:rsid w:val="00192EB6"/>
    <w:rsid w:val="00194140"/>
    <w:rsid w:val="0019636E"/>
    <w:rsid w:val="00197BAF"/>
    <w:rsid w:val="001A1D85"/>
    <w:rsid w:val="001A506D"/>
    <w:rsid w:val="001A6A99"/>
    <w:rsid w:val="001A7DD5"/>
    <w:rsid w:val="001B1E26"/>
    <w:rsid w:val="001B4032"/>
    <w:rsid w:val="001B6DFC"/>
    <w:rsid w:val="001B7035"/>
    <w:rsid w:val="001C05B2"/>
    <w:rsid w:val="001C76F8"/>
    <w:rsid w:val="001C7CC2"/>
    <w:rsid w:val="001E0BDF"/>
    <w:rsid w:val="001E16A1"/>
    <w:rsid w:val="001F031D"/>
    <w:rsid w:val="001F39CB"/>
    <w:rsid w:val="00204113"/>
    <w:rsid w:val="0020445E"/>
    <w:rsid w:val="002109DD"/>
    <w:rsid w:val="00224422"/>
    <w:rsid w:val="00232BCE"/>
    <w:rsid w:val="00253DFC"/>
    <w:rsid w:val="00260002"/>
    <w:rsid w:val="0026143B"/>
    <w:rsid w:val="00265E82"/>
    <w:rsid w:val="00266363"/>
    <w:rsid w:val="00271DF3"/>
    <w:rsid w:val="00275618"/>
    <w:rsid w:val="0027795C"/>
    <w:rsid w:val="00284207"/>
    <w:rsid w:val="00286984"/>
    <w:rsid w:val="00291B2A"/>
    <w:rsid w:val="0029609A"/>
    <w:rsid w:val="00296DDF"/>
    <w:rsid w:val="002A78A6"/>
    <w:rsid w:val="002B4EFF"/>
    <w:rsid w:val="002C504B"/>
    <w:rsid w:val="002D178E"/>
    <w:rsid w:val="002D20A9"/>
    <w:rsid w:val="002D2A26"/>
    <w:rsid w:val="002D3EDD"/>
    <w:rsid w:val="002E5D08"/>
    <w:rsid w:val="002F5455"/>
    <w:rsid w:val="002F585C"/>
    <w:rsid w:val="002F72EC"/>
    <w:rsid w:val="00302C41"/>
    <w:rsid w:val="00313024"/>
    <w:rsid w:val="00314735"/>
    <w:rsid w:val="003154D8"/>
    <w:rsid w:val="00320E57"/>
    <w:rsid w:val="00321D02"/>
    <w:rsid w:val="0034127A"/>
    <w:rsid w:val="00343365"/>
    <w:rsid w:val="00344633"/>
    <w:rsid w:val="00352949"/>
    <w:rsid w:val="003544EC"/>
    <w:rsid w:val="00354E18"/>
    <w:rsid w:val="00355EE3"/>
    <w:rsid w:val="003570E3"/>
    <w:rsid w:val="00362B25"/>
    <w:rsid w:val="003648B2"/>
    <w:rsid w:val="00366871"/>
    <w:rsid w:val="0037393B"/>
    <w:rsid w:val="003752D1"/>
    <w:rsid w:val="003753AA"/>
    <w:rsid w:val="0037751B"/>
    <w:rsid w:val="00380FA3"/>
    <w:rsid w:val="0038121D"/>
    <w:rsid w:val="00384166"/>
    <w:rsid w:val="00384680"/>
    <w:rsid w:val="00387539"/>
    <w:rsid w:val="003928E5"/>
    <w:rsid w:val="0039383D"/>
    <w:rsid w:val="00395E6F"/>
    <w:rsid w:val="00396289"/>
    <w:rsid w:val="003979FC"/>
    <w:rsid w:val="003A145E"/>
    <w:rsid w:val="003A3CF0"/>
    <w:rsid w:val="003B6A98"/>
    <w:rsid w:val="003B7365"/>
    <w:rsid w:val="003C13F6"/>
    <w:rsid w:val="003C630C"/>
    <w:rsid w:val="003D4651"/>
    <w:rsid w:val="003D5787"/>
    <w:rsid w:val="003D7BC2"/>
    <w:rsid w:val="003E0DA8"/>
    <w:rsid w:val="003E5F8C"/>
    <w:rsid w:val="003F676B"/>
    <w:rsid w:val="00400F27"/>
    <w:rsid w:val="00401394"/>
    <w:rsid w:val="00401D87"/>
    <w:rsid w:val="00404602"/>
    <w:rsid w:val="00405096"/>
    <w:rsid w:val="00405DB9"/>
    <w:rsid w:val="00413B25"/>
    <w:rsid w:val="00421C52"/>
    <w:rsid w:val="00422A43"/>
    <w:rsid w:val="00432FC8"/>
    <w:rsid w:val="004346E8"/>
    <w:rsid w:val="00447008"/>
    <w:rsid w:val="00452F54"/>
    <w:rsid w:val="00454159"/>
    <w:rsid w:val="00454B73"/>
    <w:rsid w:val="00455321"/>
    <w:rsid w:val="00455C76"/>
    <w:rsid w:val="00456D0A"/>
    <w:rsid w:val="00456FCC"/>
    <w:rsid w:val="004575B4"/>
    <w:rsid w:val="004666C0"/>
    <w:rsid w:val="0047295E"/>
    <w:rsid w:val="00474E6A"/>
    <w:rsid w:val="004804F1"/>
    <w:rsid w:val="00485E75"/>
    <w:rsid w:val="00487529"/>
    <w:rsid w:val="0049071E"/>
    <w:rsid w:val="004A736D"/>
    <w:rsid w:val="004A7662"/>
    <w:rsid w:val="004C3E01"/>
    <w:rsid w:val="004C5674"/>
    <w:rsid w:val="004C774F"/>
    <w:rsid w:val="004D0911"/>
    <w:rsid w:val="004D1167"/>
    <w:rsid w:val="004D1961"/>
    <w:rsid w:val="004D2EA5"/>
    <w:rsid w:val="004D7480"/>
    <w:rsid w:val="004E2EA1"/>
    <w:rsid w:val="004E48DD"/>
    <w:rsid w:val="004E4FC4"/>
    <w:rsid w:val="004E6A26"/>
    <w:rsid w:val="004E6E84"/>
    <w:rsid w:val="004F325F"/>
    <w:rsid w:val="004F32A8"/>
    <w:rsid w:val="004F4FD7"/>
    <w:rsid w:val="00513BFF"/>
    <w:rsid w:val="00513EA5"/>
    <w:rsid w:val="00520171"/>
    <w:rsid w:val="00520BDE"/>
    <w:rsid w:val="00524E82"/>
    <w:rsid w:val="00525CED"/>
    <w:rsid w:val="005273E2"/>
    <w:rsid w:val="00536BF5"/>
    <w:rsid w:val="00537481"/>
    <w:rsid w:val="0054203C"/>
    <w:rsid w:val="005448AF"/>
    <w:rsid w:val="00553A91"/>
    <w:rsid w:val="00553BFE"/>
    <w:rsid w:val="005540B2"/>
    <w:rsid w:val="00560BAD"/>
    <w:rsid w:val="0056319F"/>
    <w:rsid w:val="00564213"/>
    <w:rsid w:val="00566108"/>
    <w:rsid w:val="00577EA8"/>
    <w:rsid w:val="00594C4F"/>
    <w:rsid w:val="005A5385"/>
    <w:rsid w:val="005A5933"/>
    <w:rsid w:val="005B2030"/>
    <w:rsid w:val="005B34A8"/>
    <w:rsid w:val="005B534B"/>
    <w:rsid w:val="005B5A0E"/>
    <w:rsid w:val="005D222A"/>
    <w:rsid w:val="005E263A"/>
    <w:rsid w:val="005E7545"/>
    <w:rsid w:val="005F0117"/>
    <w:rsid w:val="005F16BC"/>
    <w:rsid w:val="005F58F7"/>
    <w:rsid w:val="006027E2"/>
    <w:rsid w:val="0060780E"/>
    <w:rsid w:val="006110EE"/>
    <w:rsid w:val="00622803"/>
    <w:rsid w:val="00623B50"/>
    <w:rsid w:val="00632BD5"/>
    <w:rsid w:val="006360CB"/>
    <w:rsid w:val="0063658D"/>
    <w:rsid w:val="0063725F"/>
    <w:rsid w:val="006429F0"/>
    <w:rsid w:val="00646BF3"/>
    <w:rsid w:val="00646E2F"/>
    <w:rsid w:val="00647C12"/>
    <w:rsid w:val="0065708E"/>
    <w:rsid w:val="006604B2"/>
    <w:rsid w:val="00660E19"/>
    <w:rsid w:val="0066385A"/>
    <w:rsid w:val="00671C62"/>
    <w:rsid w:val="006725D5"/>
    <w:rsid w:val="00673C25"/>
    <w:rsid w:val="00676298"/>
    <w:rsid w:val="0067708B"/>
    <w:rsid w:val="006947F9"/>
    <w:rsid w:val="006A48D1"/>
    <w:rsid w:val="006B3A78"/>
    <w:rsid w:val="006C6DDF"/>
    <w:rsid w:val="006E11DF"/>
    <w:rsid w:val="006E7F67"/>
    <w:rsid w:val="006F2E44"/>
    <w:rsid w:val="006F4A2C"/>
    <w:rsid w:val="006F4C44"/>
    <w:rsid w:val="006F6D0B"/>
    <w:rsid w:val="00712523"/>
    <w:rsid w:val="007157F8"/>
    <w:rsid w:val="00717273"/>
    <w:rsid w:val="00726B1A"/>
    <w:rsid w:val="007333AD"/>
    <w:rsid w:val="0074688F"/>
    <w:rsid w:val="00750C97"/>
    <w:rsid w:val="00753F6B"/>
    <w:rsid w:val="00754366"/>
    <w:rsid w:val="00756457"/>
    <w:rsid w:val="00756B9E"/>
    <w:rsid w:val="0076490A"/>
    <w:rsid w:val="00767374"/>
    <w:rsid w:val="00777DA7"/>
    <w:rsid w:val="00780EAA"/>
    <w:rsid w:val="0078742D"/>
    <w:rsid w:val="007908CE"/>
    <w:rsid w:val="00796EEC"/>
    <w:rsid w:val="007A1539"/>
    <w:rsid w:val="007A16C4"/>
    <w:rsid w:val="007A1828"/>
    <w:rsid w:val="007A48B2"/>
    <w:rsid w:val="007A53A8"/>
    <w:rsid w:val="007B08F1"/>
    <w:rsid w:val="007B38AD"/>
    <w:rsid w:val="007B5BC3"/>
    <w:rsid w:val="007E17F3"/>
    <w:rsid w:val="007E6BFF"/>
    <w:rsid w:val="007F2468"/>
    <w:rsid w:val="007F47DC"/>
    <w:rsid w:val="007F6A1C"/>
    <w:rsid w:val="007F7474"/>
    <w:rsid w:val="00830776"/>
    <w:rsid w:val="00840497"/>
    <w:rsid w:val="008413F8"/>
    <w:rsid w:val="00842A19"/>
    <w:rsid w:val="008443EF"/>
    <w:rsid w:val="00845FB3"/>
    <w:rsid w:val="008503FB"/>
    <w:rsid w:val="00852593"/>
    <w:rsid w:val="00854206"/>
    <w:rsid w:val="00854A08"/>
    <w:rsid w:val="00855BB8"/>
    <w:rsid w:val="00855BD4"/>
    <w:rsid w:val="00857565"/>
    <w:rsid w:val="00861874"/>
    <w:rsid w:val="00861FB3"/>
    <w:rsid w:val="0087501F"/>
    <w:rsid w:val="00875280"/>
    <w:rsid w:val="00881A82"/>
    <w:rsid w:val="00885386"/>
    <w:rsid w:val="00885911"/>
    <w:rsid w:val="00887C8B"/>
    <w:rsid w:val="00895576"/>
    <w:rsid w:val="00896C98"/>
    <w:rsid w:val="00896FBB"/>
    <w:rsid w:val="008A0234"/>
    <w:rsid w:val="008A0785"/>
    <w:rsid w:val="008C0BF9"/>
    <w:rsid w:val="008C7094"/>
    <w:rsid w:val="008D1413"/>
    <w:rsid w:val="008D2326"/>
    <w:rsid w:val="008E19B8"/>
    <w:rsid w:val="008E3ED0"/>
    <w:rsid w:val="008E4970"/>
    <w:rsid w:val="008F56C6"/>
    <w:rsid w:val="00912ADD"/>
    <w:rsid w:val="00913B35"/>
    <w:rsid w:val="00915DBE"/>
    <w:rsid w:val="0091728B"/>
    <w:rsid w:val="00930E02"/>
    <w:rsid w:val="00935AD2"/>
    <w:rsid w:val="009365CC"/>
    <w:rsid w:val="00941F66"/>
    <w:rsid w:val="0094438B"/>
    <w:rsid w:val="009464B6"/>
    <w:rsid w:val="00946DE3"/>
    <w:rsid w:val="00953391"/>
    <w:rsid w:val="0096454E"/>
    <w:rsid w:val="00973EB0"/>
    <w:rsid w:val="00973F11"/>
    <w:rsid w:val="0097532E"/>
    <w:rsid w:val="00983576"/>
    <w:rsid w:val="00983ED6"/>
    <w:rsid w:val="00984C15"/>
    <w:rsid w:val="00987AA1"/>
    <w:rsid w:val="00987B92"/>
    <w:rsid w:val="00987FD2"/>
    <w:rsid w:val="0099063D"/>
    <w:rsid w:val="009A77F9"/>
    <w:rsid w:val="009B22E0"/>
    <w:rsid w:val="009B36CB"/>
    <w:rsid w:val="009C07B1"/>
    <w:rsid w:val="009D7EFA"/>
    <w:rsid w:val="009D7FE0"/>
    <w:rsid w:val="009E1785"/>
    <w:rsid w:val="009E381D"/>
    <w:rsid w:val="009F384F"/>
    <w:rsid w:val="00A0214B"/>
    <w:rsid w:val="00A02C62"/>
    <w:rsid w:val="00A04002"/>
    <w:rsid w:val="00A04736"/>
    <w:rsid w:val="00A136B7"/>
    <w:rsid w:val="00A31F70"/>
    <w:rsid w:val="00A32A6C"/>
    <w:rsid w:val="00A330CA"/>
    <w:rsid w:val="00A33F24"/>
    <w:rsid w:val="00A40B3B"/>
    <w:rsid w:val="00A422BB"/>
    <w:rsid w:val="00A42B3F"/>
    <w:rsid w:val="00A43255"/>
    <w:rsid w:val="00A43C81"/>
    <w:rsid w:val="00A462B5"/>
    <w:rsid w:val="00A5372E"/>
    <w:rsid w:val="00A63562"/>
    <w:rsid w:val="00A6603D"/>
    <w:rsid w:val="00A66F2A"/>
    <w:rsid w:val="00A67103"/>
    <w:rsid w:val="00A73027"/>
    <w:rsid w:val="00A73570"/>
    <w:rsid w:val="00A81BFE"/>
    <w:rsid w:val="00A9401D"/>
    <w:rsid w:val="00AA15C0"/>
    <w:rsid w:val="00AB05BD"/>
    <w:rsid w:val="00AB1C20"/>
    <w:rsid w:val="00AC5E93"/>
    <w:rsid w:val="00AD6E41"/>
    <w:rsid w:val="00AD7C43"/>
    <w:rsid w:val="00AE1C7A"/>
    <w:rsid w:val="00AF197C"/>
    <w:rsid w:val="00AF23A6"/>
    <w:rsid w:val="00B02A27"/>
    <w:rsid w:val="00B1492E"/>
    <w:rsid w:val="00B15426"/>
    <w:rsid w:val="00B2070F"/>
    <w:rsid w:val="00B20A61"/>
    <w:rsid w:val="00B2409A"/>
    <w:rsid w:val="00B347D4"/>
    <w:rsid w:val="00B3628F"/>
    <w:rsid w:val="00B37F90"/>
    <w:rsid w:val="00B60BCC"/>
    <w:rsid w:val="00B630F4"/>
    <w:rsid w:val="00B77BF0"/>
    <w:rsid w:val="00B81160"/>
    <w:rsid w:val="00B84E44"/>
    <w:rsid w:val="00B86BC8"/>
    <w:rsid w:val="00B91419"/>
    <w:rsid w:val="00B926DD"/>
    <w:rsid w:val="00BB2C8D"/>
    <w:rsid w:val="00BB38FB"/>
    <w:rsid w:val="00BB4397"/>
    <w:rsid w:val="00BC05B0"/>
    <w:rsid w:val="00BC5439"/>
    <w:rsid w:val="00BD01FB"/>
    <w:rsid w:val="00BD0923"/>
    <w:rsid w:val="00BD1BD3"/>
    <w:rsid w:val="00BD4523"/>
    <w:rsid w:val="00BD7094"/>
    <w:rsid w:val="00BD75C3"/>
    <w:rsid w:val="00BE3FB6"/>
    <w:rsid w:val="00BE5856"/>
    <w:rsid w:val="00BE5F2D"/>
    <w:rsid w:val="00BF050C"/>
    <w:rsid w:val="00BF2856"/>
    <w:rsid w:val="00BF538F"/>
    <w:rsid w:val="00C06370"/>
    <w:rsid w:val="00C107D6"/>
    <w:rsid w:val="00C10EFC"/>
    <w:rsid w:val="00C112E2"/>
    <w:rsid w:val="00C141C8"/>
    <w:rsid w:val="00C1693A"/>
    <w:rsid w:val="00C16AC9"/>
    <w:rsid w:val="00C16FB3"/>
    <w:rsid w:val="00C172AD"/>
    <w:rsid w:val="00C24373"/>
    <w:rsid w:val="00C32E09"/>
    <w:rsid w:val="00C441B6"/>
    <w:rsid w:val="00C44F2E"/>
    <w:rsid w:val="00C458FE"/>
    <w:rsid w:val="00C47DD9"/>
    <w:rsid w:val="00C50ECD"/>
    <w:rsid w:val="00C5438F"/>
    <w:rsid w:val="00C60BAE"/>
    <w:rsid w:val="00C64A75"/>
    <w:rsid w:val="00C71E5A"/>
    <w:rsid w:val="00C76D1D"/>
    <w:rsid w:val="00C83EE2"/>
    <w:rsid w:val="00C86C36"/>
    <w:rsid w:val="00C90ABA"/>
    <w:rsid w:val="00C929F9"/>
    <w:rsid w:val="00CA005C"/>
    <w:rsid w:val="00CA24CC"/>
    <w:rsid w:val="00CA57A1"/>
    <w:rsid w:val="00CB2325"/>
    <w:rsid w:val="00CC2E00"/>
    <w:rsid w:val="00CC3D45"/>
    <w:rsid w:val="00CC463E"/>
    <w:rsid w:val="00CC46AF"/>
    <w:rsid w:val="00CC5009"/>
    <w:rsid w:val="00CD3526"/>
    <w:rsid w:val="00CD7748"/>
    <w:rsid w:val="00CE65DC"/>
    <w:rsid w:val="00D002C2"/>
    <w:rsid w:val="00D00DD1"/>
    <w:rsid w:val="00D118A5"/>
    <w:rsid w:val="00D12C32"/>
    <w:rsid w:val="00D15674"/>
    <w:rsid w:val="00D25877"/>
    <w:rsid w:val="00D268BA"/>
    <w:rsid w:val="00D36CCC"/>
    <w:rsid w:val="00D41C6A"/>
    <w:rsid w:val="00D42F75"/>
    <w:rsid w:val="00D43C51"/>
    <w:rsid w:val="00D44A3F"/>
    <w:rsid w:val="00D467F6"/>
    <w:rsid w:val="00D64158"/>
    <w:rsid w:val="00D674FB"/>
    <w:rsid w:val="00D71459"/>
    <w:rsid w:val="00D82156"/>
    <w:rsid w:val="00D83001"/>
    <w:rsid w:val="00D902B5"/>
    <w:rsid w:val="00D94B3D"/>
    <w:rsid w:val="00D9540D"/>
    <w:rsid w:val="00DA0620"/>
    <w:rsid w:val="00DA2DBB"/>
    <w:rsid w:val="00DB0996"/>
    <w:rsid w:val="00DB205B"/>
    <w:rsid w:val="00DC2D16"/>
    <w:rsid w:val="00DC35C1"/>
    <w:rsid w:val="00DC534F"/>
    <w:rsid w:val="00DC6435"/>
    <w:rsid w:val="00DC7693"/>
    <w:rsid w:val="00DD247F"/>
    <w:rsid w:val="00DD3227"/>
    <w:rsid w:val="00DE1646"/>
    <w:rsid w:val="00DF1AF9"/>
    <w:rsid w:val="00DF2C7E"/>
    <w:rsid w:val="00DF5CA9"/>
    <w:rsid w:val="00E0382F"/>
    <w:rsid w:val="00E11B59"/>
    <w:rsid w:val="00E11C4E"/>
    <w:rsid w:val="00E12FB4"/>
    <w:rsid w:val="00E2394F"/>
    <w:rsid w:val="00E25C88"/>
    <w:rsid w:val="00E311E0"/>
    <w:rsid w:val="00E31875"/>
    <w:rsid w:val="00E32F6B"/>
    <w:rsid w:val="00E34224"/>
    <w:rsid w:val="00E410F5"/>
    <w:rsid w:val="00E41403"/>
    <w:rsid w:val="00E42D58"/>
    <w:rsid w:val="00E431F9"/>
    <w:rsid w:val="00E44A27"/>
    <w:rsid w:val="00E50B60"/>
    <w:rsid w:val="00E54303"/>
    <w:rsid w:val="00E548F4"/>
    <w:rsid w:val="00E54E51"/>
    <w:rsid w:val="00E56CB7"/>
    <w:rsid w:val="00E63E1A"/>
    <w:rsid w:val="00E65590"/>
    <w:rsid w:val="00E66899"/>
    <w:rsid w:val="00E725C3"/>
    <w:rsid w:val="00E80A30"/>
    <w:rsid w:val="00E836DE"/>
    <w:rsid w:val="00E86D23"/>
    <w:rsid w:val="00EA00C4"/>
    <w:rsid w:val="00EA22A3"/>
    <w:rsid w:val="00EB1158"/>
    <w:rsid w:val="00EB4850"/>
    <w:rsid w:val="00EC6379"/>
    <w:rsid w:val="00EC7682"/>
    <w:rsid w:val="00EC7E51"/>
    <w:rsid w:val="00ED1124"/>
    <w:rsid w:val="00ED1B94"/>
    <w:rsid w:val="00ED2C96"/>
    <w:rsid w:val="00ED64E2"/>
    <w:rsid w:val="00EE0967"/>
    <w:rsid w:val="00EE3EC4"/>
    <w:rsid w:val="00EE6031"/>
    <w:rsid w:val="00EF028B"/>
    <w:rsid w:val="00EF3FC7"/>
    <w:rsid w:val="00EF5D85"/>
    <w:rsid w:val="00F02824"/>
    <w:rsid w:val="00F07EA6"/>
    <w:rsid w:val="00F1472B"/>
    <w:rsid w:val="00F1546F"/>
    <w:rsid w:val="00F27FAF"/>
    <w:rsid w:val="00F45EBB"/>
    <w:rsid w:val="00F469C6"/>
    <w:rsid w:val="00F51A0C"/>
    <w:rsid w:val="00F64D28"/>
    <w:rsid w:val="00F67F8E"/>
    <w:rsid w:val="00F73D74"/>
    <w:rsid w:val="00F77036"/>
    <w:rsid w:val="00F819BE"/>
    <w:rsid w:val="00F84B2E"/>
    <w:rsid w:val="00F85FA1"/>
    <w:rsid w:val="00F86D83"/>
    <w:rsid w:val="00F938D6"/>
    <w:rsid w:val="00F95C14"/>
    <w:rsid w:val="00FA2B1F"/>
    <w:rsid w:val="00FB2D88"/>
    <w:rsid w:val="00FC7E18"/>
    <w:rsid w:val="00FD1357"/>
    <w:rsid w:val="00FE6273"/>
    <w:rsid w:val="00FE7380"/>
    <w:rsid w:val="00FF5F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7C"/>
  </w:style>
  <w:style w:type="paragraph" w:styleId="Nagwek1">
    <w:name w:val="heading 1"/>
    <w:basedOn w:val="Normalny"/>
    <w:next w:val="Normalny"/>
    <w:link w:val="Nagwek1Znak"/>
    <w:uiPriority w:val="9"/>
    <w:qFormat/>
    <w:rsid w:val="001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A31F70"/>
    <w:pPr>
      <w:keepNext/>
      <w:spacing w:after="0" w:line="240" w:lineRule="auto"/>
      <w:ind w:left="1134" w:hanging="1134"/>
      <w:jc w:val="both"/>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B05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04002"/>
    <w:pPr>
      <w:spacing w:after="0" w:line="240" w:lineRule="auto"/>
      <w:ind w:left="708"/>
    </w:pPr>
    <w:rPr>
      <w:rFonts w:ascii="Times New Roman" w:eastAsia="Times New Roman" w:hAnsi="Times New Roman" w:cs="Times New Roman"/>
      <w:sz w:val="24"/>
      <w:szCs w:val="24"/>
    </w:rPr>
  </w:style>
  <w:style w:type="paragraph" w:styleId="NormalnyWeb">
    <w:name w:val="Normal (Web)"/>
    <w:basedOn w:val="Normalny"/>
    <w:uiPriority w:val="99"/>
    <w:unhideWhenUsed/>
    <w:rsid w:val="00A04002"/>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A04002"/>
    <w:rPr>
      <w:rFonts w:ascii="Arial" w:hAnsi="Arial" w:cs="Arial"/>
      <w:b/>
      <w:bCs/>
      <w:kern w:val="2"/>
      <w:sz w:val="32"/>
      <w:szCs w:val="32"/>
      <w:lang w:eastAsia="ar-SA"/>
    </w:rPr>
  </w:style>
  <w:style w:type="paragraph" w:styleId="Tytu">
    <w:name w:val="Title"/>
    <w:aliases w:val="Znak"/>
    <w:basedOn w:val="Normalny"/>
    <w:next w:val="Normalny"/>
    <w:link w:val="TytuZnak"/>
    <w:qFormat/>
    <w:rsid w:val="00A04002"/>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A04002"/>
    <w:rPr>
      <w:rFonts w:asciiTheme="majorHAnsi" w:eastAsiaTheme="majorEastAsia" w:hAnsiTheme="majorHAnsi" w:cstheme="majorBidi"/>
      <w:color w:val="17365D" w:themeColor="text2" w:themeShade="BF"/>
      <w:spacing w:val="5"/>
      <w:kern w:val="28"/>
      <w:sz w:val="52"/>
      <w:szCs w:val="52"/>
    </w:rPr>
  </w:style>
  <w:style w:type="character" w:customStyle="1" w:styleId="AkapitzlistZnak">
    <w:name w:val="Akapit z listą Znak"/>
    <w:link w:val="Akapitzlist"/>
    <w:uiPriority w:val="34"/>
    <w:rsid w:val="00A04002"/>
    <w:rPr>
      <w:rFonts w:ascii="Times New Roman" w:eastAsia="Times New Roman" w:hAnsi="Times New Roman" w:cs="Times New Roman"/>
      <w:sz w:val="24"/>
      <w:szCs w:val="24"/>
    </w:rPr>
  </w:style>
  <w:style w:type="paragraph" w:styleId="Tekstblokowy">
    <w:name w:val="Block Text"/>
    <w:basedOn w:val="Normalny"/>
    <w:rsid w:val="00953391"/>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Zwykytekst">
    <w:name w:val="Plain Text"/>
    <w:basedOn w:val="Normalny"/>
    <w:link w:val="ZwykytekstZnak"/>
    <w:uiPriority w:val="99"/>
    <w:semiHidden/>
    <w:unhideWhenUsed/>
    <w:rsid w:val="009D7FE0"/>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9D7FE0"/>
    <w:rPr>
      <w:rFonts w:ascii="Consolas" w:eastAsiaTheme="minorHAnsi" w:hAnsi="Consolas"/>
      <w:sz w:val="21"/>
      <w:szCs w:val="21"/>
      <w:lang w:eastAsia="en-US"/>
    </w:rPr>
  </w:style>
  <w:style w:type="paragraph" w:styleId="Tekstpodstawowy">
    <w:name w:val="Body Text"/>
    <w:basedOn w:val="Normalny"/>
    <w:link w:val="TekstpodstawowyZnak"/>
    <w:rsid w:val="00A32A6C"/>
    <w:pPr>
      <w:spacing w:after="0" w:line="36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A32A6C"/>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8618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874"/>
    <w:rPr>
      <w:sz w:val="20"/>
      <w:szCs w:val="20"/>
    </w:rPr>
  </w:style>
  <w:style w:type="character" w:styleId="Odwoanieprzypisukocowego">
    <w:name w:val="endnote reference"/>
    <w:basedOn w:val="Domylnaczcionkaakapitu"/>
    <w:uiPriority w:val="99"/>
    <w:semiHidden/>
    <w:unhideWhenUsed/>
    <w:rsid w:val="00861874"/>
    <w:rPr>
      <w:vertAlign w:val="superscript"/>
    </w:rPr>
  </w:style>
  <w:style w:type="character" w:customStyle="1" w:styleId="Nagwek3Znak">
    <w:name w:val="Nagłówek 3 Znak"/>
    <w:basedOn w:val="Domylnaczcionkaakapitu"/>
    <w:link w:val="Nagwek3"/>
    <w:rsid w:val="00A31F70"/>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1A1D8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E5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4Znak">
    <w:name w:val="Nagłówek 4 Znak"/>
    <w:basedOn w:val="Domylnaczcionkaakapitu"/>
    <w:link w:val="Nagwek4"/>
    <w:uiPriority w:val="9"/>
    <w:rsid w:val="00AB05BD"/>
    <w:rPr>
      <w:rFonts w:asciiTheme="majorHAnsi" w:eastAsiaTheme="majorEastAsia" w:hAnsiTheme="majorHAnsi" w:cstheme="majorBidi"/>
      <w:b/>
      <w:bCs/>
      <w:i/>
      <w:iCs/>
      <w:color w:val="4F81BD" w:themeColor="accent1"/>
    </w:rPr>
  </w:style>
  <w:style w:type="paragraph" w:customStyle="1" w:styleId="Legenda1">
    <w:name w:val="Legenda1"/>
    <w:basedOn w:val="Normalny"/>
    <w:next w:val="Normalny"/>
    <w:rsid w:val="00AB05BD"/>
    <w:pPr>
      <w:suppressAutoHyphens/>
      <w:spacing w:before="120" w:after="120" w:line="240" w:lineRule="auto"/>
    </w:pPr>
    <w:rPr>
      <w:rFonts w:ascii="Times New Roman" w:eastAsia="Times New Roman" w:hAnsi="Times New Roman" w:cs="Times New Roman"/>
      <w:b/>
      <w:sz w:val="24"/>
      <w:szCs w:val="20"/>
      <w:lang w:eastAsia="zh-CN"/>
    </w:rPr>
  </w:style>
  <w:style w:type="paragraph" w:customStyle="1" w:styleId="western">
    <w:name w:val="western"/>
    <w:basedOn w:val="Normalny"/>
    <w:rsid w:val="00AB05BD"/>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456FC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56FCC"/>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C86C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C36"/>
    <w:rPr>
      <w:rFonts w:ascii="Tahoma" w:hAnsi="Tahoma" w:cs="Tahoma"/>
      <w:sz w:val="16"/>
      <w:szCs w:val="16"/>
    </w:rPr>
  </w:style>
  <w:style w:type="character" w:customStyle="1" w:styleId="s3">
    <w:name w:val="s3"/>
    <w:rsid w:val="003B7365"/>
  </w:style>
  <w:style w:type="character" w:styleId="Uwydatnienie">
    <w:name w:val="Emphasis"/>
    <w:rsid w:val="003B7365"/>
    <w:rPr>
      <w:i/>
      <w:iCs/>
    </w:rPr>
  </w:style>
  <w:style w:type="paragraph" w:customStyle="1" w:styleId="Default">
    <w:name w:val="Default"/>
    <w:rsid w:val="003B736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nakZnak1">
    <w:name w:val="Znak Znak1"/>
    <w:basedOn w:val="Normalny"/>
    <w:rsid w:val="007B5BC3"/>
    <w:pPr>
      <w:spacing w:after="0" w:line="240" w:lineRule="auto"/>
    </w:pPr>
    <w:rPr>
      <w:rFonts w:ascii="Arial" w:eastAsia="Times New Roman" w:hAnsi="Arial" w:cs="Arial"/>
      <w:sz w:val="20"/>
      <w:szCs w:val="20"/>
    </w:rPr>
  </w:style>
  <w:style w:type="paragraph" w:customStyle="1" w:styleId="WW-Zwykytekst">
    <w:name w:val="WW-Zwykły tekst"/>
    <w:basedOn w:val="Normalny"/>
    <w:rsid w:val="0037393B"/>
    <w:pPr>
      <w:suppressAutoHyphens/>
      <w:spacing w:after="0" w:line="240" w:lineRule="auto"/>
    </w:pPr>
    <w:rPr>
      <w:rFonts w:ascii="Courier New" w:eastAsia="Times New Roman" w:hAnsi="Courier New" w:cs="Times New Roman"/>
      <w:sz w:val="24"/>
      <w:szCs w:val="24"/>
      <w:lang w:eastAsia="ar-SA"/>
    </w:rPr>
  </w:style>
  <w:style w:type="paragraph" w:customStyle="1" w:styleId="Normalny1">
    <w:name w:val="Normalny1"/>
    <w:rsid w:val="001847D8"/>
    <w:pPr>
      <w:suppressAutoHyphens/>
      <w:spacing w:after="0" w:line="240" w:lineRule="auto"/>
    </w:pPr>
    <w:rPr>
      <w:rFonts w:ascii="Times New Roman" w:eastAsia="Times New Roman" w:hAnsi="Times New Roman" w:cs="Times New Roman"/>
      <w:sz w:val="24"/>
      <w:szCs w:val="24"/>
      <w:lang w:eastAsia="zh-CN"/>
    </w:rPr>
  </w:style>
  <w:style w:type="paragraph" w:customStyle="1" w:styleId="Body">
    <w:name w:val="Body"/>
    <w:rsid w:val="00BF538F"/>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pPr>
    <w:rPr>
      <w:rFonts w:ascii="Arial" w:eastAsia="Arial Unicode MS" w:hAnsi="Arial" w:cs="Arial Unicode MS"/>
      <w:color w:val="000000"/>
      <w:sz w:val="14"/>
      <w:szCs w:val="14"/>
      <w:u w:color="000000"/>
      <w:bdr w:val="nil"/>
      <w:lang w:val="en-US"/>
    </w:rPr>
  </w:style>
  <w:style w:type="character" w:customStyle="1" w:styleId="Brak">
    <w:name w:val="Brak"/>
    <w:rsid w:val="00BF538F"/>
  </w:style>
  <w:style w:type="numbering" w:customStyle="1" w:styleId="Numery">
    <w:name w:val="Numery"/>
    <w:rsid w:val="00BF538F"/>
    <w:pPr>
      <w:numPr>
        <w:numId w:val="13"/>
      </w:numPr>
    </w:pPr>
  </w:style>
  <w:style w:type="paragraph" w:customStyle="1" w:styleId="Styltabeli2">
    <w:name w:val="Styl tabeli 2"/>
    <w:rsid w:val="00BF538F"/>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CE18-2711-4EEB-A5E1-4DC821A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37</Pages>
  <Words>7207</Words>
  <Characters>43248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gorlinskim</dc:creator>
  <cp:lastModifiedBy>wronab</cp:lastModifiedBy>
  <cp:revision>100</cp:revision>
  <cp:lastPrinted>2017-04-26T10:10:00Z</cp:lastPrinted>
  <dcterms:created xsi:type="dcterms:W3CDTF">2019-06-11T09:30:00Z</dcterms:created>
  <dcterms:modified xsi:type="dcterms:W3CDTF">2019-06-11T12:10:00Z</dcterms:modified>
</cp:coreProperties>
</file>