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46" w:rsidRDefault="00F40C46" w:rsidP="00F40C46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F40C46" w:rsidRDefault="00F40C46" w:rsidP="00F40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F40C46" w:rsidRDefault="00F40C46" w:rsidP="00F40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F40C46" w:rsidRDefault="00F40C46" w:rsidP="00F40C46">
      <w:pPr>
        <w:jc w:val="center"/>
        <w:rPr>
          <w:b/>
          <w:bCs/>
          <w:sz w:val="32"/>
        </w:rPr>
      </w:pPr>
    </w:p>
    <w:p w:rsidR="00F40C46" w:rsidRDefault="00F40C46" w:rsidP="00F40C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F40C46" w:rsidRDefault="00F40C46" w:rsidP="00F40C46">
      <w:pPr>
        <w:jc w:val="center"/>
        <w:rPr>
          <w:b/>
          <w:bCs/>
          <w:sz w:val="32"/>
        </w:rPr>
      </w:pPr>
    </w:p>
    <w:p w:rsidR="00F40C46" w:rsidRDefault="00F40C46" w:rsidP="00F40C46">
      <w:pPr>
        <w:ind w:left="2694" w:hanging="2694"/>
        <w:jc w:val="both"/>
        <w:rPr>
          <w:b/>
          <w:bCs/>
        </w:rPr>
      </w:pPr>
      <w:r>
        <w:rPr>
          <w:sz w:val="28"/>
          <w:szCs w:val="28"/>
        </w:rPr>
        <w:t xml:space="preserve">Przedmiot konkursu: </w:t>
      </w:r>
      <w:r>
        <w:rPr>
          <w:b/>
          <w:bCs/>
        </w:rPr>
        <w:t>Gotowość lekarzy anestezjologów do udzielania świadczeń zdrowotnych w ramach pełnionych dyżurów lekarskich „pod telefonem”, a także udzielanie lekarskich świadczeń zdrowotnych w razie wezwania na Oddziale Anestezjologii                  i Intensywnej Terapii i Bloku Operacyjnym Szpitala SP ZOZ                    w Lubaczowie w okresie od 01.04.2019r. do 31.03.2022r.</w:t>
      </w:r>
      <w:r>
        <w:t xml:space="preserve">  </w:t>
      </w:r>
    </w:p>
    <w:p w:rsidR="00F40C46" w:rsidRDefault="00F40C46" w:rsidP="00F40C46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F40C46" w:rsidRDefault="00F40C46" w:rsidP="00F40C46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F40C46" w:rsidRDefault="00F40C46" w:rsidP="00F40C46">
      <w:pPr>
        <w:jc w:val="both"/>
        <w:rPr>
          <w:sz w:val="28"/>
        </w:rPr>
      </w:pPr>
    </w:p>
    <w:p w:rsidR="00F40C46" w:rsidRDefault="00F40C46" w:rsidP="00F40C46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F40C46" w:rsidRDefault="00F40C46" w:rsidP="00F40C4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F40C46" w:rsidRDefault="00F40C46" w:rsidP="00F40C46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F40C46" w:rsidRDefault="00F40C46" w:rsidP="00F40C46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F40C46" w:rsidRDefault="00F40C46" w:rsidP="00F40C46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F40C46" w:rsidRDefault="00F40C46" w:rsidP="00F40C4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F40C46" w:rsidRDefault="00F40C46" w:rsidP="00F40C4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F40C46" w:rsidRDefault="00F40C46" w:rsidP="00F40C46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F40C46" w:rsidRDefault="00F40C46" w:rsidP="00F40C46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F40C46" w:rsidRDefault="00F40C46" w:rsidP="00F40C46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40C46" w:rsidRDefault="00F40C46" w:rsidP="00F40C46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40C46" w:rsidRDefault="00F40C46" w:rsidP="00F40C46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40C46" w:rsidRDefault="00F40C46" w:rsidP="00F40C46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F40C46" w:rsidRDefault="00F40C46" w:rsidP="00F40C46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e). Proponowana kwota należności brutto za 1 godzinę pozostawania                            w gotowości do udzielania lekarskich świadczeń zdrowotnych, a także udzielania w/w świadczeń zdrowotnych w przypadku wezwania:  ………………………. </w:t>
      </w:r>
    </w:p>
    <w:p w:rsidR="00F40C46" w:rsidRDefault="00F40C46" w:rsidP="00F40C46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208B4" w:rsidRDefault="00F40C46" w:rsidP="00F40C46">
      <w:pPr>
        <w:pStyle w:val="Bezodstpw"/>
        <w:ind w:left="5954" w:firstLine="418"/>
      </w:pPr>
      <w:r>
        <w:rPr>
          <w:sz w:val="28"/>
        </w:rPr>
        <w:t>................................</w:t>
      </w:r>
      <w:r>
        <w:t xml:space="preserve">     data, podpis i pieczęć oferenta</w:t>
      </w:r>
    </w:p>
    <w:sectPr w:rsidR="00F208B4" w:rsidSect="00F2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C46"/>
    <w:rsid w:val="00F208B4"/>
    <w:rsid w:val="00F4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40C46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F40C4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40C46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0C4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F4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0C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40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1</cp:revision>
  <dcterms:created xsi:type="dcterms:W3CDTF">2019-03-11T12:23:00Z</dcterms:created>
  <dcterms:modified xsi:type="dcterms:W3CDTF">2019-03-11T12:28:00Z</dcterms:modified>
</cp:coreProperties>
</file>