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6B4CA9">
        <w:rPr>
          <w:rFonts w:ascii="Garamond" w:hAnsi="Garamond"/>
          <w:sz w:val="22"/>
          <w:szCs w:val="22"/>
          <w:u w:val="single"/>
        </w:rPr>
        <w:t>8</w:t>
      </w:r>
      <w:r w:rsidRPr="00122B9A">
        <w:rPr>
          <w:rFonts w:ascii="Garamond" w:hAnsi="Garamond"/>
          <w:sz w:val="22"/>
          <w:szCs w:val="22"/>
          <w:u w:val="single"/>
        </w:rPr>
        <w:t>.201</w:t>
      </w:r>
      <w:r w:rsidR="00887F9C">
        <w:rPr>
          <w:rFonts w:ascii="Garamond" w:hAnsi="Garamond"/>
          <w:sz w:val="22"/>
          <w:szCs w:val="22"/>
          <w:u w:val="single"/>
        </w:rPr>
        <w:t>8</w:t>
      </w:r>
    </w:p>
    <w:p w:rsidR="00172194" w:rsidRPr="00122B9A" w:rsidRDefault="00172194" w:rsidP="00172194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dnia </w:t>
      </w:r>
      <w:r w:rsidR="004B204D">
        <w:rPr>
          <w:rFonts w:ascii="Garamond" w:hAnsi="Garamond"/>
          <w:sz w:val="22"/>
          <w:szCs w:val="22"/>
        </w:rPr>
        <w:t>18.09.2018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 xml:space="preserve">O WYBORZE NAJKORZYSTNIEJSZEJ OFERTY </w:t>
      </w:r>
    </w:p>
    <w:p w:rsidR="00172194" w:rsidRPr="00122B9A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172194" w:rsidRPr="00122B9A" w:rsidRDefault="00172194" w:rsidP="00E029B5">
      <w:pPr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Dotyczy: przetargu nieograniczonego na </w:t>
      </w:r>
      <w:r w:rsidRPr="00BA68B1">
        <w:rPr>
          <w:rFonts w:ascii="Garamond" w:hAnsi="Garamond"/>
          <w:b/>
          <w:sz w:val="22"/>
          <w:szCs w:val="22"/>
        </w:rPr>
        <w:t>d</w:t>
      </w:r>
      <w:r w:rsidRPr="00122B9A">
        <w:rPr>
          <w:rFonts w:ascii="Garamond" w:hAnsi="Garamond"/>
          <w:b/>
          <w:sz w:val="22"/>
          <w:szCs w:val="22"/>
        </w:rPr>
        <w:t xml:space="preserve">ostawę </w:t>
      </w:r>
      <w:r w:rsidR="006B4CA9">
        <w:rPr>
          <w:rFonts w:ascii="Garamond" w:hAnsi="Garamond"/>
          <w:b/>
          <w:sz w:val="22"/>
          <w:szCs w:val="22"/>
        </w:rPr>
        <w:t>środków dezynfekcyjnych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oferty:</w:t>
      </w:r>
    </w:p>
    <w:p w:rsidR="004B204D" w:rsidRPr="003A6945" w:rsidRDefault="00172194" w:rsidP="004B204D">
      <w:pPr>
        <w:rPr>
          <w:sz w:val="20"/>
          <w:szCs w:val="20"/>
        </w:rPr>
      </w:pPr>
      <w:r w:rsidRPr="00122B9A">
        <w:rPr>
          <w:rFonts w:ascii="Garamond" w:hAnsi="Garamond"/>
          <w:sz w:val="22"/>
          <w:szCs w:val="22"/>
        </w:rPr>
        <w:t xml:space="preserve">w zadaniu nr 1złożonej przez: </w:t>
      </w:r>
      <w:r w:rsidR="004B204D" w:rsidRPr="003A6945">
        <w:rPr>
          <w:sz w:val="20"/>
          <w:szCs w:val="20"/>
        </w:rPr>
        <w:t>OLYMPUS Polska  Sp.</w:t>
      </w:r>
      <w:r w:rsidR="004B204D">
        <w:rPr>
          <w:sz w:val="20"/>
          <w:szCs w:val="20"/>
        </w:rPr>
        <w:t xml:space="preserve"> </w:t>
      </w:r>
      <w:r w:rsidR="004B204D" w:rsidRPr="003A6945">
        <w:rPr>
          <w:sz w:val="20"/>
          <w:szCs w:val="20"/>
        </w:rPr>
        <w:t>z.o.o , ul.</w:t>
      </w:r>
      <w:r w:rsidR="004B204D">
        <w:rPr>
          <w:sz w:val="20"/>
          <w:szCs w:val="20"/>
        </w:rPr>
        <w:t xml:space="preserve"> </w:t>
      </w:r>
      <w:r w:rsidR="004B204D" w:rsidRPr="003A6945">
        <w:rPr>
          <w:sz w:val="20"/>
          <w:szCs w:val="20"/>
        </w:rPr>
        <w:t>Suwak 3 , 02-676 Warszawa</w:t>
      </w:r>
    </w:p>
    <w:p w:rsidR="00C9156D" w:rsidRPr="00F840EF" w:rsidRDefault="00172194" w:rsidP="00C9156D">
      <w:pPr>
        <w:jc w:val="both"/>
        <w:rPr>
          <w:rFonts w:ascii="Garamond" w:hAnsi="Garamond"/>
          <w:b/>
          <w:sz w:val="22"/>
          <w:szCs w:val="22"/>
        </w:rPr>
      </w:pPr>
      <w:r w:rsidRPr="00F840EF">
        <w:rPr>
          <w:rFonts w:ascii="Garamond" w:hAnsi="Garamond"/>
          <w:sz w:val="22"/>
          <w:szCs w:val="22"/>
        </w:rPr>
        <w:t>w zadaniu nr 2</w:t>
      </w:r>
      <w:r w:rsidR="00E029B5" w:rsidRPr="00F840EF">
        <w:rPr>
          <w:rFonts w:ascii="Garamond" w:hAnsi="Garamond"/>
          <w:sz w:val="22"/>
          <w:szCs w:val="22"/>
        </w:rPr>
        <w:t xml:space="preserve"> </w:t>
      </w:r>
      <w:r w:rsidRPr="00F840EF">
        <w:rPr>
          <w:rFonts w:ascii="Garamond" w:hAnsi="Garamond"/>
          <w:sz w:val="22"/>
          <w:szCs w:val="22"/>
        </w:rPr>
        <w:t xml:space="preserve">złożonej przez: </w:t>
      </w:r>
      <w:r w:rsidR="004B204D" w:rsidRPr="003A6945">
        <w:rPr>
          <w:sz w:val="20"/>
          <w:szCs w:val="20"/>
        </w:rPr>
        <w:t>Bialmed  Sp.</w:t>
      </w:r>
      <w:r w:rsidR="004B204D">
        <w:rPr>
          <w:sz w:val="20"/>
          <w:szCs w:val="20"/>
        </w:rPr>
        <w:t xml:space="preserve"> </w:t>
      </w:r>
      <w:r w:rsidR="004B204D" w:rsidRPr="003A6945">
        <w:rPr>
          <w:sz w:val="20"/>
          <w:szCs w:val="20"/>
        </w:rPr>
        <w:t>z.o.o , 12-230 Biała Piska , ul. Konopnickiej 11 a</w:t>
      </w:r>
    </w:p>
    <w:p w:rsidR="006B4CA9" w:rsidRPr="009970BA" w:rsidRDefault="00172194" w:rsidP="006B4CA9">
      <w:pPr>
        <w:jc w:val="both"/>
        <w:rPr>
          <w:sz w:val="20"/>
          <w:szCs w:val="20"/>
        </w:rPr>
      </w:pPr>
      <w:r w:rsidRPr="00F840EF">
        <w:rPr>
          <w:rFonts w:ascii="Garamond" w:hAnsi="Garamond"/>
          <w:sz w:val="22"/>
          <w:szCs w:val="22"/>
        </w:rPr>
        <w:t xml:space="preserve">w zadaniu nr </w:t>
      </w:r>
      <w:r w:rsidR="006B4CA9">
        <w:rPr>
          <w:rFonts w:ascii="Garamond" w:hAnsi="Garamond"/>
          <w:sz w:val="22"/>
          <w:szCs w:val="22"/>
        </w:rPr>
        <w:t>3</w:t>
      </w:r>
      <w:r w:rsidR="00E029B5" w:rsidRPr="00F840EF">
        <w:rPr>
          <w:rFonts w:ascii="Garamond" w:hAnsi="Garamond"/>
          <w:sz w:val="22"/>
          <w:szCs w:val="22"/>
        </w:rPr>
        <w:t xml:space="preserve"> </w:t>
      </w:r>
      <w:r w:rsidRPr="00F840EF">
        <w:rPr>
          <w:rFonts w:ascii="Garamond" w:hAnsi="Garamond"/>
          <w:sz w:val="22"/>
          <w:szCs w:val="22"/>
        </w:rPr>
        <w:t xml:space="preserve">złożonej przez: </w:t>
      </w:r>
      <w:r w:rsidR="006B4CA9">
        <w:rPr>
          <w:sz w:val="20"/>
          <w:szCs w:val="20"/>
        </w:rPr>
        <w:t>SCHULKE POLSKA Sp. z o.o., Al. Jerozolimskie 132, 02-305 Warszawa</w:t>
      </w:r>
    </w:p>
    <w:p w:rsidR="006B4CA9" w:rsidRPr="009970BA" w:rsidRDefault="00C9156D" w:rsidP="006B4CA9">
      <w:pPr>
        <w:jc w:val="both"/>
        <w:rPr>
          <w:sz w:val="20"/>
          <w:szCs w:val="20"/>
        </w:rPr>
      </w:pPr>
      <w:r w:rsidRPr="00F840EF">
        <w:rPr>
          <w:rFonts w:ascii="Garamond" w:hAnsi="Garamond"/>
          <w:sz w:val="22"/>
          <w:szCs w:val="22"/>
        </w:rPr>
        <w:t xml:space="preserve">w zadaniu nr </w:t>
      </w:r>
      <w:r w:rsidR="006B4CA9">
        <w:rPr>
          <w:rFonts w:ascii="Garamond" w:hAnsi="Garamond"/>
          <w:sz w:val="22"/>
          <w:szCs w:val="22"/>
        </w:rPr>
        <w:t>5</w:t>
      </w:r>
      <w:r w:rsidRPr="00F840EF">
        <w:rPr>
          <w:rFonts w:ascii="Garamond" w:hAnsi="Garamond"/>
          <w:sz w:val="22"/>
          <w:szCs w:val="22"/>
        </w:rPr>
        <w:t xml:space="preserve"> złożonej przez:</w:t>
      </w:r>
      <w:r w:rsidRPr="00F840EF">
        <w:rPr>
          <w:rFonts w:ascii="Garamond" w:hAnsi="Garamond"/>
          <w:b/>
          <w:sz w:val="22"/>
          <w:szCs w:val="22"/>
        </w:rPr>
        <w:t xml:space="preserve"> </w:t>
      </w:r>
      <w:r w:rsidR="006B4CA9" w:rsidRPr="009970BA">
        <w:rPr>
          <w:sz w:val="20"/>
          <w:szCs w:val="20"/>
        </w:rPr>
        <w:t>Medilab Sp.z o.o., ul. Wysockiego 6c, 03-371 Warszawa</w:t>
      </w:r>
    </w:p>
    <w:p w:rsidR="00E029B5" w:rsidRPr="00F840EF" w:rsidRDefault="00C9156D" w:rsidP="00C9156D">
      <w:pPr>
        <w:jc w:val="both"/>
        <w:rPr>
          <w:rFonts w:ascii="Garamond" w:hAnsi="Garamond"/>
          <w:b/>
          <w:sz w:val="22"/>
          <w:szCs w:val="22"/>
        </w:rPr>
      </w:pPr>
      <w:r w:rsidRPr="00F840EF">
        <w:rPr>
          <w:rFonts w:ascii="Garamond" w:hAnsi="Garamond"/>
          <w:sz w:val="22"/>
          <w:szCs w:val="22"/>
        </w:rPr>
        <w:t xml:space="preserve">w zadaniu nr </w:t>
      </w:r>
      <w:r w:rsidR="006B4CA9">
        <w:rPr>
          <w:rFonts w:ascii="Garamond" w:hAnsi="Garamond"/>
          <w:sz w:val="22"/>
          <w:szCs w:val="22"/>
        </w:rPr>
        <w:t>6</w:t>
      </w:r>
      <w:r w:rsidRPr="00F840EF">
        <w:rPr>
          <w:rFonts w:ascii="Garamond" w:hAnsi="Garamond"/>
          <w:sz w:val="22"/>
          <w:szCs w:val="22"/>
        </w:rPr>
        <w:t xml:space="preserve"> złożonej przez:</w:t>
      </w:r>
      <w:r w:rsidRPr="00F840EF">
        <w:rPr>
          <w:rFonts w:ascii="Garamond" w:hAnsi="Garamond"/>
          <w:b/>
          <w:sz w:val="22"/>
          <w:szCs w:val="22"/>
        </w:rPr>
        <w:t xml:space="preserve"> </w:t>
      </w:r>
      <w:r w:rsidR="006B4CA9">
        <w:rPr>
          <w:sz w:val="20"/>
          <w:szCs w:val="20"/>
        </w:rPr>
        <w:t>MEDI- SEPT Sp. z o.o., Konopnica 159c, 21-030 Motycz</w:t>
      </w:r>
    </w:p>
    <w:p w:rsidR="00172194" w:rsidRPr="00122B9A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172194" w:rsidRPr="00122B9A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>Zamawiający dokonał wyboru najkorzystniejszej oferty na podstawie kryterium oceny ofert określonego w siwz. Oferty wybrane otrzymały największą liczbę punktów.</w:t>
      </w:r>
    </w:p>
    <w:p w:rsidR="00172194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2.Wykonawcach, którzy złożyli oferty wraz z punktacją przyznaną ofertom w kryterium oceny ofert i łączna punktację</w:t>
      </w:r>
    </w:p>
    <w:p w:rsidR="004B204D" w:rsidRDefault="004B204D" w:rsidP="004B204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992"/>
        <w:gridCol w:w="1417"/>
        <w:gridCol w:w="1418"/>
        <w:gridCol w:w="992"/>
      </w:tblGrid>
      <w:tr w:rsidR="004B204D" w:rsidRPr="005D2B0C" w:rsidTr="004B204D">
        <w:tc>
          <w:tcPr>
            <w:tcW w:w="851" w:type="dxa"/>
          </w:tcPr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Części</w:t>
            </w:r>
          </w:p>
        </w:tc>
        <w:tc>
          <w:tcPr>
            <w:tcW w:w="4536" w:type="dxa"/>
          </w:tcPr>
          <w:p w:rsidR="004B204D" w:rsidRPr="00E05300" w:rsidRDefault="004B204D" w:rsidP="005E3BA0">
            <w:pPr>
              <w:jc w:val="center"/>
              <w:rPr>
                <w:sz w:val="20"/>
                <w:szCs w:val="20"/>
              </w:rPr>
            </w:pPr>
            <w:r w:rsidRPr="00E05300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4B204D" w:rsidRPr="00E05300" w:rsidRDefault="004B204D" w:rsidP="005E3BA0">
            <w:pPr>
              <w:jc w:val="center"/>
              <w:rPr>
                <w:sz w:val="20"/>
                <w:szCs w:val="20"/>
              </w:rPr>
            </w:pPr>
            <w:r w:rsidRPr="00E05300">
              <w:rPr>
                <w:sz w:val="20"/>
                <w:szCs w:val="20"/>
              </w:rPr>
              <w:t>Nr Oferty</w:t>
            </w:r>
          </w:p>
        </w:tc>
        <w:tc>
          <w:tcPr>
            <w:tcW w:w="1417" w:type="dxa"/>
          </w:tcPr>
          <w:p w:rsidR="004B204D" w:rsidRPr="00E05300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 w kryterium cena 60%</w:t>
            </w:r>
          </w:p>
        </w:tc>
        <w:tc>
          <w:tcPr>
            <w:tcW w:w="1418" w:type="dxa"/>
          </w:tcPr>
          <w:p w:rsidR="004B204D" w:rsidRPr="00E05300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pkt w kryterium termin dostawy 40%</w:t>
            </w:r>
            <w:r w:rsidRPr="00E05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B204D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4B204D" w:rsidRPr="005D2B0C" w:rsidTr="004B204D">
        <w:tc>
          <w:tcPr>
            <w:tcW w:w="851" w:type="dxa"/>
          </w:tcPr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OLYMPUS Polska  Sp.</w:t>
            </w:r>
            <w:r>
              <w:rPr>
                <w:sz w:val="20"/>
                <w:szCs w:val="20"/>
              </w:rPr>
              <w:t xml:space="preserve"> </w:t>
            </w:r>
            <w:r w:rsidRPr="003A6945">
              <w:rPr>
                <w:sz w:val="20"/>
                <w:szCs w:val="20"/>
              </w:rPr>
              <w:t>z.o.o , ul.</w:t>
            </w:r>
            <w:r>
              <w:rPr>
                <w:sz w:val="20"/>
                <w:szCs w:val="20"/>
              </w:rPr>
              <w:t xml:space="preserve"> </w:t>
            </w:r>
            <w:r w:rsidRPr="003A6945">
              <w:rPr>
                <w:sz w:val="20"/>
                <w:szCs w:val="20"/>
              </w:rPr>
              <w:t>Suwak 3 , 02-676 Warszawa</w:t>
            </w:r>
          </w:p>
          <w:p w:rsidR="004B204D" w:rsidRPr="003A6945" w:rsidRDefault="004B204D" w:rsidP="005E3B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204D" w:rsidRPr="005D2B0C" w:rsidTr="004B204D">
        <w:tc>
          <w:tcPr>
            <w:tcW w:w="851" w:type="dxa"/>
            <w:vMerge w:val="restart"/>
          </w:tcPr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Centrum Zaopatrzenia Medycznego CEZAL SA Wrocław , odział Kraków  , ul.</w:t>
            </w:r>
            <w:r>
              <w:rPr>
                <w:sz w:val="20"/>
                <w:szCs w:val="20"/>
              </w:rPr>
              <w:t xml:space="preserve"> </w:t>
            </w:r>
            <w:r w:rsidRPr="003A6945">
              <w:rPr>
                <w:sz w:val="20"/>
                <w:szCs w:val="20"/>
              </w:rPr>
              <w:t xml:space="preserve">Balicka  117 , 30-149 Kraków 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B204D" w:rsidRPr="003A6945" w:rsidRDefault="004B204D" w:rsidP="004B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58,56</w:t>
            </w:r>
          </w:p>
        </w:tc>
        <w:tc>
          <w:tcPr>
            <w:tcW w:w="1418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98,56</w:t>
            </w:r>
          </w:p>
        </w:tc>
      </w:tr>
      <w:tr w:rsidR="004B204D" w:rsidRPr="005D2B0C" w:rsidTr="004B204D">
        <w:tc>
          <w:tcPr>
            <w:tcW w:w="851" w:type="dxa"/>
            <w:vMerge/>
          </w:tcPr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 xml:space="preserve">Bialmed  Sp.z.o.o , 12-230 Biała Piska , ul. Konopnickiej 11 a 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204D" w:rsidRPr="005D2B0C" w:rsidTr="004B204D">
        <w:tc>
          <w:tcPr>
            <w:tcW w:w="851" w:type="dxa"/>
          </w:tcPr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SCHULKE Polska Sp.z.o.o , Al .Jerozolimskie 132 , 02-305 Warszawa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204D" w:rsidRPr="005D2B0C" w:rsidTr="004B204D">
        <w:tc>
          <w:tcPr>
            <w:tcW w:w="851" w:type="dxa"/>
          </w:tcPr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MEDILAB Sp.z.o.o ,ul.Wysockiego 6 c , 03-371 Warszawa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B204D" w:rsidRPr="005D2B0C" w:rsidTr="004B204D">
        <w:trPr>
          <w:trHeight w:val="749"/>
        </w:trPr>
        <w:tc>
          <w:tcPr>
            <w:tcW w:w="851" w:type="dxa"/>
          </w:tcPr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6</w:t>
            </w:r>
          </w:p>
          <w:p w:rsidR="004B204D" w:rsidRPr="005D2B0C" w:rsidRDefault="004B204D" w:rsidP="005E3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Medi-Sept  Sp.z.o.o  ,Konopnica 159 c, 21-030 Motycz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 w:rsidRPr="003A694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B204D" w:rsidRPr="003A6945" w:rsidRDefault="004B204D" w:rsidP="005E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B204D" w:rsidRPr="003A6945" w:rsidRDefault="004B204D" w:rsidP="005E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B204D" w:rsidRDefault="004B204D" w:rsidP="004B204D">
      <w:pPr>
        <w:jc w:val="both"/>
      </w:pPr>
    </w:p>
    <w:p w:rsidR="00202135" w:rsidRPr="00F73F91" w:rsidRDefault="00AD3CBB" w:rsidP="00202135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 xml:space="preserve">II. </w:t>
      </w:r>
      <w:r w:rsidRPr="00AD3CBB">
        <w:rPr>
          <w:rFonts w:ascii="Garamond" w:hAnsi="Garamond"/>
          <w:color w:val="000000"/>
          <w:sz w:val="22"/>
          <w:szCs w:val="22"/>
        </w:rPr>
        <w:t xml:space="preserve">Działając na podstawie art. 92 ust. 1 pkt 7) ustawy Prawo zamówień publicznych zamawiający SPZOZ w Lubaczowie zawiadamia o </w:t>
      </w:r>
      <w:r w:rsidRPr="00AD3CBB">
        <w:rPr>
          <w:rFonts w:ascii="Garamond" w:hAnsi="Garamond"/>
          <w:b/>
          <w:color w:val="000000"/>
          <w:sz w:val="22"/>
          <w:szCs w:val="22"/>
        </w:rPr>
        <w:t>unieważnieniu</w:t>
      </w:r>
      <w:r w:rsidRPr="00AD3CBB">
        <w:rPr>
          <w:rFonts w:ascii="Garamond" w:hAnsi="Garamond"/>
          <w:color w:val="000000"/>
          <w:sz w:val="22"/>
          <w:szCs w:val="22"/>
        </w:rPr>
        <w:t xml:space="preserve"> postępowania</w:t>
      </w:r>
      <w:r>
        <w:rPr>
          <w:rFonts w:ascii="Garamond" w:hAnsi="Garamond"/>
          <w:color w:val="000000"/>
          <w:sz w:val="22"/>
          <w:szCs w:val="22"/>
        </w:rPr>
        <w:t xml:space="preserve"> w części </w:t>
      </w:r>
      <w:r w:rsidR="00395F89">
        <w:rPr>
          <w:rFonts w:ascii="Garamond" w:hAnsi="Garamond"/>
          <w:color w:val="000000"/>
          <w:sz w:val="22"/>
          <w:szCs w:val="22"/>
        </w:rPr>
        <w:t xml:space="preserve">nr </w:t>
      </w:r>
      <w:r>
        <w:rPr>
          <w:rFonts w:ascii="Garamond" w:hAnsi="Garamond"/>
          <w:color w:val="000000"/>
          <w:sz w:val="22"/>
          <w:szCs w:val="22"/>
        </w:rPr>
        <w:t>4</w:t>
      </w:r>
      <w:r w:rsidR="00202135" w:rsidRPr="00202135">
        <w:rPr>
          <w:rFonts w:asciiTheme="minorHAnsi" w:hAnsiTheme="minorHAnsi"/>
          <w:sz w:val="20"/>
          <w:szCs w:val="20"/>
        </w:rPr>
        <w:t xml:space="preserve"> </w:t>
      </w:r>
      <w:r w:rsidR="00395F89">
        <w:rPr>
          <w:rFonts w:asciiTheme="minorHAnsi" w:hAnsiTheme="minorHAnsi"/>
          <w:sz w:val="20"/>
          <w:szCs w:val="20"/>
        </w:rPr>
        <w:t>-</w:t>
      </w:r>
      <w:r w:rsidR="00202135" w:rsidRPr="00F73F91">
        <w:rPr>
          <w:rFonts w:asciiTheme="minorHAnsi" w:hAnsiTheme="minorHAnsi"/>
          <w:sz w:val="20"/>
          <w:szCs w:val="20"/>
        </w:rPr>
        <w:t>na podstawie art. 93 ust. 1 pkt 1)</w:t>
      </w:r>
      <w:r w:rsidR="00202135">
        <w:rPr>
          <w:rFonts w:asciiTheme="minorHAnsi" w:hAnsiTheme="minorHAnsi"/>
          <w:sz w:val="20"/>
          <w:szCs w:val="20"/>
        </w:rPr>
        <w:t xml:space="preserve"> ustawy Pzp- nie złożono żadnej oferty nie podlegającej odrzuceniu</w:t>
      </w:r>
    </w:p>
    <w:p w:rsidR="004B204D" w:rsidRDefault="004B204D" w:rsidP="004B204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D2C41" w:rsidRPr="0093007D" w:rsidRDefault="00ED2C41" w:rsidP="009B7C57">
      <w:pPr>
        <w:jc w:val="right"/>
        <w:rPr>
          <w:rFonts w:ascii="Garamond" w:hAnsi="Garamond"/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D3" w:rsidRDefault="008A16D3" w:rsidP="00790148">
      <w:r>
        <w:separator/>
      </w:r>
    </w:p>
  </w:endnote>
  <w:endnote w:type="continuationSeparator" w:id="1">
    <w:p w:rsidR="008A16D3" w:rsidRDefault="008A16D3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D3" w:rsidRDefault="008A16D3" w:rsidP="00790148">
      <w:r>
        <w:separator/>
      </w:r>
    </w:p>
  </w:footnote>
  <w:footnote w:type="continuationSeparator" w:id="1">
    <w:p w:rsidR="008A16D3" w:rsidRDefault="008A16D3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2BD6"/>
    <w:rsid w:val="00031C2C"/>
    <w:rsid w:val="00061805"/>
    <w:rsid w:val="000969B8"/>
    <w:rsid w:val="000C7EE1"/>
    <w:rsid w:val="000D0DEC"/>
    <w:rsid w:val="001010FC"/>
    <w:rsid w:val="0011669C"/>
    <w:rsid w:val="001262D2"/>
    <w:rsid w:val="00131B34"/>
    <w:rsid w:val="00132927"/>
    <w:rsid w:val="00146F12"/>
    <w:rsid w:val="00172194"/>
    <w:rsid w:val="001802F3"/>
    <w:rsid w:val="001A5A98"/>
    <w:rsid w:val="001F6B48"/>
    <w:rsid w:val="00202135"/>
    <w:rsid w:val="002305E4"/>
    <w:rsid w:val="00255000"/>
    <w:rsid w:val="00281CEE"/>
    <w:rsid w:val="00284AA5"/>
    <w:rsid w:val="00293D6D"/>
    <w:rsid w:val="002A00C2"/>
    <w:rsid w:val="002C24DC"/>
    <w:rsid w:val="00300ED5"/>
    <w:rsid w:val="00305DA5"/>
    <w:rsid w:val="0033146C"/>
    <w:rsid w:val="00354E27"/>
    <w:rsid w:val="0036721C"/>
    <w:rsid w:val="003950EB"/>
    <w:rsid w:val="00395F89"/>
    <w:rsid w:val="003A7B52"/>
    <w:rsid w:val="003C254C"/>
    <w:rsid w:val="003D00AB"/>
    <w:rsid w:val="003E79AE"/>
    <w:rsid w:val="00411060"/>
    <w:rsid w:val="00453BF3"/>
    <w:rsid w:val="0046161F"/>
    <w:rsid w:val="00492415"/>
    <w:rsid w:val="004B14E2"/>
    <w:rsid w:val="004B204D"/>
    <w:rsid w:val="005038A3"/>
    <w:rsid w:val="00545B61"/>
    <w:rsid w:val="00555522"/>
    <w:rsid w:val="005C7B42"/>
    <w:rsid w:val="005C7DF5"/>
    <w:rsid w:val="005E4739"/>
    <w:rsid w:val="005F099E"/>
    <w:rsid w:val="005F7278"/>
    <w:rsid w:val="00611C73"/>
    <w:rsid w:val="0061587C"/>
    <w:rsid w:val="00635AD2"/>
    <w:rsid w:val="0066718C"/>
    <w:rsid w:val="006B4CA9"/>
    <w:rsid w:val="006E4BF6"/>
    <w:rsid w:val="00702048"/>
    <w:rsid w:val="007604F0"/>
    <w:rsid w:val="00770D1B"/>
    <w:rsid w:val="00790148"/>
    <w:rsid w:val="00793F8E"/>
    <w:rsid w:val="00796587"/>
    <w:rsid w:val="0079774F"/>
    <w:rsid w:val="007A41C2"/>
    <w:rsid w:val="007D4EE0"/>
    <w:rsid w:val="007E79CF"/>
    <w:rsid w:val="008176BC"/>
    <w:rsid w:val="008339B2"/>
    <w:rsid w:val="00865A31"/>
    <w:rsid w:val="0088224C"/>
    <w:rsid w:val="00887F9C"/>
    <w:rsid w:val="008A16D3"/>
    <w:rsid w:val="008A1BE9"/>
    <w:rsid w:val="008C2284"/>
    <w:rsid w:val="008D5480"/>
    <w:rsid w:val="0090628A"/>
    <w:rsid w:val="00914705"/>
    <w:rsid w:val="00916227"/>
    <w:rsid w:val="0093007D"/>
    <w:rsid w:val="00933F28"/>
    <w:rsid w:val="00942E99"/>
    <w:rsid w:val="009735A3"/>
    <w:rsid w:val="00982F2E"/>
    <w:rsid w:val="009A52D5"/>
    <w:rsid w:val="009B7C57"/>
    <w:rsid w:val="009C6D71"/>
    <w:rsid w:val="009F3148"/>
    <w:rsid w:val="00A04496"/>
    <w:rsid w:val="00A25429"/>
    <w:rsid w:val="00A45F3E"/>
    <w:rsid w:val="00A52806"/>
    <w:rsid w:val="00AC4FA3"/>
    <w:rsid w:val="00AC5D79"/>
    <w:rsid w:val="00AD3CBB"/>
    <w:rsid w:val="00B73DAB"/>
    <w:rsid w:val="00BC1B39"/>
    <w:rsid w:val="00BC3A57"/>
    <w:rsid w:val="00BE27DB"/>
    <w:rsid w:val="00BE71B4"/>
    <w:rsid w:val="00BF3C58"/>
    <w:rsid w:val="00BF4D09"/>
    <w:rsid w:val="00C3096F"/>
    <w:rsid w:val="00C32A3B"/>
    <w:rsid w:val="00C6792E"/>
    <w:rsid w:val="00C72623"/>
    <w:rsid w:val="00C87BFA"/>
    <w:rsid w:val="00C9156D"/>
    <w:rsid w:val="00C91BED"/>
    <w:rsid w:val="00CB578C"/>
    <w:rsid w:val="00CB72C7"/>
    <w:rsid w:val="00CC5116"/>
    <w:rsid w:val="00CD2E1C"/>
    <w:rsid w:val="00CD5FB1"/>
    <w:rsid w:val="00CE7B8D"/>
    <w:rsid w:val="00CF2835"/>
    <w:rsid w:val="00CF7457"/>
    <w:rsid w:val="00DD4728"/>
    <w:rsid w:val="00DF298D"/>
    <w:rsid w:val="00E029B5"/>
    <w:rsid w:val="00E11ED5"/>
    <w:rsid w:val="00E52BA2"/>
    <w:rsid w:val="00ED2B1D"/>
    <w:rsid w:val="00ED2C41"/>
    <w:rsid w:val="00EE1017"/>
    <w:rsid w:val="00EE53C9"/>
    <w:rsid w:val="00F30B79"/>
    <w:rsid w:val="00F42425"/>
    <w:rsid w:val="00F55937"/>
    <w:rsid w:val="00F61E84"/>
    <w:rsid w:val="00F81F0D"/>
    <w:rsid w:val="00F840EF"/>
    <w:rsid w:val="00FC31FB"/>
    <w:rsid w:val="00FC4508"/>
    <w:rsid w:val="00FD1CE3"/>
    <w:rsid w:val="00FD1D0A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2017-05-17T08:49:00Z</cp:lastPrinted>
  <dcterms:created xsi:type="dcterms:W3CDTF">2018-09-18T10:27:00Z</dcterms:created>
  <dcterms:modified xsi:type="dcterms:W3CDTF">2018-09-18T10:27:00Z</dcterms:modified>
</cp:coreProperties>
</file>