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D9" w:rsidRDefault="00EB6CD9" w:rsidP="00EB6CD9">
      <w:pPr>
        <w:pStyle w:val="NormalnyWeb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Lubaczów, </w:t>
      </w:r>
      <w:r w:rsidR="00716513">
        <w:rPr>
          <w:sz w:val="22"/>
          <w:szCs w:val="22"/>
        </w:rPr>
        <w:t>10.07.2018</w:t>
      </w:r>
    </w:p>
    <w:p w:rsidR="00EB6CD9" w:rsidRDefault="00EB6CD9" w:rsidP="00EB6CD9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>ZP.261.</w:t>
      </w:r>
      <w:r w:rsidR="00716513">
        <w:rPr>
          <w:sz w:val="22"/>
          <w:szCs w:val="22"/>
        </w:rPr>
        <w:t>6</w:t>
      </w:r>
      <w:r>
        <w:rPr>
          <w:sz w:val="22"/>
          <w:szCs w:val="22"/>
        </w:rPr>
        <w:t>.201</w:t>
      </w:r>
      <w:r w:rsidR="00EC0654">
        <w:rPr>
          <w:sz w:val="22"/>
          <w:szCs w:val="22"/>
        </w:rPr>
        <w:t>8</w:t>
      </w:r>
    </w:p>
    <w:p w:rsidR="00EB6CD9" w:rsidRDefault="00EB6CD9" w:rsidP="00EB6CD9">
      <w:pPr>
        <w:pStyle w:val="NormalnyWeb"/>
        <w:spacing w:before="0" w:after="0"/>
        <w:jc w:val="both"/>
        <w:rPr>
          <w:sz w:val="22"/>
          <w:szCs w:val="22"/>
        </w:rPr>
      </w:pPr>
    </w:p>
    <w:p w:rsidR="00EB6CD9" w:rsidRPr="00220BD8" w:rsidRDefault="00EB6CD9" w:rsidP="00EB6CD9">
      <w:pPr>
        <w:pStyle w:val="NormalnyWeb"/>
        <w:spacing w:before="0" w:after="0"/>
        <w:jc w:val="center"/>
        <w:rPr>
          <w:rFonts w:ascii="Garamond" w:hAnsi="Garamond" w:cs="Arial"/>
          <w:b/>
          <w:sz w:val="22"/>
          <w:szCs w:val="22"/>
        </w:rPr>
      </w:pPr>
      <w:r w:rsidRPr="00220BD8">
        <w:rPr>
          <w:rFonts w:ascii="Garamond" w:hAnsi="Garamond" w:cs="Arial"/>
          <w:b/>
          <w:sz w:val="22"/>
          <w:szCs w:val="22"/>
        </w:rPr>
        <w:t>Wszyscy uczestnicy postępowania</w:t>
      </w:r>
    </w:p>
    <w:p w:rsidR="00EB6CD9" w:rsidRPr="00220BD8" w:rsidRDefault="00EB6CD9" w:rsidP="00EB6CD9">
      <w:pPr>
        <w:pStyle w:val="NormalnyWeb"/>
        <w:spacing w:before="0" w:after="0"/>
        <w:jc w:val="both"/>
        <w:rPr>
          <w:rFonts w:ascii="Garamond" w:hAnsi="Garamond" w:cs="Arial"/>
          <w:b/>
          <w:sz w:val="22"/>
          <w:szCs w:val="22"/>
          <w:u w:val="single"/>
        </w:rPr>
      </w:pPr>
    </w:p>
    <w:p w:rsidR="00EB6CD9" w:rsidRPr="00220BD8" w:rsidRDefault="00EB6CD9" w:rsidP="00EB6CD9">
      <w:pPr>
        <w:jc w:val="center"/>
        <w:rPr>
          <w:rFonts w:ascii="Garamond" w:hAnsi="Garamond" w:cs="Arial"/>
          <w:b/>
          <w:sz w:val="22"/>
          <w:szCs w:val="22"/>
        </w:rPr>
      </w:pPr>
    </w:p>
    <w:p w:rsidR="00EB6CD9" w:rsidRPr="00220BD8" w:rsidRDefault="00EB6CD9" w:rsidP="00EB6CD9">
      <w:pPr>
        <w:jc w:val="center"/>
        <w:rPr>
          <w:rFonts w:ascii="Garamond" w:hAnsi="Garamond" w:cs="Arial"/>
          <w:b/>
          <w:sz w:val="22"/>
          <w:szCs w:val="22"/>
        </w:rPr>
      </w:pPr>
      <w:r w:rsidRPr="00220BD8">
        <w:rPr>
          <w:rFonts w:ascii="Garamond" w:hAnsi="Garamond" w:cs="Arial"/>
          <w:b/>
          <w:sz w:val="22"/>
          <w:szCs w:val="22"/>
        </w:rPr>
        <w:t>Wyjaśnienia</w:t>
      </w:r>
      <w:r w:rsidR="00EC0654">
        <w:rPr>
          <w:rFonts w:ascii="Garamond" w:hAnsi="Garamond" w:cs="Arial"/>
          <w:b/>
          <w:sz w:val="22"/>
          <w:szCs w:val="22"/>
        </w:rPr>
        <w:t xml:space="preserve">, </w:t>
      </w:r>
      <w:r w:rsidR="00716513">
        <w:rPr>
          <w:rFonts w:ascii="Garamond" w:hAnsi="Garamond" w:cs="Arial"/>
          <w:b/>
          <w:sz w:val="22"/>
          <w:szCs w:val="22"/>
        </w:rPr>
        <w:t>modyfikacja</w:t>
      </w:r>
    </w:p>
    <w:p w:rsidR="00EB6CD9" w:rsidRPr="00220BD8" w:rsidRDefault="00EB6CD9" w:rsidP="00EB6CD9">
      <w:pPr>
        <w:rPr>
          <w:rFonts w:ascii="Garamond" w:hAnsi="Garamond" w:cs="Arial"/>
          <w:sz w:val="22"/>
          <w:szCs w:val="22"/>
        </w:rPr>
      </w:pPr>
    </w:p>
    <w:p w:rsidR="00EB6CD9" w:rsidRPr="00220BD8" w:rsidRDefault="00EB6CD9" w:rsidP="00EB6CD9">
      <w:pPr>
        <w:pStyle w:val="Tytu"/>
        <w:spacing w:line="360" w:lineRule="auto"/>
        <w:jc w:val="left"/>
        <w:rPr>
          <w:rFonts w:ascii="Garamond" w:eastAsia="TimesNewRomanPS-BoldMT" w:hAnsi="Garamond"/>
          <w:sz w:val="22"/>
          <w:szCs w:val="22"/>
        </w:rPr>
      </w:pPr>
      <w:r w:rsidRPr="00220BD8">
        <w:rPr>
          <w:rFonts w:ascii="Garamond" w:hAnsi="Garamond"/>
          <w:sz w:val="22"/>
          <w:szCs w:val="22"/>
        </w:rPr>
        <w:t>Dotyczy: przetargu nieograniczonego na d</w:t>
      </w:r>
      <w:r w:rsidRPr="00220BD8">
        <w:rPr>
          <w:rFonts w:ascii="Garamond" w:eastAsia="TimesNewRomanPS-BoldMT" w:hAnsi="Garamond"/>
          <w:sz w:val="22"/>
          <w:szCs w:val="22"/>
        </w:rPr>
        <w:t xml:space="preserve">ostawę </w:t>
      </w:r>
      <w:r w:rsidR="00716513">
        <w:rPr>
          <w:rFonts w:ascii="Garamond" w:eastAsia="TimesNewRomanPS-BoldMT" w:hAnsi="Garamond"/>
          <w:sz w:val="22"/>
          <w:szCs w:val="22"/>
        </w:rPr>
        <w:t>aparatu RTG z ramieniem C</w:t>
      </w:r>
    </w:p>
    <w:p w:rsidR="00EB6CD9" w:rsidRPr="00220BD8" w:rsidRDefault="00EB6CD9" w:rsidP="00EB6CD9">
      <w:pPr>
        <w:rPr>
          <w:rFonts w:ascii="Garamond" w:hAnsi="Garamond"/>
          <w:sz w:val="22"/>
          <w:szCs w:val="22"/>
        </w:rPr>
      </w:pPr>
    </w:p>
    <w:p w:rsidR="00EB6CD9" w:rsidRDefault="00EB6CD9" w:rsidP="00EB6CD9">
      <w:pPr>
        <w:rPr>
          <w:rFonts w:ascii="Garamond" w:hAnsi="Garamond" w:cs="Arial"/>
          <w:sz w:val="22"/>
          <w:szCs w:val="22"/>
        </w:rPr>
      </w:pPr>
      <w:r w:rsidRPr="00220BD8">
        <w:rPr>
          <w:rFonts w:ascii="Garamond" w:hAnsi="Garamond" w:cs="Arial"/>
          <w:sz w:val="22"/>
          <w:szCs w:val="22"/>
        </w:rPr>
        <w:t>W związku z otrzymanymi pytaniami wykonawców na podstawie art. 38 ust. 2 ustawy z dnia 29.01.2004 Prawo zamówień publicznych  Zamawiający Samodzielny Publiczny Zakład Opieki Zdrowotnej w Lubaczowie wyjaśnia:</w:t>
      </w:r>
    </w:p>
    <w:p w:rsidR="00716513" w:rsidRDefault="00716513" w:rsidP="00EB6CD9">
      <w:pPr>
        <w:rPr>
          <w:rFonts w:ascii="Garamond" w:hAnsi="Garamond" w:cs="Arial"/>
          <w:sz w:val="22"/>
          <w:szCs w:val="22"/>
        </w:rPr>
      </w:pPr>
    </w:p>
    <w:p w:rsidR="00716513" w:rsidRPr="00716513" w:rsidRDefault="00716513" w:rsidP="00716513">
      <w:pPr>
        <w:jc w:val="both"/>
        <w:rPr>
          <w:rFonts w:ascii="Garamond" w:hAnsi="Garamond"/>
          <w:sz w:val="22"/>
          <w:szCs w:val="22"/>
          <w:u w:val="single"/>
        </w:rPr>
      </w:pPr>
      <w:r w:rsidRPr="00716513">
        <w:rPr>
          <w:rFonts w:ascii="Garamond" w:hAnsi="Garamond"/>
          <w:sz w:val="22"/>
          <w:szCs w:val="22"/>
          <w:u w:val="single"/>
        </w:rPr>
        <w:t>Pytanie 1</w:t>
      </w:r>
    </w:p>
    <w:p w:rsidR="00716513" w:rsidRPr="00716513" w:rsidRDefault="00716513" w:rsidP="00716513">
      <w:pPr>
        <w:jc w:val="both"/>
        <w:rPr>
          <w:rFonts w:ascii="Garamond" w:hAnsi="Garamond"/>
          <w:sz w:val="22"/>
          <w:szCs w:val="22"/>
        </w:rPr>
      </w:pPr>
      <w:r w:rsidRPr="00716513">
        <w:rPr>
          <w:rFonts w:ascii="Garamond" w:hAnsi="Garamond"/>
          <w:sz w:val="22"/>
          <w:szCs w:val="22"/>
        </w:rPr>
        <w:t>Zwracamy się z prośbą o skrócenie okresu oczekiwania na płatność za dostawę do 30 dni od dnia daty otrzymania faktury VAT.</w:t>
      </w:r>
    </w:p>
    <w:p w:rsidR="00716513" w:rsidRPr="00716513" w:rsidRDefault="00716513" w:rsidP="00716513">
      <w:pPr>
        <w:tabs>
          <w:tab w:val="left" w:pos="354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Odp.: </w:t>
      </w:r>
      <w:r w:rsidR="00C85BEF">
        <w:rPr>
          <w:rFonts w:ascii="Garamond" w:hAnsi="Garamond"/>
          <w:sz w:val="22"/>
          <w:szCs w:val="22"/>
        </w:rPr>
        <w:t xml:space="preserve">Zgodnie z </w:t>
      </w:r>
      <w:proofErr w:type="spellStart"/>
      <w:r w:rsidR="00C85BEF">
        <w:rPr>
          <w:rFonts w:ascii="Garamond" w:hAnsi="Garamond"/>
          <w:sz w:val="22"/>
          <w:szCs w:val="22"/>
        </w:rPr>
        <w:t>siwz</w:t>
      </w:r>
      <w:proofErr w:type="spellEnd"/>
    </w:p>
    <w:p w:rsidR="00716513" w:rsidRPr="00716513" w:rsidRDefault="00716513" w:rsidP="00716513">
      <w:pPr>
        <w:tabs>
          <w:tab w:val="left" w:pos="3540"/>
        </w:tabs>
        <w:rPr>
          <w:rFonts w:ascii="Garamond" w:hAnsi="Garamond"/>
          <w:sz w:val="22"/>
          <w:szCs w:val="22"/>
          <w:u w:val="single"/>
        </w:rPr>
      </w:pPr>
      <w:r w:rsidRPr="00716513">
        <w:rPr>
          <w:rFonts w:ascii="Garamond" w:hAnsi="Garamond"/>
          <w:sz w:val="22"/>
          <w:szCs w:val="22"/>
          <w:u w:val="single"/>
        </w:rPr>
        <w:t>Pytanie 2</w:t>
      </w:r>
    </w:p>
    <w:p w:rsidR="00716513" w:rsidRPr="00716513" w:rsidRDefault="00716513" w:rsidP="00716513">
      <w:pPr>
        <w:jc w:val="both"/>
        <w:rPr>
          <w:rFonts w:ascii="Garamond" w:hAnsi="Garamond"/>
          <w:sz w:val="22"/>
          <w:szCs w:val="22"/>
        </w:rPr>
      </w:pPr>
      <w:r w:rsidRPr="00716513">
        <w:rPr>
          <w:rFonts w:ascii="Garamond" w:hAnsi="Garamond"/>
          <w:sz w:val="22"/>
          <w:szCs w:val="22"/>
        </w:rPr>
        <w:t xml:space="preserve">Zwracam się z prośbą o odstąpienie od wymogu dostarczenia urządzenia zastępczego. Wyjaśniamy, że przedmiotem zamówienia jest wysoce specjalistyczny aparat RTG </w:t>
      </w:r>
      <w:r w:rsidRPr="00716513">
        <w:rPr>
          <w:rFonts w:ascii="Garamond" w:hAnsi="Garamond"/>
          <w:sz w:val="22"/>
          <w:szCs w:val="22"/>
        </w:rPr>
        <w:br/>
        <w:t>z ramieniem C i w tym przypadku nie ma możliwości dostarczenia aparatu zastępczego, w tak krótkim czasie, gdyż wymaga to przede wszystkim uzyskania pozwolenia Sanepidu na eksploatowanie zastępczego aparatu.</w:t>
      </w:r>
    </w:p>
    <w:p w:rsidR="00716513" w:rsidRPr="00716513" w:rsidRDefault="00716513" w:rsidP="00716513">
      <w:pPr>
        <w:jc w:val="both"/>
        <w:rPr>
          <w:rFonts w:ascii="Garamond" w:hAnsi="Garamond"/>
          <w:sz w:val="22"/>
          <w:szCs w:val="22"/>
        </w:rPr>
      </w:pPr>
      <w:r w:rsidRPr="00716513">
        <w:rPr>
          <w:rFonts w:ascii="Garamond" w:hAnsi="Garamond"/>
          <w:sz w:val="22"/>
          <w:szCs w:val="22"/>
        </w:rPr>
        <w:t>Uruchomienie zastępczego aparatu RTG z ramieniem jest możliwe po wcześniejszym uzyskaniu przez Zamawiającego pozwolenia od Sanepidu na uruchomienie i eksploatowanie zastępczego aparatu, co wiąże się z długim okresem oczekiwania, który może wynieść nawet do miesiąca, a w tym czasie można już naprawić uszkodzony system.</w:t>
      </w:r>
    </w:p>
    <w:p w:rsidR="00716513" w:rsidRPr="00716513" w:rsidRDefault="00716513" w:rsidP="00716513">
      <w:pPr>
        <w:jc w:val="both"/>
        <w:rPr>
          <w:rFonts w:ascii="Garamond" w:hAnsi="Garamond"/>
          <w:sz w:val="22"/>
          <w:szCs w:val="22"/>
        </w:rPr>
      </w:pPr>
      <w:r w:rsidRPr="00716513">
        <w:rPr>
          <w:rFonts w:ascii="Garamond" w:hAnsi="Garamond"/>
          <w:sz w:val="22"/>
          <w:szCs w:val="22"/>
        </w:rPr>
        <w:t xml:space="preserve">W związku z powyższym, bardzo prosimy o przychylenie się do naszej prośby, poprzez odstąpienie od wymogu dostarczenia urządzenia zastępczego, jako niezasadnego w przypadku wysoce specjalistycznego aparatu RTG z ramieniem C. </w:t>
      </w:r>
    </w:p>
    <w:p w:rsidR="00716513" w:rsidRDefault="00716513" w:rsidP="00716513">
      <w:pPr>
        <w:tabs>
          <w:tab w:val="left" w:pos="354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Odp.: Zamawiający wyraża zgodę, modyfikuje zapis w umowie</w:t>
      </w:r>
    </w:p>
    <w:p w:rsidR="00716513" w:rsidRPr="00716513" w:rsidRDefault="00716513" w:rsidP="00716513">
      <w:pPr>
        <w:tabs>
          <w:tab w:val="left" w:pos="3540"/>
        </w:tabs>
        <w:rPr>
          <w:rFonts w:ascii="Garamond" w:hAnsi="Garamond"/>
          <w:sz w:val="22"/>
          <w:szCs w:val="22"/>
          <w:u w:val="single"/>
        </w:rPr>
      </w:pPr>
      <w:r w:rsidRPr="00716513">
        <w:rPr>
          <w:rFonts w:ascii="Garamond" w:hAnsi="Garamond"/>
          <w:sz w:val="22"/>
          <w:szCs w:val="22"/>
          <w:u w:val="single"/>
        </w:rPr>
        <w:t>Pytanie 3</w:t>
      </w:r>
    </w:p>
    <w:p w:rsidR="00716513" w:rsidRDefault="00716513" w:rsidP="00716513">
      <w:pPr>
        <w:jc w:val="both"/>
        <w:rPr>
          <w:rFonts w:ascii="Garamond" w:hAnsi="Garamond"/>
          <w:sz w:val="22"/>
          <w:szCs w:val="22"/>
        </w:rPr>
      </w:pPr>
      <w:r w:rsidRPr="00716513">
        <w:rPr>
          <w:rFonts w:ascii="Garamond" w:hAnsi="Garamond"/>
          <w:sz w:val="22"/>
          <w:szCs w:val="22"/>
        </w:rPr>
        <w:t xml:space="preserve">Zwracamy się z prośbą aby kary naliczane były w dniach roboczych od pn-pt. </w:t>
      </w:r>
      <w:r w:rsidRPr="00716513">
        <w:rPr>
          <w:rFonts w:ascii="Garamond" w:hAnsi="Garamond"/>
          <w:sz w:val="22"/>
          <w:szCs w:val="22"/>
        </w:rPr>
        <w:br/>
        <w:t xml:space="preserve">z wykluczeniem dni wolnych od pracy. Zamawiający w treści SIWZ określił sposób naliczania kar umownych nie precyzując sytuacji, w których kary umowne nie powinny być naliczane, </w:t>
      </w:r>
      <w:r w:rsidRPr="00716513">
        <w:rPr>
          <w:rFonts w:ascii="Garamond" w:hAnsi="Garamond"/>
          <w:sz w:val="22"/>
          <w:szCs w:val="22"/>
        </w:rPr>
        <w:br/>
        <w:t>z uwagi na niezawinione przez Wykonawcę sytuacje (brak możliwości reakcji w sobotę). Wnosimy wobec tego o potwierdzenie, że kary umowne będą dotyczyły dni roboczych od pn-pt. ( z wyłączeniem dni wolnych od pracy)</w:t>
      </w:r>
    </w:p>
    <w:p w:rsidR="00716513" w:rsidRPr="00716513" w:rsidRDefault="00716513" w:rsidP="00716513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Odp.: Zgodnie z </w:t>
      </w:r>
      <w:proofErr w:type="spellStart"/>
      <w:r>
        <w:rPr>
          <w:rFonts w:ascii="Garamond" w:hAnsi="Garamond"/>
          <w:sz w:val="22"/>
          <w:szCs w:val="22"/>
        </w:rPr>
        <w:t>siwz</w:t>
      </w:r>
      <w:proofErr w:type="spellEnd"/>
    </w:p>
    <w:p w:rsidR="00716513" w:rsidRPr="00716513" w:rsidRDefault="00716513" w:rsidP="00716513">
      <w:pPr>
        <w:tabs>
          <w:tab w:val="left" w:pos="3540"/>
        </w:tabs>
        <w:rPr>
          <w:rFonts w:ascii="Garamond" w:hAnsi="Garamond"/>
          <w:sz w:val="22"/>
          <w:szCs w:val="22"/>
          <w:u w:val="single"/>
        </w:rPr>
      </w:pPr>
      <w:r w:rsidRPr="00716513">
        <w:rPr>
          <w:rFonts w:ascii="Garamond" w:hAnsi="Garamond"/>
          <w:sz w:val="22"/>
          <w:szCs w:val="22"/>
          <w:u w:val="single"/>
        </w:rPr>
        <w:t>Pytanie 4</w:t>
      </w:r>
    </w:p>
    <w:p w:rsidR="00716513" w:rsidRDefault="00716513" w:rsidP="00716513">
      <w:pPr>
        <w:keepLines/>
        <w:tabs>
          <w:tab w:val="left" w:pos="284"/>
        </w:tabs>
        <w:jc w:val="both"/>
        <w:rPr>
          <w:rFonts w:ascii="Garamond" w:hAnsi="Garamond"/>
          <w:sz w:val="22"/>
          <w:szCs w:val="22"/>
        </w:rPr>
      </w:pPr>
      <w:r w:rsidRPr="00716513">
        <w:rPr>
          <w:rFonts w:ascii="Garamond" w:hAnsi="Garamond"/>
          <w:sz w:val="22"/>
          <w:szCs w:val="22"/>
        </w:rPr>
        <w:t>Mając na uwadze tzw. równe traktowanie obu Stron, a w tym przypadku zabezpieczenie interesów także Wykonawcy, prosimy o określenie również kary dla Zamawiającego z tytułu odstąpienia od umowy przez Strony, z przyczyn, za które Zamawiający ponosi odpowiedzialność. Zwracamy się z prośbą o zastosowanie kary 10% wartości umowy brutto w przypadku kary zarówno dla Wykonawcy jak i Zamawiającego.</w:t>
      </w:r>
    </w:p>
    <w:p w:rsidR="00716513" w:rsidRPr="00716513" w:rsidRDefault="00716513" w:rsidP="00716513">
      <w:pPr>
        <w:keepLines/>
        <w:tabs>
          <w:tab w:val="left" w:pos="284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Odp.: Zgodnie z </w:t>
      </w:r>
      <w:proofErr w:type="spellStart"/>
      <w:r>
        <w:rPr>
          <w:rFonts w:ascii="Garamond" w:hAnsi="Garamond"/>
          <w:sz w:val="22"/>
          <w:szCs w:val="22"/>
        </w:rPr>
        <w:t>siwz</w:t>
      </w:r>
      <w:proofErr w:type="spellEnd"/>
    </w:p>
    <w:p w:rsidR="00716513" w:rsidRPr="00716513" w:rsidRDefault="00716513" w:rsidP="00716513">
      <w:pPr>
        <w:keepLines/>
        <w:tabs>
          <w:tab w:val="left" w:pos="284"/>
        </w:tabs>
        <w:jc w:val="both"/>
        <w:rPr>
          <w:rFonts w:ascii="Garamond" w:hAnsi="Garamond"/>
          <w:sz w:val="22"/>
          <w:szCs w:val="22"/>
          <w:u w:val="single"/>
        </w:rPr>
      </w:pPr>
      <w:r w:rsidRPr="00716513">
        <w:rPr>
          <w:rFonts w:ascii="Garamond" w:hAnsi="Garamond"/>
          <w:sz w:val="22"/>
          <w:szCs w:val="22"/>
          <w:u w:val="single"/>
        </w:rPr>
        <w:t>Pytanie 5</w:t>
      </w:r>
    </w:p>
    <w:p w:rsidR="00716513" w:rsidRPr="00716513" w:rsidRDefault="00716513" w:rsidP="00716513">
      <w:pPr>
        <w:keepLines/>
        <w:tabs>
          <w:tab w:val="left" w:pos="284"/>
        </w:tabs>
        <w:jc w:val="both"/>
        <w:rPr>
          <w:rFonts w:ascii="Garamond" w:hAnsi="Garamond"/>
          <w:sz w:val="22"/>
          <w:szCs w:val="22"/>
        </w:rPr>
      </w:pPr>
      <w:r w:rsidRPr="00716513">
        <w:rPr>
          <w:rFonts w:ascii="Garamond" w:hAnsi="Garamond"/>
          <w:sz w:val="22"/>
          <w:szCs w:val="22"/>
        </w:rPr>
        <w:t xml:space="preserve">Dotyczy Załącznika nr 3 do SIWZ, </w:t>
      </w:r>
      <w:proofErr w:type="spellStart"/>
      <w:r w:rsidRPr="00716513">
        <w:rPr>
          <w:rFonts w:ascii="Garamond" w:hAnsi="Garamond"/>
          <w:sz w:val="22"/>
          <w:szCs w:val="22"/>
        </w:rPr>
        <w:t>pkt</w:t>
      </w:r>
      <w:proofErr w:type="spellEnd"/>
      <w:r w:rsidRPr="00716513">
        <w:rPr>
          <w:rFonts w:ascii="Garamond" w:hAnsi="Garamond"/>
          <w:sz w:val="22"/>
          <w:szCs w:val="22"/>
        </w:rPr>
        <w:t xml:space="preserve"> 78</w:t>
      </w:r>
    </w:p>
    <w:p w:rsidR="00716513" w:rsidRDefault="00716513" w:rsidP="00716513">
      <w:pPr>
        <w:keepLines/>
        <w:tabs>
          <w:tab w:val="left" w:pos="284"/>
        </w:tabs>
        <w:jc w:val="both"/>
        <w:rPr>
          <w:rFonts w:ascii="Garamond" w:hAnsi="Garamond"/>
          <w:sz w:val="22"/>
          <w:szCs w:val="22"/>
        </w:rPr>
      </w:pPr>
      <w:r w:rsidRPr="00716513">
        <w:rPr>
          <w:rFonts w:ascii="Garamond" w:hAnsi="Garamond"/>
          <w:sz w:val="22"/>
          <w:szCs w:val="22"/>
        </w:rPr>
        <w:t>Czy Zamawiający uzna kontakt zdalny/telefoniczny za reakcję serwisu?</w:t>
      </w:r>
    </w:p>
    <w:p w:rsidR="00716513" w:rsidRPr="00716513" w:rsidRDefault="00716513" w:rsidP="00716513">
      <w:pPr>
        <w:keepLines/>
        <w:tabs>
          <w:tab w:val="left" w:pos="284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Odp.: TAK</w:t>
      </w:r>
    </w:p>
    <w:p w:rsidR="00716513" w:rsidRPr="00716513" w:rsidRDefault="00716513" w:rsidP="00716513">
      <w:pPr>
        <w:ind w:firstLine="708"/>
        <w:jc w:val="both"/>
        <w:rPr>
          <w:rFonts w:ascii="Garamond" w:hAnsi="Garamond"/>
          <w:bCs/>
          <w:sz w:val="22"/>
          <w:szCs w:val="22"/>
        </w:rPr>
      </w:pPr>
      <w:r w:rsidRPr="00716513">
        <w:rPr>
          <w:rFonts w:ascii="Garamond" w:hAnsi="Garamond"/>
          <w:bCs/>
          <w:sz w:val="22"/>
          <w:szCs w:val="22"/>
        </w:rPr>
        <w:t xml:space="preserve">Na podstawie art. 38 ust. 4 ustawy z dnia 29 stycznia 2004r. Prawo zamówień publicznych </w:t>
      </w:r>
      <w:r w:rsidRPr="00716513">
        <w:rPr>
          <w:rFonts w:ascii="Garamond" w:hAnsi="Garamond" w:cs="Arial"/>
          <w:sz w:val="22"/>
          <w:szCs w:val="22"/>
        </w:rPr>
        <w:t>(tekst jednolity: Dz. U. z 2017 r. poz. 1579  z </w:t>
      </w:r>
      <w:proofErr w:type="spellStart"/>
      <w:r w:rsidRPr="00716513">
        <w:rPr>
          <w:rFonts w:ascii="Garamond" w:hAnsi="Garamond" w:cs="Arial"/>
          <w:sz w:val="22"/>
          <w:szCs w:val="22"/>
        </w:rPr>
        <w:t>późn</w:t>
      </w:r>
      <w:proofErr w:type="spellEnd"/>
      <w:r w:rsidRPr="00716513">
        <w:rPr>
          <w:rFonts w:ascii="Garamond" w:hAnsi="Garamond" w:cs="Arial"/>
          <w:sz w:val="22"/>
          <w:szCs w:val="22"/>
        </w:rPr>
        <w:t xml:space="preserve">. </w:t>
      </w:r>
      <w:proofErr w:type="spellStart"/>
      <w:r w:rsidRPr="00716513">
        <w:rPr>
          <w:rFonts w:ascii="Garamond" w:hAnsi="Garamond" w:cs="Arial"/>
          <w:sz w:val="22"/>
          <w:szCs w:val="22"/>
        </w:rPr>
        <w:t>zm</w:t>
      </w:r>
      <w:proofErr w:type="spellEnd"/>
      <w:r w:rsidRPr="00716513">
        <w:rPr>
          <w:rFonts w:ascii="Garamond" w:hAnsi="Garamond" w:cs="Arial"/>
          <w:sz w:val="22"/>
          <w:szCs w:val="22"/>
        </w:rPr>
        <w:t>)</w:t>
      </w:r>
      <w:r w:rsidRPr="00716513">
        <w:rPr>
          <w:rFonts w:ascii="Garamond" w:hAnsi="Garamond"/>
          <w:bCs/>
          <w:sz w:val="22"/>
          <w:szCs w:val="22"/>
        </w:rPr>
        <w:t xml:space="preserve"> Zamawiający Samodzielny Publiczny Zakład Opieki Zdrowotnej w Lubaczowie </w:t>
      </w:r>
      <w:r w:rsidRPr="00716513">
        <w:rPr>
          <w:rFonts w:ascii="Garamond" w:hAnsi="Garamond"/>
          <w:b/>
          <w:bCs/>
          <w:sz w:val="22"/>
          <w:szCs w:val="22"/>
        </w:rPr>
        <w:t xml:space="preserve">modyfikuje </w:t>
      </w:r>
      <w:r w:rsidRPr="00716513">
        <w:rPr>
          <w:rFonts w:ascii="Garamond" w:hAnsi="Garamond"/>
          <w:bCs/>
          <w:sz w:val="22"/>
          <w:szCs w:val="22"/>
        </w:rPr>
        <w:t xml:space="preserve">treść SIWZ w ten sposób, że: </w:t>
      </w:r>
    </w:p>
    <w:p w:rsidR="00716513" w:rsidRPr="00716513" w:rsidRDefault="00716513" w:rsidP="00716513">
      <w:pPr>
        <w:tabs>
          <w:tab w:val="left" w:pos="3540"/>
        </w:tabs>
        <w:rPr>
          <w:rFonts w:ascii="Garamond" w:hAnsi="Garamond"/>
          <w:sz w:val="22"/>
          <w:szCs w:val="22"/>
        </w:rPr>
      </w:pPr>
      <w:r w:rsidRPr="00716513">
        <w:rPr>
          <w:rFonts w:ascii="Garamond" w:hAnsi="Garamond"/>
          <w:b/>
          <w:bCs/>
          <w:sz w:val="22"/>
          <w:szCs w:val="22"/>
        </w:rPr>
        <w:t xml:space="preserve">- w załączniku nr 5 do SIWZ umowa- </w:t>
      </w:r>
      <w:r>
        <w:rPr>
          <w:rFonts w:ascii="Garamond" w:hAnsi="Garamond"/>
          <w:b/>
          <w:bCs/>
          <w:sz w:val="22"/>
          <w:szCs w:val="22"/>
        </w:rPr>
        <w:t>wzór</w:t>
      </w:r>
      <w:r w:rsidRPr="00716513">
        <w:rPr>
          <w:rFonts w:ascii="Garamond" w:hAnsi="Garamond"/>
          <w:b/>
          <w:bCs/>
          <w:sz w:val="22"/>
          <w:szCs w:val="22"/>
        </w:rPr>
        <w:t xml:space="preserve"> </w:t>
      </w:r>
      <w:r>
        <w:rPr>
          <w:rFonts w:ascii="Garamond" w:hAnsi="Garamond"/>
          <w:b/>
          <w:bCs/>
          <w:sz w:val="22"/>
          <w:szCs w:val="22"/>
        </w:rPr>
        <w:t>w §5</w:t>
      </w:r>
      <w:r w:rsidRPr="00716513">
        <w:rPr>
          <w:rFonts w:ascii="Garamond" w:hAnsi="Garamond"/>
          <w:b/>
          <w:bCs/>
          <w:sz w:val="22"/>
          <w:szCs w:val="22"/>
        </w:rPr>
        <w:t xml:space="preserve"> </w:t>
      </w:r>
      <w:r>
        <w:rPr>
          <w:rFonts w:ascii="Garamond" w:hAnsi="Garamond"/>
          <w:b/>
          <w:bCs/>
          <w:sz w:val="22"/>
          <w:szCs w:val="22"/>
        </w:rPr>
        <w:t xml:space="preserve">skreśla się </w:t>
      </w:r>
      <w:proofErr w:type="spellStart"/>
      <w:r>
        <w:rPr>
          <w:rFonts w:ascii="Garamond" w:hAnsi="Garamond"/>
          <w:b/>
          <w:bCs/>
          <w:sz w:val="22"/>
          <w:szCs w:val="22"/>
        </w:rPr>
        <w:t>pkt</w:t>
      </w:r>
      <w:proofErr w:type="spellEnd"/>
      <w:r>
        <w:rPr>
          <w:rFonts w:ascii="Garamond" w:hAnsi="Garamond"/>
          <w:b/>
          <w:bCs/>
          <w:sz w:val="22"/>
          <w:szCs w:val="22"/>
        </w:rPr>
        <w:t xml:space="preserve"> 7</w:t>
      </w:r>
    </w:p>
    <w:p w:rsidR="004B3B0B" w:rsidRPr="002410B5" w:rsidRDefault="004B3B0B" w:rsidP="004B3B0B">
      <w:pPr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Zamawiający</w:t>
      </w:r>
    </w:p>
    <w:sectPr w:rsidR="004B3B0B" w:rsidRPr="002410B5" w:rsidSect="0083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396E"/>
    <w:multiLevelType w:val="hybridMultilevel"/>
    <w:tmpl w:val="3D72CE9E"/>
    <w:lvl w:ilvl="0" w:tplc="ADCA9FEE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B6CD9"/>
    <w:rsid w:val="001566FB"/>
    <w:rsid w:val="00220BD8"/>
    <w:rsid w:val="002410B5"/>
    <w:rsid w:val="00242530"/>
    <w:rsid w:val="002B573F"/>
    <w:rsid w:val="00321739"/>
    <w:rsid w:val="0032508A"/>
    <w:rsid w:val="004135C9"/>
    <w:rsid w:val="004B3B0B"/>
    <w:rsid w:val="004B5D05"/>
    <w:rsid w:val="00716513"/>
    <w:rsid w:val="008331B4"/>
    <w:rsid w:val="00994AF3"/>
    <w:rsid w:val="00996753"/>
    <w:rsid w:val="009F719D"/>
    <w:rsid w:val="00A92FA3"/>
    <w:rsid w:val="00B617DB"/>
    <w:rsid w:val="00BE05C5"/>
    <w:rsid w:val="00C85BEF"/>
    <w:rsid w:val="00D1063E"/>
    <w:rsid w:val="00D33EE3"/>
    <w:rsid w:val="00D64D0F"/>
    <w:rsid w:val="00E72937"/>
    <w:rsid w:val="00EB6CD9"/>
    <w:rsid w:val="00EC0654"/>
    <w:rsid w:val="00F1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C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6CD9"/>
    <w:pPr>
      <w:suppressAutoHyphens w:val="0"/>
      <w:spacing w:before="280" w:after="119"/>
    </w:pPr>
  </w:style>
  <w:style w:type="paragraph" w:styleId="Tytu">
    <w:name w:val="Title"/>
    <w:basedOn w:val="Normalny"/>
    <w:next w:val="Normalny"/>
    <w:link w:val="TytuZnak"/>
    <w:uiPriority w:val="99"/>
    <w:qFormat/>
    <w:rsid w:val="00EB6CD9"/>
    <w:pPr>
      <w:jc w:val="center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EB6CD9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32508A"/>
    <w:pPr>
      <w:suppressAutoHyphens w:val="0"/>
      <w:ind w:left="720"/>
    </w:pPr>
    <w:rPr>
      <w:rFonts w:ascii="Calibri" w:hAnsi="Calibri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75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2018-07-10T06:45:00Z</cp:lastPrinted>
  <dcterms:created xsi:type="dcterms:W3CDTF">2018-07-10T06:47:00Z</dcterms:created>
  <dcterms:modified xsi:type="dcterms:W3CDTF">2018-07-10T06:47:00Z</dcterms:modified>
</cp:coreProperties>
</file>