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49" w:rsidRDefault="0012428D" w:rsidP="0012428D">
      <w:pPr>
        <w:jc w:val="right"/>
      </w:pPr>
      <w:r>
        <w:t xml:space="preserve">Lubaczów, </w:t>
      </w:r>
      <w:r w:rsidR="00C618EA">
        <w:t>13.06.2018</w:t>
      </w:r>
    </w:p>
    <w:p w:rsidR="0012428D" w:rsidRDefault="0012428D"/>
    <w:p w:rsidR="0012428D" w:rsidRDefault="00C618EA">
      <w:r>
        <w:t>ZP.232.12.2018</w:t>
      </w:r>
    </w:p>
    <w:p w:rsidR="0012428D" w:rsidRDefault="0012428D"/>
    <w:p w:rsidR="0012428D" w:rsidRPr="0012428D" w:rsidRDefault="0012428D" w:rsidP="0012428D">
      <w:pPr>
        <w:jc w:val="center"/>
        <w:rPr>
          <w:b/>
        </w:rPr>
      </w:pPr>
      <w:r w:rsidRPr="0012428D">
        <w:rPr>
          <w:b/>
        </w:rPr>
        <w:t>Wszyscy zainteresowani</w:t>
      </w:r>
    </w:p>
    <w:p w:rsidR="0012428D" w:rsidRDefault="0012428D"/>
    <w:p w:rsidR="0012428D" w:rsidRDefault="0012428D"/>
    <w:p w:rsidR="0012428D" w:rsidRPr="0012428D" w:rsidRDefault="0012428D" w:rsidP="0012428D">
      <w:pPr>
        <w:jc w:val="center"/>
        <w:rPr>
          <w:b/>
        </w:rPr>
      </w:pPr>
      <w:r w:rsidRPr="0012428D">
        <w:rPr>
          <w:b/>
        </w:rPr>
        <w:t>MODYFIKACJA</w:t>
      </w:r>
    </w:p>
    <w:p w:rsidR="0012428D" w:rsidRDefault="0012428D"/>
    <w:p w:rsidR="0012428D" w:rsidRDefault="0012428D">
      <w:r>
        <w:tab/>
        <w:t>Zamawiający SPZOZ w Lubaczowie modyfikuje treść ogłoszenia o zamówieniu na dostawę materiałów biurowych oraz eksploatacyjnych do drukarek i kserokopiarek</w:t>
      </w:r>
      <w:r w:rsidR="00C618EA">
        <w:t xml:space="preserve">, drobnego sprzętu naprawczego </w:t>
      </w:r>
      <w:r>
        <w:t xml:space="preserve"> w ten sposób, że:</w:t>
      </w:r>
    </w:p>
    <w:p w:rsidR="0047592B" w:rsidRDefault="00C618EA" w:rsidP="00C618EA">
      <w:pPr>
        <w:pStyle w:val="Tekstpodstawowy"/>
        <w:tabs>
          <w:tab w:val="left" w:pos="284"/>
        </w:tabs>
        <w:overflowPunct w:val="0"/>
        <w:autoSpaceDE w:val="0"/>
        <w:spacing w:after="120" w:line="360" w:lineRule="auto"/>
        <w:jc w:val="left"/>
        <w:textAlignment w:val="baseline"/>
        <w:rPr>
          <w:rFonts w:asciiTheme="minorHAnsi" w:hAnsiTheme="minorHAnsi"/>
        </w:rPr>
      </w:pPr>
      <w:r w:rsidRPr="00C618EA">
        <w:rPr>
          <w:rFonts w:asciiTheme="minorHAnsi" w:hAnsiTheme="minorHAnsi"/>
        </w:rPr>
        <w:t>- w załączniku nr 2 do ogłoszenia w Zadaniu nr 2</w:t>
      </w:r>
      <w:r w:rsidR="00B64FD5">
        <w:rPr>
          <w:rFonts w:asciiTheme="minorHAnsi" w:hAnsiTheme="minorHAnsi"/>
        </w:rPr>
        <w:t xml:space="preserve"> poprawia się liczbę porządkową </w:t>
      </w:r>
      <w:r w:rsidRPr="00C618EA">
        <w:rPr>
          <w:rFonts w:asciiTheme="minorHAnsi" w:hAnsiTheme="minorHAnsi"/>
        </w:rPr>
        <w:t>poz. 61</w:t>
      </w:r>
      <w:r w:rsidR="0047592B">
        <w:rPr>
          <w:rFonts w:asciiTheme="minorHAnsi" w:hAnsiTheme="minorHAnsi"/>
        </w:rPr>
        <w:t xml:space="preserve"> powinna mieć oznaczenie poz. 63   </w:t>
      </w:r>
    </w:p>
    <w:p w:rsidR="0012428D" w:rsidRDefault="0047592B" w:rsidP="00C618EA">
      <w:pPr>
        <w:pStyle w:val="Tekstpodstawowy"/>
        <w:tabs>
          <w:tab w:val="left" w:pos="284"/>
        </w:tabs>
        <w:overflowPunct w:val="0"/>
        <w:autoSpaceDE w:val="0"/>
        <w:spacing w:after="120" w:line="360" w:lineRule="auto"/>
        <w:jc w:val="left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C618EA">
        <w:rPr>
          <w:rFonts w:asciiTheme="minorHAnsi" w:hAnsiTheme="minorHAnsi"/>
        </w:rPr>
        <w:t>w załączniku nr 2 do ogłoszenia w Zadaniu nr 2</w:t>
      </w:r>
      <w:r>
        <w:rPr>
          <w:rFonts w:asciiTheme="minorHAnsi" w:hAnsiTheme="minorHAnsi"/>
        </w:rPr>
        <w:t xml:space="preserve"> </w:t>
      </w:r>
      <w:r w:rsidR="00C618EA" w:rsidRPr="00C618EA">
        <w:rPr>
          <w:rFonts w:asciiTheme="minorHAnsi" w:hAnsiTheme="minorHAnsi"/>
        </w:rPr>
        <w:t>dodaje się poz. 6</w:t>
      </w:r>
      <w:r>
        <w:rPr>
          <w:rFonts w:asciiTheme="minorHAnsi" w:hAnsiTheme="minorHAnsi"/>
        </w:rPr>
        <w:t>4</w:t>
      </w:r>
      <w:r w:rsidR="00C618EA" w:rsidRPr="00C618EA">
        <w:rPr>
          <w:rFonts w:asciiTheme="minorHAnsi" w:hAnsiTheme="minorHAnsi"/>
        </w:rPr>
        <w:t xml:space="preserve"> w brzmieniu: „6</w:t>
      </w:r>
      <w:r>
        <w:rPr>
          <w:rFonts w:asciiTheme="minorHAnsi" w:hAnsiTheme="minorHAnsi"/>
        </w:rPr>
        <w:t>4</w:t>
      </w:r>
      <w:r w:rsidR="00C618EA" w:rsidRPr="00C618EA">
        <w:rPr>
          <w:rFonts w:asciiTheme="minorHAnsi" w:hAnsiTheme="minorHAnsi"/>
        </w:rPr>
        <w:t xml:space="preserve">. Toner do drukarki laserowej HP Laser </w:t>
      </w:r>
      <w:proofErr w:type="spellStart"/>
      <w:r w:rsidR="00C618EA" w:rsidRPr="00C618EA">
        <w:rPr>
          <w:rFonts w:asciiTheme="minorHAnsi" w:hAnsiTheme="minorHAnsi"/>
        </w:rPr>
        <w:t>Jet</w:t>
      </w:r>
      <w:proofErr w:type="spellEnd"/>
      <w:r w:rsidR="00C618EA" w:rsidRPr="00C618EA">
        <w:rPr>
          <w:rFonts w:asciiTheme="minorHAnsi" w:hAnsiTheme="minorHAnsi"/>
        </w:rPr>
        <w:t xml:space="preserve"> Pro MFP M426 </w:t>
      </w:r>
      <w:proofErr w:type="spellStart"/>
      <w:r w:rsidR="00C618EA" w:rsidRPr="00C618EA">
        <w:rPr>
          <w:rFonts w:asciiTheme="minorHAnsi" w:hAnsiTheme="minorHAnsi"/>
        </w:rPr>
        <w:t>dw</w:t>
      </w:r>
      <w:proofErr w:type="spellEnd"/>
      <w:r w:rsidR="00C618EA">
        <w:rPr>
          <w:rFonts w:asciiTheme="minorHAnsi" w:hAnsiTheme="minorHAnsi"/>
        </w:rPr>
        <w:t xml:space="preserve"> oryginał- szt. 5”</w:t>
      </w:r>
    </w:p>
    <w:p w:rsidR="00C618EA" w:rsidRPr="00C618EA" w:rsidRDefault="00C618EA" w:rsidP="00C618EA">
      <w:pPr>
        <w:pStyle w:val="Tekstpodstawowy"/>
        <w:tabs>
          <w:tab w:val="left" w:pos="284"/>
        </w:tabs>
        <w:overflowPunct w:val="0"/>
        <w:autoSpaceDE w:val="0"/>
        <w:spacing w:after="120" w:line="360" w:lineRule="auto"/>
        <w:jc w:val="left"/>
        <w:textAlignment w:val="baseline"/>
        <w:rPr>
          <w:rFonts w:asciiTheme="minorHAnsi" w:hAnsiTheme="minorHAnsi" w:cs="Arial"/>
          <w:b/>
          <w:bCs/>
          <w:i/>
          <w:iCs/>
          <w:sz w:val="20"/>
        </w:rPr>
      </w:pPr>
      <w:r>
        <w:rPr>
          <w:rFonts w:asciiTheme="minorHAnsi" w:hAnsiTheme="minorHAnsi"/>
        </w:rPr>
        <w:t xml:space="preserve">W załączeniu Formularz cenowy uwzględniający </w:t>
      </w:r>
      <w:r w:rsidR="0047592B">
        <w:rPr>
          <w:rFonts w:asciiTheme="minorHAnsi" w:hAnsiTheme="minorHAnsi"/>
        </w:rPr>
        <w:t xml:space="preserve">powyższe </w:t>
      </w:r>
      <w:r>
        <w:rPr>
          <w:rFonts w:asciiTheme="minorHAnsi" w:hAnsiTheme="minorHAnsi"/>
        </w:rPr>
        <w:t>modyfikacj</w:t>
      </w:r>
      <w:r w:rsidR="0047592B">
        <w:rPr>
          <w:rFonts w:asciiTheme="minorHAnsi" w:hAnsiTheme="minorHAnsi"/>
        </w:rPr>
        <w:t>e</w:t>
      </w:r>
      <w:r>
        <w:rPr>
          <w:rFonts w:asciiTheme="minorHAnsi" w:hAnsiTheme="minorHAnsi"/>
        </w:rPr>
        <w:t>.</w:t>
      </w:r>
    </w:p>
    <w:p w:rsidR="0012428D" w:rsidRDefault="0012428D" w:rsidP="0012428D">
      <w:pPr>
        <w:pStyle w:val="Tekstpodstawowy"/>
        <w:tabs>
          <w:tab w:val="left" w:pos="284"/>
        </w:tabs>
        <w:overflowPunct w:val="0"/>
        <w:autoSpaceDE w:val="0"/>
        <w:spacing w:after="120" w:line="360" w:lineRule="auto"/>
        <w:ind w:left="357"/>
        <w:jc w:val="left"/>
        <w:textAlignment w:val="baseline"/>
        <w:rPr>
          <w:rFonts w:ascii="Arial" w:hAnsi="Arial" w:cs="Arial"/>
          <w:b/>
          <w:bCs/>
          <w:i/>
          <w:iCs/>
          <w:sz w:val="20"/>
        </w:rPr>
      </w:pPr>
    </w:p>
    <w:p w:rsidR="0012428D" w:rsidRDefault="0012428D" w:rsidP="0012428D">
      <w:pPr>
        <w:pStyle w:val="Tekstpodstawowy"/>
        <w:tabs>
          <w:tab w:val="left" w:pos="284"/>
        </w:tabs>
        <w:overflowPunct w:val="0"/>
        <w:autoSpaceDE w:val="0"/>
        <w:spacing w:after="120" w:line="360" w:lineRule="auto"/>
        <w:ind w:left="357"/>
        <w:jc w:val="left"/>
        <w:textAlignment w:val="baseline"/>
        <w:rPr>
          <w:rFonts w:ascii="Arial" w:hAnsi="Arial" w:cs="Arial"/>
          <w:b/>
          <w:bCs/>
          <w:i/>
          <w:iCs/>
          <w:sz w:val="20"/>
        </w:rPr>
      </w:pPr>
    </w:p>
    <w:p w:rsidR="0012428D" w:rsidRPr="00541146" w:rsidRDefault="0012428D" w:rsidP="0012428D">
      <w:pPr>
        <w:pStyle w:val="Tekstpodstawowy"/>
        <w:tabs>
          <w:tab w:val="left" w:pos="284"/>
        </w:tabs>
        <w:overflowPunct w:val="0"/>
        <w:autoSpaceDE w:val="0"/>
        <w:spacing w:after="120" w:line="360" w:lineRule="auto"/>
        <w:ind w:left="357"/>
        <w:jc w:val="right"/>
        <w:textAlignment w:val="baseline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Zamawiający</w:t>
      </w:r>
    </w:p>
    <w:p w:rsidR="0012428D" w:rsidRDefault="0012428D"/>
    <w:p w:rsidR="0012428D" w:rsidRDefault="0012428D"/>
    <w:p w:rsidR="0047592B" w:rsidRDefault="0047592B"/>
    <w:p w:rsidR="0047592B" w:rsidRDefault="0047592B"/>
    <w:p w:rsidR="0047592B" w:rsidRDefault="0047592B"/>
    <w:p w:rsidR="0047592B" w:rsidRDefault="0047592B"/>
    <w:p w:rsidR="0047592B" w:rsidRDefault="0047592B"/>
    <w:p w:rsidR="0047592B" w:rsidRDefault="0047592B"/>
    <w:p w:rsidR="0047592B" w:rsidRDefault="0047592B"/>
    <w:p w:rsidR="0047592B" w:rsidRDefault="0047592B" w:rsidP="0047592B">
      <w:pPr>
        <w:rPr>
          <w:rFonts w:cs="Tahoma"/>
          <w:b/>
          <w:bCs/>
          <w:u w:val="single"/>
        </w:rPr>
        <w:sectPr w:rsidR="0047592B" w:rsidSect="00570A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592B" w:rsidRPr="00CF67E7" w:rsidRDefault="0047592B" w:rsidP="0047592B">
      <w:pPr>
        <w:rPr>
          <w:rFonts w:ascii="Calibri" w:eastAsia="Calibri" w:hAnsi="Calibri" w:cs="Tahoma"/>
          <w:b/>
          <w:bCs/>
          <w:u w:val="single"/>
        </w:rPr>
      </w:pPr>
      <w:r w:rsidRPr="00CF67E7">
        <w:rPr>
          <w:rFonts w:ascii="Calibri" w:eastAsia="Calibri" w:hAnsi="Calibri" w:cs="Tahoma"/>
          <w:b/>
          <w:bCs/>
          <w:u w:val="single"/>
        </w:rPr>
        <w:lastRenderedPageBreak/>
        <w:t>Zadanie nr 2 – Materiały eksploatacyjne do drukarek i kserokopiarek</w:t>
      </w:r>
      <w:r>
        <w:rPr>
          <w:rFonts w:ascii="Calibri" w:eastAsia="Calibri" w:hAnsi="Calibri" w:cs="Tahoma"/>
          <w:b/>
          <w:bCs/>
          <w:u w:val="single"/>
        </w:rPr>
        <w:t>, drobny sprzęt naprawczy</w:t>
      </w:r>
      <w:r w:rsidRPr="00CF67E7">
        <w:rPr>
          <w:rFonts w:ascii="Calibri" w:eastAsia="Calibri" w:hAnsi="Calibri" w:cs="Tahoma"/>
          <w:b/>
          <w:bCs/>
          <w:u w:val="single"/>
        </w:rPr>
        <w:t xml:space="preserve"> </w:t>
      </w:r>
    </w:p>
    <w:p w:rsidR="0047592B" w:rsidRDefault="0047592B" w:rsidP="0047592B">
      <w:pPr>
        <w:rPr>
          <w:rFonts w:ascii="Calibri" w:eastAsia="Calibri" w:hAnsi="Calibri" w:cs="Tahoma"/>
          <w:b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5"/>
        <w:gridCol w:w="5140"/>
        <w:gridCol w:w="742"/>
        <w:gridCol w:w="694"/>
        <w:gridCol w:w="1188"/>
        <w:gridCol w:w="1112"/>
        <w:gridCol w:w="632"/>
        <w:gridCol w:w="1016"/>
        <w:gridCol w:w="1016"/>
        <w:gridCol w:w="2117"/>
      </w:tblGrid>
      <w:tr w:rsidR="0047592B" w:rsidTr="00097F85">
        <w:trPr>
          <w:tblHeader/>
        </w:trPr>
        <w:tc>
          <w:tcPr>
            <w:tcW w:w="1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Nagwektabeli"/>
              <w:snapToGrid w:val="0"/>
              <w:spacing w:after="0"/>
              <w:rPr>
                <w:rFonts w:cs="Tahoma"/>
                <w:b w:val="0"/>
                <w:i w:val="0"/>
                <w:sz w:val="20"/>
                <w:szCs w:val="20"/>
              </w:rPr>
            </w:pPr>
            <w:r w:rsidRPr="00CF67E7">
              <w:rPr>
                <w:rFonts w:cs="Tahoma"/>
                <w:b w:val="0"/>
                <w:i w:val="0"/>
                <w:sz w:val="20"/>
                <w:szCs w:val="20"/>
              </w:rPr>
              <w:t>Lp.</w:t>
            </w:r>
          </w:p>
        </w:tc>
        <w:tc>
          <w:tcPr>
            <w:tcW w:w="1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Nagwektabeli"/>
              <w:snapToGrid w:val="0"/>
              <w:spacing w:after="0"/>
              <w:rPr>
                <w:rFonts w:cs="Tahoma"/>
                <w:i w:val="0"/>
                <w:sz w:val="20"/>
                <w:szCs w:val="20"/>
              </w:rPr>
            </w:pPr>
            <w:r w:rsidRPr="00CF67E7">
              <w:rPr>
                <w:rFonts w:cs="Tahoma"/>
                <w:i w:val="0"/>
                <w:sz w:val="20"/>
                <w:szCs w:val="20"/>
              </w:rPr>
              <w:t>Przedmiot zamówienia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pStyle w:val="Nagwektabeli"/>
              <w:snapToGrid w:val="0"/>
              <w:spacing w:after="0"/>
              <w:rPr>
                <w:rFonts w:cs="Tahoma"/>
                <w:i w:val="0"/>
                <w:sz w:val="20"/>
                <w:szCs w:val="20"/>
              </w:rPr>
            </w:pPr>
            <w:r w:rsidRPr="00607321">
              <w:rPr>
                <w:rFonts w:cs="Tahoma"/>
                <w:i w:val="0"/>
                <w:sz w:val="20"/>
                <w:szCs w:val="20"/>
              </w:rPr>
              <w:t>J.m.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Nagwektabeli"/>
              <w:snapToGrid w:val="0"/>
              <w:spacing w:after="0"/>
              <w:rPr>
                <w:rFonts w:cs="Tahoma"/>
                <w:i w:val="0"/>
                <w:sz w:val="20"/>
                <w:szCs w:val="20"/>
              </w:rPr>
            </w:pPr>
            <w:r w:rsidRPr="00D36A7F">
              <w:rPr>
                <w:rFonts w:cs="Tahoma"/>
                <w:i w:val="0"/>
                <w:sz w:val="20"/>
                <w:szCs w:val="20"/>
              </w:rPr>
              <w:t>Ilość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Nagwektabeli"/>
              <w:snapToGrid w:val="0"/>
              <w:spacing w:after="0"/>
              <w:rPr>
                <w:rFonts w:cs="Tahoma"/>
                <w:i w:val="0"/>
                <w:sz w:val="20"/>
                <w:szCs w:val="20"/>
              </w:rPr>
            </w:pPr>
            <w:r>
              <w:rPr>
                <w:rFonts w:cs="Tahoma"/>
                <w:i w:val="0"/>
                <w:sz w:val="20"/>
                <w:szCs w:val="20"/>
              </w:rPr>
              <w:t>Cena jednostkowa</w:t>
            </w:r>
            <w:r w:rsidRPr="00CF67E7">
              <w:rPr>
                <w:rFonts w:cs="Tahoma"/>
                <w:i w:val="0"/>
                <w:sz w:val="20"/>
                <w:szCs w:val="20"/>
              </w:rPr>
              <w:t xml:space="preserve"> netto</w:t>
            </w:r>
          </w:p>
        </w:tc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Nagwektabeli"/>
              <w:snapToGrid w:val="0"/>
              <w:spacing w:after="0"/>
              <w:rPr>
                <w:rFonts w:cs="Tahoma"/>
                <w:i w:val="0"/>
                <w:sz w:val="20"/>
                <w:szCs w:val="20"/>
              </w:rPr>
            </w:pPr>
            <w:r w:rsidRPr="00CF67E7">
              <w:rPr>
                <w:rFonts w:cs="Tahoma"/>
                <w:i w:val="0"/>
                <w:sz w:val="20"/>
                <w:szCs w:val="20"/>
              </w:rPr>
              <w:t>Wartość netto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Nagwektabeli"/>
              <w:snapToGrid w:val="0"/>
              <w:spacing w:after="0"/>
              <w:rPr>
                <w:rFonts w:cs="Tahoma"/>
                <w:i w:val="0"/>
                <w:sz w:val="20"/>
                <w:szCs w:val="20"/>
              </w:rPr>
            </w:pPr>
            <w:r w:rsidRPr="00CF67E7">
              <w:rPr>
                <w:rFonts w:cs="Tahoma"/>
                <w:i w:val="0"/>
                <w:sz w:val="20"/>
                <w:szCs w:val="20"/>
              </w:rPr>
              <w:t>% VAT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Nagwektabeli"/>
              <w:snapToGrid w:val="0"/>
              <w:spacing w:after="0"/>
              <w:rPr>
                <w:rFonts w:cs="Tahoma"/>
                <w:i w:val="0"/>
                <w:sz w:val="20"/>
                <w:szCs w:val="20"/>
              </w:rPr>
            </w:pPr>
            <w:r w:rsidRPr="00CF67E7">
              <w:rPr>
                <w:rFonts w:cs="Tahoma"/>
                <w:i w:val="0"/>
                <w:sz w:val="20"/>
                <w:szCs w:val="20"/>
              </w:rPr>
              <w:t>Wartość VAT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Pr="00CF67E7" w:rsidRDefault="0047592B" w:rsidP="00097F85">
            <w:pPr>
              <w:pStyle w:val="Nagwektabeli"/>
              <w:snapToGrid w:val="0"/>
              <w:spacing w:after="0"/>
              <w:rPr>
                <w:rFonts w:cs="Tahoma"/>
                <w:i w:val="0"/>
                <w:sz w:val="20"/>
                <w:szCs w:val="20"/>
              </w:rPr>
            </w:pPr>
            <w:r w:rsidRPr="00CF67E7">
              <w:rPr>
                <w:rFonts w:cs="Tahoma"/>
                <w:i w:val="0"/>
                <w:sz w:val="20"/>
                <w:szCs w:val="20"/>
              </w:rPr>
              <w:t>Wartość brutto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92B" w:rsidRPr="00CF67E7" w:rsidRDefault="0047592B" w:rsidP="00097F85">
            <w:pPr>
              <w:pStyle w:val="Nagwektabeli"/>
              <w:snapToGrid w:val="0"/>
              <w:spacing w:after="0"/>
              <w:jc w:val="left"/>
              <w:rPr>
                <w:rFonts w:cs="Tahoma"/>
                <w:i w:val="0"/>
                <w:sz w:val="20"/>
                <w:szCs w:val="20"/>
              </w:rPr>
            </w:pPr>
            <w:r w:rsidRPr="00CF67E7">
              <w:rPr>
                <w:rFonts w:cs="Tahoma"/>
                <w:i w:val="0"/>
                <w:sz w:val="20"/>
                <w:szCs w:val="20"/>
              </w:rPr>
              <w:t>Producent/</w:t>
            </w:r>
          </w:p>
          <w:p w:rsidR="0047592B" w:rsidRPr="00CF67E7" w:rsidRDefault="0047592B" w:rsidP="00097F85">
            <w:pPr>
              <w:pStyle w:val="Nagwektabeli"/>
              <w:snapToGrid w:val="0"/>
              <w:spacing w:after="0"/>
              <w:jc w:val="left"/>
              <w:rPr>
                <w:rFonts w:cs="Tahoma"/>
                <w:i w:val="0"/>
                <w:sz w:val="20"/>
                <w:szCs w:val="20"/>
              </w:rPr>
            </w:pPr>
            <w:r w:rsidRPr="00CF67E7">
              <w:rPr>
                <w:rFonts w:cs="Tahoma"/>
                <w:i w:val="0"/>
                <w:sz w:val="20"/>
                <w:szCs w:val="20"/>
              </w:rPr>
              <w:t>nazwa</w:t>
            </w: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b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Toner do drukarki laserowej </w:t>
            </w:r>
            <w:r w:rsidRPr="00CF67E7">
              <w:rPr>
                <w:rFonts w:cs="Tahoma"/>
                <w:b/>
                <w:sz w:val="20"/>
                <w:szCs w:val="20"/>
              </w:rPr>
              <w:t xml:space="preserve">HP Laser </w:t>
            </w:r>
            <w:proofErr w:type="spellStart"/>
            <w:r w:rsidRPr="00CF67E7">
              <w:rPr>
                <w:rFonts w:cs="Tahoma"/>
                <w:b/>
                <w:sz w:val="20"/>
                <w:szCs w:val="20"/>
              </w:rPr>
              <w:t>Jet</w:t>
            </w:r>
            <w:proofErr w:type="spellEnd"/>
            <w:r w:rsidRPr="00CF67E7">
              <w:rPr>
                <w:rFonts w:cs="Tahoma"/>
                <w:b/>
                <w:sz w:val="20"/>
                <w:szCs w:val="20"/>
              </w:rPr>
              <w:t xml:space="preserve"> 1200 zamiennik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7321"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D36A7F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rPr>
          <w:trHeight w:val="631"/>
        </w:trPr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b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Toner do drukarki  laserowej </w:t>
            </w:r>
            <w:r w:rsidRPr="00CF67E7">
              <w:rPr>
                <w:rFonts w:cs="Tahoma"/>
                <w:b/>
                <w:sz w:val="20"/>
                <w:szCs w:val="20"/>
              </w:rPr>
              <w:t xml:space="preserve">HP Laser </w:t>
            </w:r>
            <w:proofErr w:type="spellStart"/>
            <w:r w:rsidRPr="00CF67E7">
              <w:rPr>
                <w:rFonts w:cs="Tahoma"/>
                <w:b/>
                <w:sz w:val="20"/>
                <w:szCs w:val="20"/>
              </w:rPr>
              <w:t>Jet</w:t>
            </w:r>
            <w:proofErr w:type="spellEnd"/>
            <w:r w:rsidRPr="00CF67E7">
              <w:rPr>
                <w:rFonts w:cs="Tahoma"/>
                <w:b/>
                <w:sz w:val="20"/>
                <w:szCs w:val="20"/>
              </w:rPr>
              <w:t xml:space="preserve"> 1020 </w:t>
            </w:r>
            <w:r w:rsidRPr="00CF67E7">
              <w:rPr>
                <w:rFonts w:eastAsia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607321"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D36A7F">
              <w:rPr>
                <w:rFonts w:cs="Tahoma"/>
                <w:sz w:val="20"/>
                <w:szCs w:val="20"/>
              </w:rPr>
              <w:t>1</w:t>
            </w: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rPr>
          <w:trHeight w:val="631"/>
        </w:trPr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b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Toner do drukarki laserowej </w:t>
            </w:r>
            <w:r>
              <w:rPr>
                <w:rFonts w:cs="Tahoma"/>
                <w:b/>
                <w:sz w:val="20"/>
                <w:szCs w:val="20"/>
              </w:rPr>
              <w:t xml:space="preserve">Samsung </w:t>
            </w:r>
            <w:proofErr w:type="spellStart"/>
            <w:r>
              <w:rPr>
                <w:rFonts w:cs="Tahoma"/>
                <w:b/>
                <w:sz w:val="20"/>
                <w:szCs w:val="20"/>
              </w:rPr>
              <w:t>Printer</w:t>
            </w:r>
            <w:proofErr w:type="spellEnd"/>
            <w:r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b/>
                <w:sz w:val="20"/>
                <w:szCs w:val="20"/>
              </w:rPr>
              <w:t>Xpress</w:t>
            </w:r>
            <w:proofErr w:type="spellEnd"/>
            <w:r>
              <w:rPr>
                <w:rFonts w:cs="Tahoma"/>
                <w:b/>
                <w:sz w:val="20"/>
                <w:szCs w:val="20"/>
              </w:rPr>
              <w:t xml:space="preserve">  2625 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rPr>
          <w:trHeight w:val="631"/>
        </w:trPr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Bęben do drukarki  </w:t>
            </w:r>
            <w:r>
              <w:rPr>
                <w:rFonts w:cs="Tahoma"/>
                <w:b/>
                <w:sz w:val="20"/>
                <w:szCs w:val="20"/>
              </w:rPr>
              <w:t xml:space="preserve">Samsung </w:t>
            </w:r>
            <w:proofErr w:type="spellStart"/>
            <w:r>
              <w:rPr>
                <w:rFonts w:cs="Tahoma"/>
                <w:b/>
                <w:sz w:val="20"/>
                <w:szCs w:val="20"/>
              </w:rPr>
              <w:t>Printer</w:t>
            </w:r>
            <w:proofErr w:type="spellEnd"/>
            <w:r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b/>
                <w:sz w:val="20"/>
                <w:szCs w:val="20"/>
              </w:rPr>
              <w:t>Xpress</w:t>
            </w:r>
            <w:proofErr w:type="spellEnd"/>
            <w:r>
              <w:rPr>
                <w:rFonts w:cs="Tahoma"/>
                <w:b/>
                <w:sz w:val="20"/>
                <w:szCs w:val="20"/>
              </w:rPr>
              <w:t xml:space="preserve">  2625 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b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Toner do drukarki laserowej </w:t>
            </w:r>
            <w:proofErr w:type="spellStart"/>
            <w:r w:rsidRPr="00CF67E7">
              <w:rPr>
                <w:rFonts w:cs="Tahoma"/>
                <w:b/>
                <w:sz w:val="20"/>
                <w:szCs w:val="20"/>
              </w:rPr>
              <w:t>Hp</w:t>
            </w:r>
            <w:proofErr w:type="spellEnd"/>
            <w:r w:rsidRPr="00CF67E7">
              <w:rPr>
                <w:rFonts w:cs="Tahoma"/>
                <w:b/>
                <w:sz w:val="20"/>
                <w:szCs w:val="20"/>
              </w:rPr>
              <w:t xml:space="preserve"> Laser </w:t>
            </w:r>
            <w:proofErr w:type="spellStart"/>
            <w:r w:rsidRPr="00CF67E7">
              <w:rPr>
                <w:rFonts w:cs="Tahoma"/>
                <w:b/>
                <w:sz w:val="20"/>
                <w:szCs w:val="20"/>
              </w:rPr>
              <w:t>Jet</w:t>
            </w:r>
            <w:proofErr w:type="spellEnd"/>
            <w:r w:rsidRPr="00CF67E7">
              <w:rPr>
                <w:rFonts w:cs="Tahoma"/>
                <w:b/>
                <w:sz w:val="20"/>
                <w:szCs w:val="20"/>
              </w:rPr>
              <w:t xml:space="preserve"> 1300 zamiennik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607321"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D36A7F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rPr>
          <w:trHeight w:val="629"/>
        </w:trPr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Toner do drukarki laserowej </w:t>
            </w:r>
            <w:r w:rsidRPr="00CF67E7">
              <w:rPr>
                <w:rFonts w:cs="Tahoma"/>
                <w:b/>
                <w:sz w:val="20"/>
                <w:szCs w:val="20"/>
              </w:rPr>
              <w:t xml:space="preserve">HP Laser </w:t>
            </w:r>
            <w:proofErr w:type="spellStart"/>
            <w:r w:rsidRPr="00CF67E7">
              <w:rPr>
                <w:rFonts w:cs="Tahoma"/>
                <w:b/>
                <w:sz w:val="20"/>
                <w:szCs w:val="20"/>
              </w:rPr>
              <w:t>Jet</w:t>
            </w:r>
            <w:proofErr w:type="spellEnd"/>
            <w:r w:rsidRPr="00CF67E7">
              <w:rPr>
                <w:rFonts w:cs="Tahoma"/>
                <w:b/>
                <w:sz w:val="20"/>
                <w:szCs w:val="20"/>
              </w:rPr>
              <w:t xml:space="preserve"> 1120 MFP </w:t>
            </w:r>
            <w:r w:rsidRPr="00CF67E7">
              <w:rPr>
                <w:rFonts w:eastAsia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607321"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D36A7F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rPr>
          <w:trHeight w:val="629"/>
        </w:trPr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Toner do drukarki laserowej </w:t>
            </w:r>
            <w:r w:rsidRPr="00CF67E7">
              <w:rPr>
                <w:rFonts w:cs="Tahoma"/>
                <w:b/>
                <w:sz w:val="20"/>
                <w:szCs w:val="20"/>
              </w:rPr>
              <w:t xml:space="preserve">HP Laser </w:t>
            </w:r>
            <w:proofErr w:type="spellStart"/>
            <w:r w:rsidRPr="00CF67E7">
              <w:rPr>
                <w:rFonts w:cs="Tahoma"/>
                <w:b/>
                <w:sz w:val="20"/>
                <w:szCs w:val="20"/>
              </w:rPr>
              <w:t>Jet</w:t>
            </w:r>
            <w:proofErr w:type="spellEnd"/>
            <w:r w:rsidRPr="00CF67E7">
              <w:rPr>
                <w:rFonts w:cs="Tahoma"/>
                <w:b/>
                <w:sz w:val="20"/>
                <w:szCs w:val="20"/>
              </w:rPr>
              <w:t xml:space="preserve"> 1120 MFP </w:t>
            </w:r>
            <w:r w:rsidRPr="00CF67E7">
              <w:rPr>
                <w:rFonts w:eastAsia="Times New Roman"/>
                <w:b/>
                <w:sz w:val="20"/>
                <w:szCs w:val="20"/>
              </w:rPr>
              <w:t>zamiennik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607321"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D36A7F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rPr>
          <w:trHeight w:val="739"/>
        </w:trPr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522FAA" w:rsidRDefault="0047592B" w:rsidP="00097F85">
            <w:pPr>
              <w:pStyle w:val="Zawartotabeli"/>
              <w:snapToGrid w:val="0"/>
              <w:spacing w:after="0"/>
              <w:rPr>
                <w:rFonts w:cs="Tahoma"/>
                <w:b/>
                <w:sz w:val="20"/>
                <w:szCs w:val="20"/>
              </w:rPr>
            </w:pPr>
            <w:r w:rsidRPr="00560439">
              <w:rPr>
                <w:rFonts w:cs="Tahoma"/>
                <w:sz w:val="20"/>
                <w:szCs w:val="20"/>
              </w:rPr>
              <w:t xml:space="preserve">Tusz do drukarki </w:t>
            </w:r>
            <w:r w:rsidRPr="00522FAA">
              <w:rPr>
                <w:rFonts w:cs="Tahoma"/>
                <w:b/>
                <w:sz w:val="20"/>
                <w:szCs w:val="20"/>
              </w:rPr>
              <w:t xml:space="preserve">HP </w:t>
            </w:r>
            <w:proofErr w:type="spellStart"/>
            <w:r w:rsidRPr="00522FAA">
              <w:rPr>
                <w:rFonts w:cs="Tahoma"/>
                <w:b/>
                <w:sz w:val="20"/>
                <w:szCs w:val="20"/>
              </w:rPr>
              <w:t>Officejet</w:t>
            </w:r>
            <w:proofErr w:type="spellEnd"/>
            <w:r w:rsidRPr="00522FAA">
              <w:rPr>
                <w:rFonts w:cs="Tahoma"/>
                <w:b/>
                <w:sz w:val="20"/>
                <w:szCs w:val="20"/>
              </w:rPr>
              <w:t xml:space="preserve"> 100 Mobile </w:t>
            </w:r>
            <w:proofErr w:type="spellStart"/>
            <w:r w:rsidRPr="00522FAA">
              <w:rPr>
                <w:rFonts w:cs="Tahoma"/>
                <w:b/>
                <w:sz w:val="20"/>
                <w:szCs w:val="20"/>
              </w:rPr>
              <w:t>Printer</w:t>
            </w:r>
            <w:proofErr w:type="spellEnd"/>
          </w:p>
          <w:p w:rsidR="0047592B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 czarny nr 337 oryginał</w:t>
            </w:r>
          </w:p>
          <w:p w:rsidR="0047592B" w:rsidRPr="00560439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 kolorowy nr 343 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  <w:p w:rsidR="0047592B" w:rsidRPr="00607321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60</w:t>
            </w:r>
          </w:p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rPr>
          <w:trHeight w:val="595"/>
        </w:trPr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b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Toner do drukarki laserowej </w:t>
            </w:r>
            <w:r w:rsidRPr="00CF67E7">
              <w:rPr>
                <w:rFonts w:cs="Tahoma"/>
                <w:b/>
                <w:sz w:val="20"/>
                <w:szCs w:val="20"/>
              </w:rPr>
              <w:t xml:space="preserve">HP Laser </w:t>
            </w:r>
            <w:proofErr w:type="spellStart"/>
            <w:r w:rsidRPr="00CF67E7">
              <w:rPr>
                <w:rFonts w:cs="Tahoma"/>
                <w:b/>
                <w:sz w:val="20"/>
                <w:szCs w:val="20"/>
              </w:rPr>
              <w:t>Jet</w:t>
            </w:r>
            <w:proofErr w:type="spellEnd"/>
            <w:r w:rsidRPr="00CF67E7">
              <w:rPr>
                <w:rFonts w:cs="Tahoma"/>
                <w:b/>
                <w:sz w:val="20"/>
                <w:szCs w:val="20"/>
              </w:rPr>
              <w:t xml:space="preserve"> P2015 i P2015n </w:t>
            </w:r>
            <w:r w:rsidRPr="00CF67E7">
              <w:rPr>
                <w:rFonts w:eastAsia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607321"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D36A7F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rPr>
          <w:trHeight w:val="595"/>
        </w:trPr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b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Toner do drukarki laserowej </w:t>
            </w:r>
            <w:r w:rsidRPr="00CF67E7">
              <w:rPr>
                <w:rFonts w:cs="Tahoma"/>
                <w:b/>
                <w:sz w:val="20"/>
                <w:szCs w:val="20"/>
              </w:rPr>
              <w:t xml:space="preserve">HP Laser </w:t>
            </w:r>
            <w:proofErr w:type="spellStart"/>
            <w:r w:rsidRPr="00CF67E7">
              <w:rPr>
                <w:rFonts w:cs="Tahoma"/>
                <w:b/>
                <w:sz w:val="20"/>
                <w:szCs w:val="20"/>
              </w:rPr>
              <w:t>Jet</w:t>
            </w:r>
            <w:proofErr w:type="spellEnd"/>
            <w:r w:rsidRPr="00CF67E7">
              <w:rPr>
                <w:rFonts w:cs="Tahoma"/>
                <w:b/>
                <w:sz w:val="20"/>
                <w:szCs w:val="20"/>
              </w:rPr>
              <w:t xml:space="preserve"> P2015 i P2015n </w:t>
            </w:r>
            <w:r w:rsidRPr="00CF67E7">
              <w:rPr>
                <w:rFonts w:eastAsia="Times New Roman"/>
                <w:b/>
                <w:sz w:val="20"/>
                <w:szCs w:val="20"/>
              </w:rPr>
              <w:t>zamiennik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607321"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D36A7F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Nagwek1"/>
              <w:spacing w:before="0" w:beforeAutospacing="0" w:after="0" w:afterAutospacing="0"/>
              <w:rPr>
                <w:sz w:val="20"/>
                <w:szCs w:val="20"/>
              </w:rPr>
            </w:pPr>
            <w:r w:rsidRPr="00CF67E7">
              <w:rPr>
                <w:rFonts w:cs="Tahoma"/>
                <w:b w:val="0"/>
                <w:sz w:val="20"/>
                <w:szCs w:val="20"/>
              </w:rPr>
              <w:t>Toner do drukarki laserowej</w:t>
            </w:r>
            <w:r w:rsidRPr="00CF67E7">
              <w:rPr>
                <w:rFonts w:cs="Tahoma"/>
                <w:sz w:val="20"/>
                <w:szCs w:val="20"/>
              </w:rPr>
              <w:t xml:space="preserve"> </w:t>
            </w:r>
            <w:r w:rsidRPr="00CF67E7">
              <w:rPr>
                <w:sz w:val="20"/>
                <w:szCs w:val="20"/>
              </w:rPr>
              <w:t xml:space="preserve">HP </w:t>
            </w:r>
            <w:proofErr w:type="spellStart"/>
            <w:r w:rsidRPr="00CF67E7">
              <w:rPr>
                <w:sz w:val="20"/>
                <w:szCs w:val="20"/>
              </w:rPr>
              <w:t>LaserJet</w:t>
            </w:r>
            <w:proofErr w:type="spellEnd"/>
            <w:r w:rsidRPr="00CF67E7">
              <w:rPr>
                <w:sz w:val="20"/>
                <w:szCs w:val="20"/>
              </w:rPr>
              <w:t xml:space="preserve"> M1132  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607321"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D36A7F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Nagwek1"/>
              <w:spacing w:before="0" w:beforeAutospacing="0" w:after="0" w:afterAutospacing="0"/>
              <w:rPr>
                <w:sz w:val="20"/>
                <w:szCs w:val="20"/>
              </w:rPr>
            </w:pPr>
            <w:r w:rsidRPr="00CF67E7">
              <w:rPr>
                <w:rFonts w:cs="Tahoma"/>
                <w:b w:val="0"/>
                <w:sz w:val="20"/>
                <w:szCs w:val="20"/>
              </w:rPr>
              <w:t>Toner do drukarki laserowej</w:t>
            </w:r>
            <w:r w:rsidRPr="00CF67E7">
              <w:rPr>
                <w:rFonts w:cs="Tahoma"/>
                <w:sz w:val="20"/>
                <w:szCs w:val="20"/>
              </w:rPr>
              <w:t xml:space="preserve"> </w:t>
            </w:r>
            <w:r w:rsidRPr="00CF67E7">
              <w:rPr>
                <w:sz w:val="20"/>
                <w:szCs w:val="20"/>
              </w:rPr>
              <w:t xml:space="preserve">HP </w:t>
            </w:r>
            <w:proofErr w:type="spellStart"/>
            <w:r w:rsidRPr="00CF67E7">
              <w:rPr>
                <w:sz w:val="20"/>
                <w:szCs w:val="20"/>
              </w:rPr>
              <w:t>LaserJet</w:t>
            </w:r>
            <w:proofErr w:type="spellEnd"/>
            <w:r w:rsidRPr="00CF67E7">
              <w:rPr>
                <w:sz w:val="20"/>
                <w:szCs w:val="20"/>
              </w:rPr>
              <w:t xml:space="preserve"> M1132  zamiennik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607321"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D36A7F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Toner do drukarki laserowej </w:t>
            </w:r>
            <w:r w:rsidRPr="00CF67E7">
              <w:rPr>
                <w:rFonts w:eastAsia="Times New Roman"/>
                <w:b/>
                <w:sz w:val="20"/>
                <w:szCs w:val="20"/>
              </w:rPr>
              <w:t>RICOH</w:t>
            </w:r>
            <w:r w:rsidRPr="00CF67E7">
              <w:rPr>
                <w:rFonts w:cs="Tahoma"/>
                <w:b/>
                <w:sz w:val="20"/>
                <w:szCs w:val="20"/>
              </w:rPr>
              <w:t xml:space="preserve"> SP 3510sf</w:t>
            </w:r>
            <w:r w:rsidRPr="00CF67E7">
              <w:rPr>
                <w:rFonts w:cs="Tahoma"/>
                <w:sz w:val="20"/>
                <w:szCs w:val="20"/>
              </w:rPr>
              <w:t xml:space="preserve"> </w:t>
            </w:r>
            <w:r w:rsidRPr="00CF67E7">
              <w:rPr>
                <w:rFonts w:cs="Tahoma"/>
                <w:b/>
                <w:sz w:val="20"/>
                <w:szCs w:val="20"/>
              </w:rPr>
              <w:t xml:space="preserve">oryginał </w:t>
            </w:r>
            <w:r w:rsidRPr="00CF67E7">
              <w:rPr>
                <w:rFonts w:cs="Tahoma"/>
                <w:b/>
                <w:i/>
                <w:sz w:val="20"/>
                <w:szCs w:val="20"/>
              </w:rPr>
              <w:t>wydajność min. 6400 stron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trike/>
                <w:sz w:val="20"/>
                <w:szCs w:val="20"/>
              </w:rPr>
            </w:pPr>
            <w:r w:rsidRPr="00607321"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D36A7F">
              <w:rPr>
                <w:rFonts w:cs="Tahoma"/>
                <w:sz w:val="20"/>
                <w:szCs w:val="20"/>
              </w:rPr>
              <w:t>70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07728C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rPr>
          <w:trHeight w:val="656"/>
        </w:trPr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b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Toner do drukarki laserowej </w:t>
            </w:r>
            <w:r w:rsidRPr="00CF67E7">
              <w:rPr>
                <w:rFonts w:eastAsia="Times New Roman"/>
                <w:b/>
                <w:sz w:val="20"/>
                <w:szCs w:val="20"/>
              </w:rPr>
              <w:t>RICOH</w:t>
            </w:r>
            <w:r w:rsidRPr="00CF67E7">
              <w:rPr>
                <w:rFonts w:cs="Tahoma"/>
                <w:b/>
                <w:sz w:val="20"/>
                <w:szCs w:val="20"/>
              </w:rPr>
              <w:t xml:space="preserve"> SP c242dn</w:t>
            </w:r>
          </w:p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 w:rsidRPr="00CF67E7">
              <w:rPr>
                <w:rFonts w:cs="Tahoma"/>
                <w:b/>
                <w:sz w:val="20"/>
                <w:szCs w:val="20"/>
              </w:rPr>
              <w:t xml:space="preserve">- </w:t>
            </w:r>
            <w:r w:rsidRPr="00CF67E7">
              <w:rPr>
                <w:b/>
                <w:sz w:val="20"/>
                <w:szCs w:val="20"/>
              </w:rPr>
              <w:t>Black</w:t>
            </w:r>
            <w:r w:rsidRPr="00CF67E7">
              <w:rPr>
                <w:rFonts w:cs="Tahoma"/>
                <w:b/>
                <w:sz w:val="20"/>
                <w:szCs w:val="20"/>
              </w:rPr>
              <w:t xml:space="preserve"> 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trike/>
                <w:sz w:val="20"/>
                <w:szCs w:val="20"/>
              </w:rPr>
            </w:pPr>
            <w:r w:rsidRPr="00607321"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D36A7F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b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Toner do drukarki laserowej </w:t>
            </w:r>
            <w:r w:rsidRPr="00CF67E7">
              <w:rPr>
                <w:rFonts w:eastAsia="Times New Roman"/>
                <w:b/>
                <w:sz w:val="20"/>
                <w:szCs w:val="20"/>
              </w:rPr>
              <w:t>RICOH</w:t>
            </w:r>
            <w:r w:rsidRPr="00CF67E7">
              <w:rPr>
                <w:rFonts w:cs="Tahoma"/>
                <w:b/>
                <w:sz w:val="20"/>
                <w:szCs w:val="20"/>
              </w:rPr>
              <w:t xml:space="preserve"> SP c242dn</w:t>
            </w:r>
          </w:p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 w:rsidRPr="00CF67E7">
              <w:rPr>
                <w:rFonts w:cs="Tahoma"/>
                <w:b/>
                <w:sz w:val="20"/>
                <w:szCs w:val="20"/>
              </w:rPr>
              <w:t xml:space="preserve">- </w:t>
            </w:r>
            <w:proofErr w:type="spellStart"/>
            <w:r w:rsidRPr="00CF67E7">
              <w:rPr>
                <w:b/>
                <w:sz w:val="20"/>
                <w:szCs w:val="20"/>
              </w:rPr>
              <w:t>Yellow</w:t>
            </w:r>
            <w:proofErr w:type="spellEnd"/>
            <w:r w:rsidRPr="00CF67E7">
              <w:rPr>
                <w:rFonts w:cs="Tahoma"/>
                <w:b/>
                <w:sz w:val="20"/>
                <w:szCs w:val="20"/>
              </w:rPr>
              <w:t xml:space="preserve"> 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92B" w:rsidRPr="00607321" w:rsidRDefault="0047592B" w:rsidP="00097F8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7321"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D36A7F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b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Toner do drukarki laserowej </w:t>
            </w:r>
            <w:r w:rsidRPr="00CF67E7">
              <w:rPr>
                <w:rFonts w:eastAsia="Times New Roman"/>
                <w:b/>
                <w:sz w:val="20"/>
                <w:szCs w:val="20"/>
              </w:rPr>
              <w:t>RICOH</w:t>
            </w:r>
            <w:r w:rsidRPr="00CF67E7">
              <w:rPr>
                <w:rFonts w:cs="Tahoma"/>
                <w:b/>
                <w:sz w:val="20"/>
                <w:szCs w:val="20"/>
              </w:rPr>
              <w:t xml:space="preserve"> SP c242dn</w:t>
            </w:r>
          </w:p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 w:rsidRPr="00CF67E7">
              <w:rPr>
                <w:rFonts w:cs="Tahoma"/>
                <w:b/>
                <w:sz w:val="20"/>
                <w:szCs w:val="20"/>
              </w:rPr>
              <w:t xml:space="preserve">- </w:t>
            </w:r>
            <w:r w:rsidRPr="00CF67E7">
              <w:rPr>
                <w:b/>
                <w:sz w:val="20"/>
                <w:szCs w:val="20"/>
              </w:rPr>
              <w:t>Magenta</w:t>
            </w:r>
            <w:r w:rsidRPr="00CF67E7">
              <w:rPr>
                <w:rFonts w:cs="Tahoma"/>
                <w:b/>
                <w:sz w:val="20"/>
                <w:szCs w:val="20"/>
              </w:rPr>
              <w:t xml:space="preserve"> 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92B" w:rsidRPr="00607321" w:rsidRDefault="0047592B" w:rsidP="00097F8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7321"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D36A7F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b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Toner do drukarki laserowej </w:t>
            </w:r>
            <w:r w:rsidRPr="00CF67E7">
              <w:rPr>
                <w:rFonts w:eastAsia="Times New Roman"/>
                <w:b/>
                <w:sz w:val="20"/>
                <w:szCs w:val="20"/>
              </w:rPr>
              <w:t>RICOH</w:t>
            </w:r>
            <w:r w:rsidRPr="00CF67E7">
              <w:rPr>
                <w:rFonts w:cs="Tahoma"/>
                <w:b/>
                <w:sz w:val="20"/>
                <w:szCs w:val="20"/>
              </w:rPr>
              <w:t xml:space="preserve"> SP c242dn</w:t>
            </w:r>
          </w:p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 w:rsidRPr="00CF67E7">
              <w:rPr>
                <w:rFonts w:cs="Tahoma"/>
                <w:b/>
                <w:sz w:val="20"/>
                <w:szCs w:val="20"/>
              </w:rPr>
              <w:t xml:space="preserve">- </w:t>
            </w:r>
            <w:r w:rsidRPr="00CF67E7">
              <w:rPr>
                <w:b/>
                <w:sz w:val="20"/>
                <w:szCs w:val="20"/>
                <w:lang w:val="en-US"/>
              </w:rPr>
              <w:t>Cyan</w:t>
            </w:r>
            <w:r w:rsidRPr="00CF67E7">
              <w:rPr>
                <w:rFonts w:cs="Tahoma"/>
                <w:b/>
                <w:sz w:val="20"/>
                <w:szCs w:val="20"/>
              </w:rPr>
              <w:t xml:space="preserve"> 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92B" w:rsidRPr="00607321" w:rsidRDefault="0047592B" w:rsidP="00097F8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7321"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D36A7F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color w:val="FF0000"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Toner do drukarki laserowej </w:t>
            </w:r>
            <w:r w:rsidRPr="00CF67E7">
              <w:rPr>
                <w:rFonts w:cs="Tahoma"/>
                <w:b/>
                <w:sz w:val="20"/>
                <w:szCs w:val="20"/>
              </w:rPr>
              <w:t xml:space="preserve">HP Laser </w:t>
            </w:r>
            <w:proofErr w:type="spellStart"/>
            <w:r w:rsidRPr="00CF67E7">
              <w:rPr>
                <w:rFonts w:cs="Tahoma"/>
                <w:b/>
                <w:sz w:val="20"/>
                <w:szCs w:val="20"/>
              </w:rPr>
              <w:t>Jet</w:t>
            </w:r>
            <w:proofErr w:type="spellEnd"/>
            <w:r w:rsidRPr="00CF67E7">
              <w:rPr>
                <w:rFonts w:cs="Tahoma"/>
                <w:b/>
                <w:sz w:val="20"/>
                <w:szCs w:val="20"/>
              </w:rPr>
              <w:t xml:space="preserve"> Pro 400 M401dne</w:t>
            </w:r>
            <w:r w:rsidRPr="00CF67E7">
              <w:rPr>
                <w:rFonts w:cs="Tahoma"/>
                <w:sz w:val="20"/>
                <w:szCs w:val="20"/>
              </w:rPr>
              <w:t xml:space="preserve"> </w:t>
            </w:r>
            <w:r w:rsidRPr="00CF67E7">
              <w:rPr>
                <w:rFonts w:cs="Tahoma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  <w:r w:rsidRPr="00607321"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D36A7F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Toner do drukarki laserowej </w:t>
            </w:r>
            <w:r w:rsidRPr="00CF67E7">
              <w:rPr>
                <w:rFonts w:cs="Tahoma"/>
                <w:b/>
                <w:sz w:val="20"/>
                <w:szCs w:val="20"/>
              </w:rPr>
              <w:t xml:space="preserve">HP Laser </w:t>
            </w:r>
            <w:proofErr w:type="spellStart"/>
            <w:r w:rsidRPr="00CF67E7">
              <w:rPr>
                <w:rFonts w:cs="Tahoma"/>
                <w:b/>
                <w:sz w:val="20"/>
                <w:szCs w:val="20"/>
              </w:rPr>
              <w:t>Jet</w:t>
            </w:r>
            <w:proofErr w:type="spellEnd"/>
            <w:r w:rsidRPr="00CF67E7">
              <w:rPr>
                <w:rFonts w:cs="Tahoma"/>
                <w:b/>
                <w:sz w:val="20"/>
                <w:szCs w:val="20"/>
              </w:rPr>
              <w:t xml:space="preserve"> Pro M201 </w:t>
            </w:r>
            <w:proofErr w:type="spellStart"/>
            <w:r w:rsidRPr="00CF67E7">
              <w:rPr>
                <w:rFonts w:cs="Tahoma"/>
                <w:b/>
                <w:sz w:val="20"/>
                <w:szCs w:val="20"/>
              </w:rPr>
              <w:t>dw</w:t>
            </w:r>
            <w:proofErr w:type="spellEnd"/>
            <w:r w:rsidRPr="00CF67E7">
              <w:rPr>
                <w:rFonts w:cs="Tahoma"/>
                <w:sz w:val="20"/>
                <w:szCs w:val="20"/>
              </w:rPr>
              <w:t xml:space="preserve"> </w:t>
            </w:r>
            <w:r w:rsidRPr="00CF67E7">
              <w:rPr>
                <w:rFonts w:cs="Tahoma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  <w:r w:rsidRPr="00607321"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Toner do drukarki laserowej </w:t>
            </w:r>
            <w:r w:rsidRPr="00D00DA7">
              <w:rPr>
                <w:rFonts w:cs="Tahoma"/>
                <w:b/>
                <w:sz w:val="20"/>
                <w:szCs w:val="20"/>
              </w:rPr>
              <w:t xml:space="preserve">HP Laser </w:t>
            </w:r>
            <w:proofErr w:type="spellStart"/>
            <w:r w:rsidRPr="00D00DA7">
              <w:rPr>
                <w:rFonts w:cs="Tahoma"/>
                <w:b/>
                <w:sz w:val="20"/>
                <w:szCs w:val="20"/>
              </w:rPr>
              <w:t>Jet</w:t>
            </w:r>
            <w:proofErr w:type="spellEnd"/>
            <w:r w:rsidRPr="00D00DA7">
              <w:rPr>
                <w:rFonts w:cs="Tahoma"/>
                <w:b/>
                <w:sz w:val="20"/>
                <w:szCs w:val="20"/>
              </w:rPr>
              <w:t xml:space="preserve"> Pro M130nw</w:t>
            </w:r>
            <w:r w:rsidRPr="00D00DA7">
              <w:rPr>
                <w:rFonts w:cs="Tahoma"/>
                <w:sz w:val="20"/>
                <w:szCs w:val="20"/>
              </w:rPr>
              <w:t xml:space="preserve"> </w:t>
            </w:r>
            <w:r w:rsidRPr="00D00DA7">
              <w:rPr>
                <w:rFonts w:cs="Tahoma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 xml:space="preserve">Toner do kserokopiarki </w:t>
            </w:r>
            <w:r w:rsidRPr="00CF67E7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RICOH MP 5000B</w:t>
            </w:r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CF67E7">
              <w:rPr>
                <w:rFonts w:ascii="Calibri" w:eastAsia="Times New Roman" w:hAnsi="Calibri" w:cs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607321"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D36A7F">
              <w:rPr>
                <w:rFonts w:cs="Tahoma"/>
                <w:sz w:val="20"/>
                <w:szCs w:val="20"/>
              </w:rPr>
              <w:t>1</w:t>
            </w:r>
            <w:r>
              <w:rPr>
                <w:rFonts w:cs="Tahoma"/>
                <w:sz w:val="20"/>
                <w:szCs w:val="20"/>
              </w:rPr>
              <w:t>0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 xml:space="preserve">Toner do kserokopiarki </w:t>
            </w:r>
            <w:r w:rsidRPr="00CF67E7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RICOH MP 4002SP 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607321"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D36A7F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 xml:space="preserve">Toner do kserokopiarki </w:t>
            </w:r>
            <w:r w:rsidRPr="00CF67E7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RICOH MP 2000 </w:t>
            </w:r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CF67E7">
              <w:rPr>
                <w:rFonts w:ascii="Calibri" w:eastAsia="Times New Roman" w:hAnsi="Calibri" w:cs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607321"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 xml:space="preserve">Toner do kserokopiarki </w:t>
            </w:r>
            <w:r w:rsidRPr="00CF67E7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RICOH MP 201 SPF  </w:t>
            </w:r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CF67E7">
              <w:rPr>
                <w:rFonts w:ascii="Calibri" w:eastAsia="Times New Roman" w:hAnsi="Calibri" w:cs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607321"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b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Tusz do drukarki atramentowej </w:t>
            </w:r>
            <w:r w:rsidRPr="00CF67E7">
              <w:rPr>
                <w:rFonts w:cs="Tahoma"/>
                <w:b/>
                <w:sz w:val="20"/>
                <w:szCs w:val="20"/>
              </w:rPr>
              <w:t xml:space="preserve">HP </w:t>
            </w:r>
            <w:proofErr w:type="spellStart"/>
            <w:r w:rsidRPr="00CF67E7">
              <w:rPr>
                <w:rFonts w:cs="Tahoma"/>
                <w:b/>
                <w:sz w:val="20"/>
                <w:szCs w:val="20"/>
              </w:rPr>
              <w:t>desk</w:t>
            </w:r>
            <w:proofErr w:type="spellEnd"/>
            <w:r w:rsidRPr="00CF67E7"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 w:rsidRPr="00CF67E7">
              <w:rPr>
                <w:rFonts w:cs="Tahoma"/>
                <w:b/>
                <w:sz w:val="20"/>
                <w:szCs w:val="20"/>
              </w:rPr>
              <w:t>Jet</w:t>
            </w:r>
            <w:proofErr w:type="spellEnd"/>
            <w:r w:rsidRPr="00CF67E7">
              <w:rPr>
                <w:rFonts w:cs="Tahoma"/>
                <w:b/>
                <w:sz w:val="20"/>
                <w:szCs w:val="20"/>
              </w:rPr>
              <w:t xml:space="preserve"> F4180</w:t>
            </w:r>
          </w:p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>- czarny nr 21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607321"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b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Tusz do drukarki atramentowej </w:t>
            </w:r>
            <w:r w:rsidRPr="00CF67E7">
              <w:rPr>
                <w:rFonts w:cs="Tahoma"/>
                <w:b/>
                <w:sz w:val="20"/>
                <w:szCs w:val="20"/>
              </w:rPr>
              <w:t xml:space="preserve">HP </w:t>
            </w:r>
            <w:proofErr w:type="spellStart"/>
            <w:r w:rsidRPr="00CF67E7">
              <w:rPr>
                <w:rFonts w:cs="Tahoma"/>
                <w:b/>
                <w:sz w:val="20"/>
                <w:szCs w:val="20"/>
              </w:rPr>
              <w:t>desk</w:t>
            </w:r>
            <w:proofErr w:type="spellEnd"/>
            <w:r w:rsidRPr="00CF67E7"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 w:rsidRPr="00CF67E7">
              <w:rPr>
                <w:rFonts w:cs="Tahoma"/>
                <w:b/>
                <w:sz w:val="20"/>
                <w:szCs w:val="20"/>
              </w:rPr>
              <w:t>Jet</w:t>
            </w:r>
            <w:proofErr w:type="spellEnd"/>
            <w:r w:rsidRPr="00CF67E7">
              <w:rPr>
                <w:rFonts w:cs="Tahoma"/>
                <w:b/>
                <w:sz w:val="20"/>
                <w:szCs w:val="20"/>
              </w:rPr>
              <w:t xml:space="preserve"> F4180</w:t>
            </w:r>
          </w:p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>- kolorowy nr 22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607321"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b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Tusz do drukarki atramentowej </w:t>
            </w:r>
            <w:r w:rsidRPr="00CF67E7">
              <w:rPr>
                <w:b/>
                <w:sz w:val="20"/>
                <w:szCs w:val="20"/>
              </w:rPr>
              <w:t xml:space="preserve">HP </w:t>
            </w:r>
            <w:proofErr w:type="spellStart"/>
            <w:r w:rsidRPr="00CF67E7">
              <w:rPr>
                <w:b/>
                <w:sz w:val="20"/>
                <w:szCs w:val="20"/>
              </w:rPr>
              <w:t>OfficeJet</w:t>
            </w:r>
            <w:proofErr w:type="spellEnd"/>
            <w:r w:rsidRPr="00CF67E7">
              <w:rPr>
                <w:b/>
                <w:sz w:val="20"/>
                <w:szCs w:val="20"/>
              </w:rPr>
              <w:t xml:space="preserve"> Pro 8000</w:t>
            </w:r>
          </w:p>
          <w:p w:rsidR="0047592B" w:rsidRPr="00CF67E7" w:rsidRDefault="0047592B" w:rsidP="004759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7" w:hanging="87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F67E7">
              <w:rPr>
                <w:rFonts w:ascii="Times New Roman" w:hAnsi="Times New Roman"/>
                <w:sz w:val="20"/>
                <w:szCs w:val="20"/>
                <w:lang w:val="en-US"/>
              </w:rPr>
              <w:t>tusz</w:t>
            </w:r>
            <w:proofErr w:type="spellEnd"/>
            <w:r w:rsidRPr="00CF67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Black 940 XL </w:t>
            </w:r>
            <w:r w:rsidRPr="00CF67E7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607321"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b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Tusz do drukarki atramentowej </w:t>
            </w:r>
            <w:r w:rsidRPr="00CF67E7">
              <w:rPr>
                <w:b/>
                <w:sz w:val="20"/>
                <w:szCs w:val="20"/>
              </w:rPr>
              <w:t xml:space="preserve">HP </w:t>
            </w:r>
            <w:proofErr w:type="spellStart"/>
            <w:r w:rsidRPr="00CF67E7">
              <w:rPr>
                <w:b/>
                <w:sz w:val="20"/>
                <w:szCs w:val="20"/>
              </w:rPr>
              <w:t>OfficeJet</w:t>
            </w:r>
            <w:proofErr w:type="spellEnd"/>
            <w:r w:rsidRPr="00CF67E7">
              <w:rPr>
                <w:b/>
                <w:sz w:val="20"/>
                <w:szCs w:val="20"/>
              </w:rPr>
              <w:t xml:space="preserve"> Pro 8000</w:t>
            </w:r>
          </w:p>
          <w:p w:rsidR="0047592B" w:rsidRPr="00CF67E7" w:rsidRDefault="0047592B" w:rsidP="004759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7" w:hanging="87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F67E7">
              <w:rPr>
                <w:rFonts w:ascii="Times New Roman" w:hAnsi="Times New Roman"/>
                <w:sz w:val="20"/>
                <w:szCs w:val="20"/>
                <w:lang w:val="en-US"/>
              </w:rPr>
              <w:t>tusz</w:t>
            </w:r>
            <w:proofErr w:type="spellEnd"/>
            <w:r w:rsidRPr="00CF67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Cyan 940 XL </w:t>
            </w:r>
            <w:r w:rsidRPr="00CF67E7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7321"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b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Tusz do drukarki atramentowej </w:t>
            </w:r>
            <w:r w:rsidRPr="00CF67E7">
              <w:rPr>
                <w:b/>
                <w:sz w:val="20"/>
                <w:szCs w:val="20"/>
              </w:rPr>
              <w:t xml:space="preserve">HP </w:t>
            </w:r>
            <w:proofErr w:type="spellStart"/>
            <w:r w:rsidRPr="00CF67E7">
              <w:rPr>
                <w:b/>
                <w:sz w:val="20"/>
                <w:szCs w:val="20"/>
              </w:rPr>
              <w:t>OfficeJet</w:t>
            </w:r>
            <w:proofErr w:type="spellEnd"/>
            <w:r w:rsidRPr="00CF67E7">
              <w:rPr>
                <w:b/>
                <w:sz w:val="20"/>
                <w:szCs w:val="20"/>
              </w:rPr>
              <w:t xml:space="preserve"> Pro 8000</w:t>
            </w:r>
          </w:p>
          <w:p w:rsidR="0047592B" w:rsidRPr="00CF67E7" w:rsidRDefault="0047592B" w:rsidP="00097F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F67E7">
              <w:rPr>
                <w:rFonts w:ascii="Times New Roman" w:hAnsi="Times New Roman"/>
                <w:sz w:val="20"/>
                <w:szCs w:val="20"/>
              </w:rPr>
              <w:t>- tusz Magenta 940 XL</w:t>
            </w:r>
            <w:r w:rsidRPr="00CF67E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F67E7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7321"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b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Tusz do drukarki atramentowej </w:t>
            </w:r>
            <w:r w:rsidRPr="00CF67E7">
              <w:rPr>
                <w:b/>
                <w:sz w:val="20"/>
                <w:szCs w:val="20"/>
              </w:rPr>
              <w:t xml:space="preserve">HP </w:t>
            </w:r>
            <w:proofErr w:type="spellStart"/>
            <w:r w:rsidRPr="00CF67E7">
              <w:rPr>
                <w:b/>
                <w:sz w:val="20"/>
                <w:szCs w:val="20"/>
              </w:rPr>
              <w:t>OfficeJet</w:t>
            </w:r>
            <w:proofErr w:type="spellEnd"/>
            <w:r w:rsidRPr="00CF67E7">
              <w:rPr>
                <w:b/>
                <w:sz w:val="20"/>
                <w:szCs w:val="20"/>
              </w:rPr>
              <w:t xml:space="preserve"> Pro 8000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 xml:space="preserve">- tusz </w:t>
            </w:r>
            <w:proofErr w:type="spellStart"/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Yellow</w:t>
            </w:r>
            <w:proofErr w:type="spellEnd"/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 xml:space="preserve"> 940 XL </w:t>
            </w:r>
            <w:r w:rsidRPr="00CF67E7">
              <w:rPr>
                <w:rFonts w:ascii="Calibri" w:eastAsia="Times New Roman" w:hAnsi="Calibri" w:cs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7321"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rPr>
          <w:trHeight w:val="1275"/>
        </w:trPr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Głowica drukująca do drukarki atramentowej </w:t>
            </w:r>
          </w:p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b/>
                <w:sz w:val="20"/>
                <w:szCs w:val="20"/>
              </w:rPr>
            </w:pPr>
            <w:r w:rsidRPr="00CF67E7">
              <w:rPr>
                <w:b/>
                <w:sz w:val="20"/>
                <w:szCs w:val="20"/>
              </w:rPr>
              <w:t xml:space="preserve">HP </w:t>
            </w:r>
            <w:proofErr w:type="spellStart"/>
            <w:r w:rsidRPr="00CF67E7">
              <w:rPr>
                <w:b/>
                <w:sz w:val="20"/>
                <w:szCs w:val="20"/>
              </w:rPr>
              <w:t>OfficeJet</w:t>
            </w:r>
            <w:proofErr w:type="spellEnd"/>
            <w:r w:rsidRPr="00CF67E7">
              <w:rPr>
                <w:b/>
                <w:sz w:val="20"/>
                <w:szCs w:val="20"/>
              </w:rPr>
              <w:t xml:space="preserve"> Pro 8000</w:t>
            </w:r>
          </w:p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b/>
                <w:sz w:val="20"/>
                <w:szCs w:val="20"/>
              </w:rPr>
            </w:pPr>
            <w:r w:rsidRPr="00CF67E7">
              <w:rPr>
                <w:sz w:val="20"/>
                <w:szCs w:val="20"/>
              </w:rPr>
              <w:t xml:space="preserve">- purpurowa i błękitna głowica drukująca HP 940 </w:t>
            </w:r>
            <w:r w:rsidRPr="00CF67E7">
              <w:rPr>
                <w:rFonts w:eastAsia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607321"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Głowica drukująca do drukarki atramentowej </w:t>
            </w:r>
          </w:p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b/>
                <w:sz w:val="20"/>
                <w:szCs w:val="20"/>
              </w:rPr>
            </w:pPr>
            <w:r w:rsidRPr="00CF67E7">
              <w:rPr>
                <w:b/>
                <w:sz w:val="20"/>
                <w:szCs w:val="20"/>
              </w:rPr>
              <w:t xml:space="preserve">HP </w:t>
            </w:r>
            <w:proofErr w:type="spellStart"/>
            <w:r w:rsidRPr="00CF67E7">
              <w:rPr>
                <w:b/>
                <w:sz w:val="20"/>
                <w:szCs w:val="20"/>
              </w:rPr>
              <w:t>OfficeJet</w:t>
            </w:r>
            <w:proofErr w:type="spellEnd"/>
            <w:r w:rsidRPr="00CF67E7">
              <w:rPr>
                <w:b/>
                <w:sz w:val="20"/>
                <w:szCs w:val="20"/>
              </w:rPr>
              <w:t xml:space="preserve"> Pro 8000</w:t>
            </w:r>
          </w:p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sz w:val="20"/>
                <w:szCs w:val="20"/>
              </w:rPr>
            </w:pPr>
            <w:r w:rsidRPr="00CF67E7">
              <w:rPr>
                <w:sz w:val="20"/>
                <w:szCs w:val="20"/>
              </w:rPr>
              <w:t xml:space="preserve">- czarna i żółta głowica drukująca HP 940 </w:t>
            </w:r>
            <w:r w:rsidRPr="00CF67E7">
              <w:rPr>
                <w:rFonts w:eastAsia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7321"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b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Tusz do drukarki atramentowej </w:t>
            </w:r>
            <w:r w:rsidRPr="00CF67E7">
              <w:rPr>
                <w:b/>
                <w:sz w:val="20"/>
                <w:szCs w:val="20"/>
              </w:rPr>
              <w:t xml:space="preserve">HP </w:t>
            </w:r>
            <w:proofErr w:type="spellStart"/>
            <w:r w:rsidRPr="00CF67E7">
              <w:rPr>
                <w:b/>
                <w:sz w:val="20"/>
                <w:szCs w:val="20"/>
              </w:rPr>
              <w:t>OfficeJet</w:t>
            </w:r>
            <w:proofErr w:type="spellEnd"/>
            <w:r w:rsidRPr="00CF67E7">
              <w:rPr>
                <w:b/>
                <w:sz w:val="20"/>
                <w:szCs w:val="20"/>
              </w:rPr>
              <w:t xml:space="preserve"> Pro 6000</w:t>
            </w:r>
          </w:p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 w:rsidRPr="00CF67E7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CF67E7">
              <w:rPr>
                <w:sz w:val="20"/>
                <w:szCs w:val="20"/>
                <w:lang w:val="en-US"/>
              </w:rPr>
              <w:t>tusz</w:t>
            </w:r>
            <w:proofErr w:type="spellEnd"/>
            <w:r w:rsidRPr="00CF67E7">
              <w:rPr>
                <w:sz w:val="20"/>
                <w:szCs w:val="20"/>
                <w:lang w:val="en-US"/>
              </w:rPr>
              <w:t xml:space="preserve"> Black 920 XL </w:t>
            </w:r>
            <w:r w:rsidRPr="00CF67E7">
              <w:rPr>
                <w:rFonts w:eastAsia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7321"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D36A7F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b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Tusz do drukarki atramentowej </w:t>
            </w:r>
            <w:r w:rsidRPr="00CF67E7">
              <w:rPr>
                <w:b/>
                <w:sz w:val="20"/>
                <w:szCs w:val="20"/>
              </w:rPr>
              <w:t xml:space="preserve">HP </w:t>
            </w:r>
            <w:proofErr w:type="spellStart"/>
            <w:r w:rsidRPr="00CF67E7">
              <w:rPr>
                <w:b/>
                <w:sz w:val="20"/>
                <w:szCs w:val="20"/>
              </w:rPr>
              <w:t>OfficeJet</w:t>
            </w:r>
            <w:proofErr w:type="spellEnd"/>
            <w:r w:rsidRPr="00CF67E7">
              <w:rPr>
                <w:b/>
                <w:sz w:val="20"/>
                <w:szCs w:val="20"/>
              </w:rPr>
              <w:t xml:space="preserve"> Pro 6000</w:t>
            </w:r>
          </w:p>
          <w:p w:rsidR="0047592B" w:rsidRPr="00CF67E7" w:rsidRDefault="0047592B" w:rsidP="004759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7" w:hanging="87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F67E7">
              <w:rPr>
                <w:rFonts w:ascii="Times New Roman" w:hAnsi="Times New Roman"/>
                <w:sz w:val="20"/>
                <w:szCs w:val="20"/>
                <w:lang w:val="en-US"/>
              </w:rPr>
              <w:t>tusz</w:t>
            </w:r>
            <w:proofErr w:type="spellEnd"/>
            <w:r w:rsidRPr="00CF67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Cyan 920 XL </w:t>
            </w:r>
            <w:r w:rsidRPr="00CF67E7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7321"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D36A7F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b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Tusz do drukarki atramentowej </w:t>
            </w:r>
            <w:r w:rsidRPr="00CF67E7">
              <w:rPr>
                <w:b/>
                <w:sz w:val="20"/>
                <w:szCs w:val="20"/>
              </w:rPr>
              <w:t xml:space="preserve">HP </w:t>
            </w:r>
            <w:proofErr w:type="spellStart"/>
            <w:r w:rsidRPr="00CF67E7">
              <w:rPr>
                <w:b/>
                <w:sz w:val="20"/>
                <w:szCs w:val="20"/>
              </w:rPr>
              <w:t>OfficeJet</w:t>
            </w:r>
            <w:proofErr w:type="spellEnd"/>
            <w:r w:rsidRPr="00CF67E7">
              <w:rPr>
                <w:b/>
                <w:sz w:val="20"/>
                <w:szCs w:val="20"/>
              </w:rPr>
              <w:t xml:space="preserve"> Pro 6000</w:t>
            </w:r>
          </w:p>
          <w:p w:rsidR="0047592B" w:rsidRPr="00CF67E7" w:rsidRDefault="0047592B" w:rsidP="00097F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F67E7">
              <w:rPr>
                <w:rFonts w:ascii="Times New Roman" w:hAnsi="Times New Roman"/>
                <w:sz w:val="20"/>
                <w:szCs w:val="20"/>
              </w:rPr>
              <w:t xml:space="preserve">- tusz Magenta 920 XL </w:t>
            </w:r>
            <w:r w:rsidRPr="00CF67E7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7321"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D36A7F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b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Tusz do drukarki atramentowej </w:t>
            </w:r>
            <w:r w:rsidRPr="00CF67E7">
              <w:rPr>
                <w:b/>
                <w:sz w:val="20"/>
                <w:szCs w:val="20"/>
              </w:rPr>
              <w:t xml:space="preserve">HP </w:t>
            </w:r>
            <w:proofErr w:type="spellStart"/>
            <w:r w:rsidRPr="00CF67E7">
              <w:rPr>
                <w:b/>
                <w:sz w:val="20"/>
                <w:szCs w:val="20"/>
              </w:rPr>
              <w:t>OfficeJet</w:t>
            </w:r>
            <w:proofErr w:type="spellEnd"/>
            <w:r w:rsidRPr="00CF67E7">
              <w:rPr>
                <w:b/>
                <w:sz w:val="20"/>
                <w:szCs w:val="20"/>
              </w:rPr>
              <w:t xml:space="preserve"> Pro 6000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 xml:space="preserve">- tusz </w:t>
            </w:r>
            <w:proofErr w:type="spellStart"/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Yellow</w:t>
            </w:r>
            <w:proofErr w:type="spellEnd"/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 xml:space="preserve"> 920 XL </w:t>
            </w:r>
            <w:r w:rsidRPr="00CF67E7">
              <w:rPr>
                <w:rFonts w:ascii="Calibri" w:eastAsia="Times New Roman" w:hAnsi="Calibri" w:cs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7321"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D36A7F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Głowica drukująca do drukarki atramentowej </w:t>
            </w:r>
          </w:p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b/>
                <w:sz w:val="20"/>
                <w:szCs w:val="20"/>
              </w:rPr>
            </w:pPr>
            <w:r w:rsidRPr="00CF67E7">
              <w:rPr>
                <w:b/>
                <w:sz w:val="20"/>
                <w:szCs w:val="20"/>
              </w:rPr>
              <w:t xml:space="preserve">HP </w:t>
            </w:r>
            <w:proofErr w:type="spellStart"/>
            <w:r w:rsidRPr="00CF67E7">
              <w:rPr>
                <w:b/>
                <w:sz w:val="20"/>
                <w:szCs w:val="20"/>
              </w:rPr>
              <w:t>OfficeJet</w:t>
            </w:r>
            <w:proofErr w:type="spellEnd"/>
            <w:r w:rsidRPr="00CF67E7">
              <w:rPr>
                <w:b/>
                <w:sz w:val="20"/>
                <w:szCs w:val="20"/>
              </w:rPr>
              <w:t xml:space="preserve"> Pro 6000 </w:t>
            </w:r>
            <w:r w:rsidRPr="00CF67E7">
              <w:rPr>
                <w:rFonts w:eastAsia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607321"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9C6621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 w:rsidRPr="009C6621">
              <w:rPr>
                <w:rFonts w:cs="Tahoma"/>
                <w:sz w:val="20"/>
                <w:szCs w:val="20"/>
              </w:rPr>
              <w:t xml:space="preserve">Taśma do drukarki igłowej </w:t>
            </w:r>
            <w:r w:rsidRPr="009C6621">
              <w:rPr>
                <w:rFonts w:cs="Tahoma"/>
                <w:b/>
                <w:sz w:val="20"/>
                <w:szCs w:val="20"/>
              </w:rPr>
              <w:t>OKI 320</w:t>
            </w:r>
            <w:r w:rsidRPr="009C6621">
              <w:rPr>
                <w:rFonts w:cs="Tahoma"/>
                <w:sz w:val="20"/>
                <w:szCs w:val="20"/>
              </w:rPr>
              <w:t xml:space="preserve"> </w:t>
            </w:r>
            <w:r w:rsidRPr="009C6621">
              <w:rPr>
                <w:rFonts w:eastAsia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607321"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D36A7F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9C6621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 w:rsidRPr="009C6621">
              <w:rPr>
                <w:rFonts w:cs="Tahoma"/>
                <w:sz w:val="20"/>
                <w:szCs w:val="20"/>
              </w:rPr>
              <w:t xml:space="preserve">Taśma do drukarki igłowej </w:t>
            </w:r>
            <w:r w:rsidRPr="009C6621">
              <w:rPr>
                <w:rFonts w:cs="Tahoma"/>
                <w:b/>
                <w:sz w:val="20"/>
                <w:szCs w:val="20"/>
              </w:rPr>
              <w:t xml:space="preserve">OKI </w:t>
            </w:r>
            <w:proofErr w:type="spellStart"/>
            <w:r w:rsidRPr="009C6621">
              <w:rPr>
                <w:rFonts w:cs="Tahoma"/>
                <w:b/>
                <w:sz w:val="20"/>
                <w:szCs w:val="20"/>
              </w:rPr>
              <w:t>Microline</w:t>
            </w:r>
            <w:proofErr w:type="spellEnd"/>
            <w:r w:rsidRPr="009C6621">
              <w:rPr>
                <w:rFonts w:cs="Tahoma"/>
                <w:b/>
                <w:sz w:val="20"/>
                <w:szCs w:val="20"/>
              </w:rPr>
              <w:t xml:space="preserve"> 5591 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607321"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 w:rsidRPr="00CF67E7">
              <w:rPr>
                <w:rFonts w:cs="Tahoma"/>
                <w:b/>
                <w:sz w:val="20"/>
                <w:szCs w:val="20"/>
              </w:rPr>
              <w:t xml:space="preserve">Płyta </w:t>
            </w:r>
            <w:proofErr w:type="spellStart"/>
            <w:r w:rsidRPr="00CF67E7">
              <w:rPr>
                <w:rFonts w:cs="Tahoma"/>
                <w:b/>
                <w:sz w:val="20"/>
                <w:szCs w:val="20"/>
              </w:rPr>
              <w:t>CD-R</w:t>
            </w:r>
            <w:proofErr w:type="spellEnd"/>
            <w:r w:rsidRPr="00CF67E7">
              <w:rPr>
                <w:rFonts w:cs="Tahoma"/>
                <w:b/>
                <w:sz w:val="20"/>
                <w:szCs w:val="20"/>
              </w:rPr>
              <w:t>/</w:t>
            </w:r>
            <w:proofErr w:type="spellStart"/>
            <w:r w:rsidRPr="00CF67E7">
              <w:rPr>
                <w:rFonts w:cs="Tahoma"/>
                <w:b/>
                <w:sz w:val="20"/>
                <w:szCs w:val="20"/>
              </w:rPr>
              <w:t>CD+R</w:t>
            </w:r>
            <w:proofErr w:type="spellEnd"/>
            <w:r w:rsidRPr="00CF67E7">
              <w:rPr>
                <w:rFonts w:cs="Tahoma"/>
                <w:sz w:val="20"/>
                <w:szCs w:val="20"/>
              </w:rPr>
              <w:t xml:space="preserve"> pojemność 700MB, </w:t>
            </w:r>
          </w:p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Producent: TDK, </w:t>
            </w:r>
            <w:proofErr w:type="spellStart"/>
            <w:r w:rsidRPr="00CF67E7">
              <w:rPr>
                <w:rFonts w:cs="Tahoma"/>
                <w:sz w:val="20"/>
                <w:szCs w:val="20"/>
              </w:rPr>
              <w:t>Verbatim</w:t>
            </w:r>
            <w:proofErr w:type="spellEnd"/>
            <w:r w:rsidRPr="00CF67E7">
              <w:rPr>
                <w:rFonts w:cs="Tahoma"/>
                <w:sz w:val="20"/>
                <w:szCs w:val="20"/>
              </w:rPr>
              <w:t>, SONY</w:t>
            </w:r>
          </w:p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>- min. prędkość 52x</w:t>
            </w:r>
          </w:p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- jednakowa grubość ścieżki na całej powierzchni, </w:t>
            </w:r>
          </w:p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- odpowiednie wyważenie płyty, </w:t>
            </w:r>
          </w:p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- odporność na wysokie i niskie temperatury, </w:t>
            </w:r>
          </w:p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- gwarancja odczytu danych po 10 latach, 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7321"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200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20A9C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 w:rsidRPr="00C20A9C">
              <w:rPr>
                <w:rFonts w:cs="Tahoma"/>
                <w:b/>
                <w:sz w:val="20"/>
                <w:szCs w:val="20"/>
              </w:rPr>
              <w:t xml:space="preserve">Płyta </w:t>
            </w:r>
            <w:proofErr w:type="spellStart"/>
            <w:r w:rsidRPr="00C20A9C">
              <w:rPr>
                <w:rFonts w:cs="Tahoma"/>
                <w:b/>
                <w:sz w:val="20"/>
                <w:szCs w:val="20"/>
              </w:rPr>
              <w:t>CD-R</w:t>
            </w:r>
            <w:proofErr w:type="spellEnd"/>
            <w:r w:rsidRPr="00C20A9C">
              <w:rPr>
                <w:rFonts w:cs="Tahoma"/>
                <w:b/>
                <w:sz w:val="20"/>
                <w:szCs w:val="20"/>
              </w:rPr>
              <w:t>/</w:t>
            </w:r>
            <w:proofErr w:type="spellStart"/>
            <w:r w:rsidRPr="00C20A9C">
              <w:rPr>
                <w:rFonts w:cs="Tahoma"/>
                <w:b/>
                <w:sz w:val="20"/>
                <w:szCs w:val="20"/>
              </w:rPr>
              <w:t>CD+R</w:t>
            </w:r>
            <w:proofErr w:type="spellEnd"/>
            <w:r w:rsidRPr="00C20A9C">
              <w:rPr>
                <w:rFonts w:cs="Tahoma"/>
                <w:sz w:val="20"/>
                <w:szCs w:val="20"/>
              </w:rPr>
              <w:t xml:space="preserve"> pojemność 700MB, do nadruku</w:t>
            </w:r>
          </w:p>
          <w:p w:rsidR="0047592B" w:rsidRPr="00C20A9C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 w:rsidRPr="00C20A9C">
              <w:rPr>
                <w:sz w:val="20"/>
              </w:rPr>
              <w:t xml:space="preserve">Płyta pokryta specjalna białą warstwą umożliwiającą wykonanie nadruku atramentowego, przystosowana jest również do nadruków metodą sitodruku lub </w:t>
            </w:r>
            <w:proofErr w:type="spellStart"/>
            <w:r w:rsidRPr="00C20A9C">
              <w:rPr>
                <w:sz w:val="20"/>
              </w:rPr>
              <w:t>tampodruku</w:t>
            </w:r>
            <w:proofErr w:type="spellEnd"/>
          </w:p>
          <w:p w:rsidR="0047592B" w:rsidRPr="00C20A9C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 w:rsidRPr="00C20A9C">
              <w:rPr>
                <w:rFonts w:cs="Tahoma"/>
                <w:sz w:val="20"/>
                <w:szCs w:val="20"/>
              </w:rPr>
              <w:t xml:space="preserve">Producent: TDK, </w:t>
            </w:r>
            <w:proofErr w:type="spellStart"/>
            <w:r w:rsidRPr="00C20A9C">
              <w:rPr>
                <w:rFonts w:cs="Tahoma"/>
                <w:sz w:val="20"/>
                <w:szCs w:val="20"/>
              </w:rPr>
              <w:t>Verbatim</w:t>
            </w:r>
            <w:proofErr w:type="spellEnd"/>
            <w:r w:rsidRPr="00C20A9C">
              <w:rPr>
                <w:rFonts w:cs="Tahoma"/>
                <w:sz w:val="20"/>
                <w:szCs w:val="20"/>
              </w:rPr>
              <w:t>, SONY</w:t>
            </w:r>
          </w:p>
          <w:p w:rsidR="0047592B" w:rsidRPr="00C20A9C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 w:rsidRPr="00C20A9C">
              <w:rPr>
                <w:rFonts w:cs="Tahoma"/>
                <w:sz w:val="20"/>
                <w:szCs w:val="20"/>
              </w:rPr>
              <w:t>- min. prędkość 52x</w:t>
            </w:r>
          </w:p>
          <w:p w:rsidR="0047592B" w:rsidRPr="00C20A9C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 w:rsidRPr="00C20A9C">
              <w:rPr>
                <w:rFonts w:cs="Tahoma"/>
                <w:sz w:val="20"/>
                <w:szCs w:val="20"/>
              </w:rPr>
              <w:t xml:space="preserve">- jednakowa grubość ścieżki na całej powierzchni, </w:t>
            </w:r>
          </w:p>
          <w:p w:rsidR="0047592B" w:rsidRPr="00C20A9C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 w:rsidRPr="00C20A9C">
              <w:rPr>
                <w:rFonts w:cs="Tahoma"/>
                <w:sz w:val="20"/>
                <w:szCs w:val="20"/>
              </w:rPr>
              <w:t xml:space="preserve">- odpowiednie wyważenie płyty, </w:t>
            </w:r>
          </w:p>
          <w:p w:rsidR="0047592B" w:rsidRPr="00C20A9C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 w:rsidRPr="00C20A9C">
              <w:rPr>
                <w:rFonts w:cs="Tahoma"/>
                <w:sz w:val="20"/>
                <w:szCs w:val="20"/>
              </w:rPr>
              <w:t xml:space="preserve">- odporność na wysokie i niskie temperatury, </w:t>
            </w:r>
          </w:p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b/>
                <w:sz w:val="20"/>
                <w:szCs w:val="20"/>
              </w:rPr>
            </w:pPr>
            <w:r w:rsidRPr="00C20A9C">
              <w:rPr>
                <w:rFonts w:cs="Tahoma"/>
                <w:sz w:val="20"/>
                <w:szCs w:val="20"/>
              </w:rPr>
              <w:t>- gwarancja odczytu danych po 10 latach,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  <w:r w:rsidRPr="00607321"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D36A7F">
              <w:rPr>
                <w:rFonts w:cs="Tahoma"/>
                <w:sz w:val="20"/>
                <w:szCs w:val="20"/>
              </w:rPr>
              <w:t>12500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Koperta z okienkiem na płyty CD do poz. 40 i 41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  <w:r w:rsidRPr="00607321"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D36A7F">
              <w:rPr>
                <w:rFonts w:cs="Tahoma"/>
                <w:sz w:val="20"/>
                <w:szCs w:val="20"/>
              </w:rPr>
              <w:t>12</w:t>
            </w:r>
            <w:r>
              <w:rPr>
                <w:rFonts w:cs="Tahoma"/>
                <w:sz w:val="20"/>
                <w:szCs w:val="20"/>
              </w:rPr>
              <w:t>7</w:t>
            </w:r>
            <w:r w:rsidRPr="00D36A7F">
              <w:rPr>
                <w:rFonts w:cs="Tahoma"/>
                <w:sz w:val="20"/>
                <w:szCs w:val="20"/>
              </w:rPr>
              <w:t>00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sz w:val="20"/>
                <w:szCs w:val="20"/>
              </w:rPr>
            </w:pPr>
            <w:r w:rsidRPr="00CF67E7">
              <w:rPr>
                <w:b/>
                <w:sz w:val="20"/>
                <w:szCs w:val="20"/>
              </w:rPr>
              <w:t xml:space="preserve">Płyta </w:t>
            </w:r>
            <w:proofErr w:type="spellStart"/>
            <w:r w:rsidRPr="00CF67E7">
              <w:rPr>
                <w:b/>
                <w:sz w:val="20"/>
                <w:szCs w:val="20"/>
              </w:rPr>
              <w:t>DVD-R</w:t>
            </w:r>
            <w:proofErr w:type="spellEnd"/>
            <w:r w:rsidRPr="00CF67E7">
              <w:rPr>
                <w:b/>
                <w:sz w:val="20"/>
                <w:szCs w:val="20"/>
              </w:rPr>
              <w:t>/</w:t>
            </w:r>
            <w:proofErr w:type="spellStart"/>
            <w:r w:rsidRPr="00CF67E7">
              <w:rPr>
                <w:b/>
                <w:sz w:val="20"/>
                <w:szCs w:val="20"/>
              </w:rPr>
              <w:t>DVD+R</w:t>
            </w:r>
            <w:proofErr w:type="spellEnd"/>
            <w:r w:rsidRPr="00CF67E7">
              <w:rPr>
                <w:sz w:val="20"/>
                <w:szCs w:val="20"/>
              </w:rPr>
              <w:t xml:space="preserve"> o pojemności 4,7GB, </w:t>
            </w:r>
          </w:p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Producent: TDK, </w:t>
            </w:r>
            <w:proofErr w:type="spellStart"/>
            <w:r w:rsidRPr="00CF67E7">
              <w:rPr>
                <w:rFonts w:cs="Tahoma"/>
                <w:sz w:val="20"/>
                <w:szCs w:val="20"/>
              </w:rPr>
              <w:t>Verbatim</w:t>
            </w:r>
            <w:proofErr w:type="spellEnd"/>
            <w:r w:rsidRPr="00CF67E7">
              <w:rPr>
                <w:rFonts w:cs="Tahoma"/>
                <w:sz w:val="20"/>
                <w:szCs w:val="20"/>
              </w:rPr>
              <w:t>, SONY</w:t>
            </w:r>
          </w:p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 xml:space="preserve">- </w:t>
            </w:r>
            <w:r w:rsidRPr="00CF67E7">
              <w:rPr>
                <w:sz w:val="20"/>
                <w:szCs w:val="20"/>
              </w:rPr>
              <w:t>minimalna prędkość zapisu 16x</w:t>
            </w:r>
          </w:p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sz w:val="20"/>
                <w:szCs w:val="20"/>
              </w:rPr>
            </w:pPr>
            <w:r w:rsidRPr="00CF67E7">
              <w:rPr>
                <w:sz w:val="20"/>
                <w:szCs w:val="20"/>
              </w:rPr>
              <w:t xml:space="preserve">- jednakowa grubość ścieżki na całej powierzchni, </w:t>
            </w:r>
          </w:p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sz w:val="20"/>
                <w:szCs w:val="20"/>
              </w:rPr>
            </w:pPr>
            <w:r w:rsidRPr="00CF67E7">
              <w:rPr>
                <w:sz w:val="20"/>
                <w:szCs w:val="20"/>
              </w:rPr>
              <w:t xml:space="preserve">- odpowiednie wyważenie płyty. </w:t>
            </w:r>
          </w:p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sz w:val="20"/>
                <w:szCs w:val="20"/>
              </w:rPr>
            </w:pPr>
            <w:r w:rsidRPr="00CF67E7">
              <w:rPr>
                <w:sz w:val="20"/>
                <w:szCs w:val="20"/>
              </w:rPr>
              <w:lastRenderedPageBreak/>
              <w:t xml:space="preserve">- odporność na wysokie i niskie temperatury. </w:t>
            </w:r>
          </w:p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 w:rsidRPr="00CF67E7">
              <w:rPr>
                <w:sz w:val="20"/>
                <w:szCs w:val="20"/>
              </w:rPr>
              <w:t xml:space="preserve">- Gwarancja odczytu danych po 10 latach. 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607321">
              <w:rPr>
                <w:rFonts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20A9C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C20A9C">
              <w:rPr>
                <w:rFonts w:cs="Tahoma"/>
                <w:sz w:val="20"/>
                <w:szCs w:val="20"/>
              </w:rPr>
              <w:t>200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b/>
                <w:sz w:val="20"/>
                <w:szCs w:val="20"/>
              </w:rPr>
            </w:pPr>
            <w:r w:rsidRPr="00CF67E7">
              <w:rPr>
                <w:rFonts w:cs="Tahoma"/>
                <w:b/>
                <w:sz w:val="20"/>
                <w:szCs w:val="20"/>
              </w:rPr>
              <w:t xml:space="preserve">Mysz optyczna, przewodowa: 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Wymiary myszy: 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-wysokość: min 62 mm  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 szerokość:  min 113 mm,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 głębokość: min 38 mm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Waga myszy:</w:t>
            </w: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min. 90 g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Długość kabla:</w:t>
            </w: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min. 180 cm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Technologia śledzenia ruchów:</w:t>
            </w: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Optyczny 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Rozdzielczość czujnika:</w:t>
            </w: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1000 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Liczba przycisków:</w:t>
            </w: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3 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Kółko przewijania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Interfejs:</w:t>
            </w: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USB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Obsługiwane systemy operacyjne: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 Windows Vista, Windows 7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 Mac OS X 10.5 lub nowszy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pStyle w:val="Zawartotabeli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607321"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D36A7F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b/>
                <w:sz w:val="20"/>
                <w:szCs w:val="20"/>
              </w:rPr>
            </w:pPr>
            <w:r w:rsidRPr="00CF67E7">
              <w:rPr>
                <w:rFonts w:cs="Tahoma"/>
                <w:b/>
                <w:sz w:val="20"/>
                <w:szCs w:val="20"/>
              </w:rPr>
              <w:t>Klawiatura:</w:t>
            </w:r>
          </w:p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sz w:val="20"/>
                <w:szCs w:val="20"/>
              </w:rPr>
            </w:pPr>
            <w:r w:rsidRPr="00CF67E7">
              <w:rPr>
                <w:sz w:val="20"/>
                <w:szCs w:val="20"/>
              </w:rPr>
              <w:t xml:space="preserve">- Długość przewodu min. 1,5m </w:t>
            </w:r>
          </w:p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sz w:val="20"/>
                <w:szCs w:val="20"/>
              </w:rPr>
            </w:pPr>
            <w:r w:rsidRPr="00CF67E7">
              <w:rPr>
                <w:sz w:val="20"/>
                <w:szCs w:val="20"/>
              </w:rPr>
              <w:lastRenderedPageBreak/>
              <w:t>- Typ klawiatury: pełnowymiarowa z klawiaturą numeryczną,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Wymagania systemowe: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 xml:space="preserve">- </w:t>
            </w: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Komputer z systemem Windows XP, Windows Vista lub Windows 7, Windows 8</w:t>
            </w:r>
          </w:p>
          <w:p w:rsidR="0047592B" w:rsidRPr="00607321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 Komputer z systemem Linux - Jądro Linux w wersji 2.6 lub nowszej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- Składane nóżki pozwalają zwiększyć nachylenie klawiatury o 8 stopni,</w:t>
            </w:r>
          </w:p>
          <w:p w:rsidR="0047592B" w:rsidRPr="00CF67E7" w:rsidRDefault="0047592B" w:rsidP="00097F85">
            <w:pPr>
              <w:rPr>
                <w:rStyle w:val="Pogrubienie"/>
                <w:rFonts w:ascii="Calibri" w:eastAsia="Calibri" w:hAnsi="Calibri" w:cs="Times New Roman"/>
                <w:b w:val="0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 xml:space="preserve">- </w:t>
            </w:r>
            <w:r w:rsidRPr="00CF67E7">
              <w:rPr>
                <w:rStyle w:val="Pogrubienie"/>
                <w:rFonts w:ascii="Calibri" w:eastAsia="Calibri" w:hAnsi="Calibri" w:cs="Times New Roman"/>
                <w:b w:val="0"/>
                <w:sz w:val="20"/>
                <w:szCs w:val="20"/>
              </w:rPr>
              <w:t>Konstrukcja odporna na płyny,</w:t>
            </w:r>
          </w:p>
          <w:p w:rsidR="0047592B" w:rsidRPr="00CF67E7" w:rsidRDefault="0047592B" w:rsidP="00097F85">
            <w:pPr>
              <w:rPr>
                <w:rStyle w:val="Pogrubienie"/>
                <w:rFonts w:ascii="Calibri" w:eastAsia="Calibri" w:hAnsi="Calibri" w:cs="Times New Roman"/>
                <w:b w:val="0"/>
                <w:sz w:val="20"/>
                <w:szCs w:val="20"/>
              </w:rPr>
            </w:pPr>
            <w:r w:rsidRPr="00CF67E7">
              <w:rPr>
                <w:rStyle w:val="Pogrubienie"/>
                <w:rFonts w:ascii="Calibri" w:eastAsia="Calibri" w:hAnsi="Calibri" w:cs="Times New Roman"/>
                <w:b w:val="0"/>
                <w:sz w:val="20"/>
                <w:szCs w:val="20"/>
              </w:rPr>
              <w:t>- Zakrzywiona spacja,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Port USB</w:t>
            </w:r>
          </w:p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color w:val="FF0000"/>
                <w:sz w:val="20"/>
                <w:szCs w:val="20"/>
              </w:rPr>
            </w:pPr>
            <w:r w:rsidRPr="00CF67E7">
              <w:rPr>
                <w:sz w:val="20"/>
                <w:szCs w:val="20"/>
              </w:rPr>
              <w:t>Gwarancja: min. 36 miesięcy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pStyle w:val="Zawartotabeli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607321">
              <w:rPr>
                <w:rFonts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pacing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 w:rsidRPr="00CF67E7">
              <w:rPr>
                <w:rFonts w:cs="Tahoma"/>
                <w:sz w:val="20"/>
                <w:szCs w:val="20"/>
              </w:rPr>
              <w:t>Preparat do czyszczenia ekranów TFT/LCD/PLASMA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607321"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 xml:space="preserve">Listwa zasilająca </w:t>
            </w:r>
            <w:r w:rsidRPr="00CF67E7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3 m"/>
              </w:smartTagPr>
              <w:r w:rsidRPr="00CF67E7">
                <w:rPr>
                  <w:rFonts w:ascii="Calibri" w:eastAsia="Times New Roman" w:hAnsi="Calibri" w:cs="Times New Roman"/>
                  <w:b/>
                  <w:sz w:val="20"/>
                  <w:szCs w:val="20"/>
                </w:rPr>
                <w:t>3 m</w:t>
              </w:r>
            </w:smartTag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>- ilość gniazd sieciowych min. 5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>- typ gniazda wyjściowego: Euro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 xml:space="preserve">- bezpiecznik </w:t>
            </w:r>
            <w:proofErr w:type="spellStart"/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>nadprądowy</w:t>
            </w:r>
            <w:proofErr w:type="spellEnd"/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607321"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D36A7F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 xml:space="preserve">Kabel USB 2.0 do drukarek - </w:t>
            </w:r>
            <w:r w:rsidRPr="00CF67E7">
              <w:rPr>
                <w:rFonts w:ascii="Calibri" w:eastAsia="Times New Roman" w:hAnsi="Calibri" w:cs="Times New Roman"/>
                <w:b/>
                <w:sz w:val="20"/>
                <w:szCs w:val="20"/>
              </w:rPr>
              <w:t>1,5m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607321"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D36A7F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 xml:space="preserve">Kabel USB 2.0 do drukarek - </w:t>
            </w:r>
            <w:r w:rsidRPr="00CF67E7">
              <w:rPr>
                <w:rFonts w:ascii="Calibri" w:eastAsia="Times New Roman" w:hAnsi="Calibri" w:cs="Times New Roman"/>
                <w:b/>
                <w:sz w:val="20"/>
                <w:szCs w:val="20"/>
              </w:rPr>
              <w:t>3,0m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607321"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D36A7F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 xml:space="preserve">Kabel sieciowy LAN RJ45 UTP, </w:t>
            </w: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 xml:space="preserve">CAT 5e, 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zalewane osłonki –</w:t>
            </w:r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CF67E7">
              <w:rPr>
                <w:rFonts w:ascii="Calibri" w:eastAsia="Times New Roman" w:hAnsi="Calibri" w:cs="Times New Roman"/>
                <w:b/>
                <w:sz w:val="20"/>
                <w:szCs w:val="20"/>
              </w:rPr>
              <w:t>0,25 m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7321"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 xml:space="preserve">Kabel sieciowy LAN RJ45 UTP, </w:t>
            </w: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 xml:space="preserve">CAT 5e, 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zalewane osłonki –</w:t>
            </w:r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CF67E7">
              <w:rPr>
                <w:rFonts w:ascii="Calibri" w:eastAsia="Times New Roman" w:hAnsi="Calibri" w:cs="Times New Roman"/>
                <w:b/>
                <w:sz w:val="20"/>
                <w:szCs w:val="20"/>
              </w:rPr>
              <w:t>0,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50</w:t>
            </w:r>
            <w:r w:rsidRPr="00CF67E7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7321"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 xml:space="preserve">Kabel sieciowy LAN RJ45 UTP,  </w:t>
            </w: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CAT 5e, zalewane osłonki –</w:t>
            </w:r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 xml:space="preserve"> 2 </w:t>
            </w:r>
            <w:r w:rsidRPr="00CF67E7">
              <w:rPr>
                <w:rFonts w:ascii="Calibri" w:eastAsia="Times New Roman" w:hAnsi="Calibri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7321"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D36A7F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 xml:space="preserve">Kabel sieciowy LAN RJ45 UTP,  </w:t>
            </w: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CAT 5e, zalewane osłonki –</w:t>
            </w:r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CF67E7">
              <w:rPr>
                <w:rFonts w:ascii="Calibri" w:eastAsia="Times New Roman" w:hAnsi="Calibri" w:cs="Times New Roman"/>
                <w:b/>
                <w:sz w:val="20"/>
                <w:szCs w:val="20"/>
              </w:rPr>
              <w:t>5 m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7321"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D36A7F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 xml:space="preserve">Kabel sieciowy LAN RJ45 UTP,  </w:t>
            </w: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CAT 6e, zalewane osłonki –</w:t>
            </w:r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CF67E7">
              <w:rPr>
                <w:rFonts w:ascii="Calibri" w:eastAsia="Times New Roman" w:hAnsi="Calibri" w:cs="Times New Roman"/>
                <w:b/>
                <w:sz w:val="20"/>
                <w:szCs w:val="20"/>
              </w:rPr>
              <w:t>5 m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7321"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D36A7F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F67E7">
              <w:rPr>
                <w:rFonts w:ascii="Calibri" w:eastAsia="Times New Roman" w:hAnsi="Calibri" w:cs="Times New Roman"/>
                <w:b/>
                <w:sz w:val="20"/>
                <w:szCs w:val="20"/>
              </w:rPr>
              <w:t>Zasilacz komputerowy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67E7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- </w:t>
            </w:r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>moc – min. 400 Wat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>- format ATX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 xml:space="preserve">- </w:t>
            </w: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ilość wtyczek zasilających 4-pin (HDD/ODD) – min. 2 szt.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- ilość wtyczek zasilających Serial ATA – min. 2 szt.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- ilość wentylatorów – min. 1 szt.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 xml:space="preserve">- zabezpieczenia: </w:t>
            </w: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OVP (zabezpieczenie przed zbyt wysokim napięciem), OLP (zabezpieczenie przeciążeniowe),  SCP (zabezpieczenie przeciwzwarciowe)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7321">
              <w:rPr>
                <w:rFonts w:ascii="Calibri" w:eastAsia="Calibri" w:hAnsi="Calibri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67E7">
              <w:rPr>
                <w:rFonts w:ascii="Calibri" w:eastAsia="Times New Roman" w:hAnsi="Calibri" w:cs="Times New Roman"/>
                <w:b/>
                <w:sz w:val="20"/>
                <w:szCs w:val="20"/>
              </w:rPr>
              <w:t>Nagrywarka DVD</w:t>
            </w:r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- napędu optycznego:  odczyt + zapis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>- wewnętrzny,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 xml:space="preserve">- </w:t>
            </w: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maksymalna pojemność nagrywanego nośnika – 8,5 GB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>- c</w:t>
            </w: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zas dostępu (CD) – max 150ms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- czas dostępu (DVD) –  max 160ms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- pojemność bufora – min. 1,5MB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- interfejs – SATA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 xml:space="preserve">- </w:t>
            </w: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szybkości odczytu CD-ROM – min. 48x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 xml:space="preserve">- szybkości zapisu </w:t>
            </w:r>
            <w:proofErr w:type="spellStart"/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CD-R</w:t>
            </w:r>
            <w:proofErr w:type="spellEnd"/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 xml:space="preserve"> – min. 48 x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 xml:space="preserve">- szybkości zapisu </w:t>
            </w:r>
            <w:proofErr w:type="spellStart"/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CD-RW</w:t>
            </w:r>
            <w:proofErr w:type="spellEnd"/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 xml:space="preserve"> – min. 24 x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 xml:space="preserve">- szybkości odczytu </w:t>
            </w:r>
            <w:proofErr w:type="spellStart"/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DVD-ROM</w:t>
            </w:r>
            <w:proofErr w:type="spellEnd"/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 xml:space="preserve"> – min. 16 x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 xml:space="preserve">- szybkości zapisu </w:t>
            </w:r>
            <w:proofErr w:type="spellStart"/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DVD-R</w:t>
            </w:r>
            <w:proofErr w:type="spellEnd"/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 xml:space="preserve"> – min. 24 x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- szybkości zapisu </w:t>
            </w:r>
            <w:proofErr w:type="spellStart"/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DVD-RW</w:t>
            </w:r>
            <w:proofErr w:type="spellEnd"/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 xml:space="preserve"> – min. 6 x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 xml:space="preserve">- szybkości zapisu </w:t>
            </w:r>
            <w:proofErr w:type="spellStart"/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DVD+R</w:t>
            </w:r>
            <w:proofErr w:type="spellEnd"/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 xml:space="preserve"> – min. 24 x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 xml:space="preserve">- szybkości zapisu </w:t>
            </w:r>
            <w:proofErr w:type="spellStart"/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DVD+RW</w:t>
            </w:r>
            <w:proofErr w:type="spellEnd"/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 xml:space="preserve"> – min. 8 x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 xml:space="preserve">- szybkości zapisu </w:t>
            </w:r>
            <w:proofErr w:type="spellStart"/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DVD+R</w:t>
            </w:r>
            <w:proofErr w:type="spellEnd"/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 xml:space="preserve"> (dwuwarstwowa) – min. 12 x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 xml:space="preserve">- kolor przedniego </w:t>
            </w:r>
            <w:proofErr w:type="spellStart"/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>panela</w:t>
            </w:r>
            <w:proofErr w:type="spellEnd"/>
            <w:r w:rsidRPr="00CF67E7">
              <w:rPr>
                <w:rFonts w:ascii="Calibri" w:eastAsia="Times New Roman" w:hAnsi="Calibri" w:cs="Times New Roman"/>
                <w:sz w:val="20"/>
                <w:szCs w:val="20"/>
              </w:rPr>
              <w:t xml:space="preserve"> - czarny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7321">
              <w:rPr>
                <w:rFonts w:ascii="Calibri" w:eastAsia="Calibri" w:hAnsi="Calibri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92B" w:rsidRPr="00CF67E7" w:rsidRDefault="0047592B" w:rsidP="00097F8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F67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Przełącznik (</w:t>
            </w:r>
            <w:proofErr w:type="spellStart"/>
            <w:r w:rsidRPr="00CF67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Switch</w:t>
            </w:r>
            <w:proofErr w:type="spellEnd"/>
            <w:r w:rsidRPr="00CF67E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)</w:t>
            </w: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 parametrach min: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Porty sieciowe</w:t>
            </w:r>
          </w:p>
          <w:p w:rsidR="0047592B" w:rsidRPr="00CF67E7" w:rsidRDefault="0047592B" w:rsidP="004759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 x 1000Mb/s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Metoda przekazywania ramek</w:t>
            </w:r>
          </w:p>
          <w:p w:rsidR="0047592B" w:rsidRPr="00CF67E7" w:rsidRDefault="0047592B" w:rsidP="0047592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Store-and-forward</w:t>
            </w:r>
            <w:proofErr w:type="spellEnd"/>
          </w:p>
          <w:p w:rsidR="0047592B" w:rsidRPr="00CF67E7" w:rsidRDefault="0047592B" w:rsidP="0047592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Bufor - 192 KB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Wydajność</w:t>
            </w:r>
          </w:p>
          <w:p w:rsidR="0047592B" w:rsidRPr="00CF67E7" w:rsidRDefault="0047592B" w:rsidP="0047592B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Przepustowość: </w:t>
            </w: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16 </w:t>
            </w:r>
            <w:proofErr w:type="spellStart"/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Gbps</w:t>
            </w:r>
            <w:proofErr w:type="spellEnd"/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non-blocking</w:t>
            </w:r>
            <w:proofErr w:type="spellEnd"/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</w:t>
            </w:r>
          </w:p>
          <w:p w:rsidR="0047592B" w:rsidRPr="00CF67E7" w:rsidRDefault="0047592B" w:rsidP="0047592B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Prędkość przekazywania ramek </w:t>
            </w: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- 10 </w:t>
            </w:r>
            <w:proofErr w:type="spellStart"/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Mbps</w:t>
            </w:r>
            <w:proofErr w:type="spellEnd"/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port: 14,800 pakietów/s </w:t>
            </w: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- 100 </w:t>
            </w:r>
            <w:proofErr w:type="spellStart"/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Mbps</w:t>
            </w:r>
            <w:proofErr w:type="spellEnd"/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port: 148,000 pakietów/s </w:t>
            </w: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- 1000 </w:t>
            </w:r>
            <w:proofErr w:type="spellStart"/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Mbps</w:t>
            </w:r>
            <w:proofErr w:type="spellEnd"/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port: 1,480,000 pakietów/s</w:t>
            </w:r>
          </w:p>
          <w:p w:rsidR="0047592B" w:rsidRPr="00CF67E7" w:rsidRDefault="0047592B" w:rsidP="0047592B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Opóźnienia dla pakietu 1,5k: </w:t>
            </w: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- 10 </w:t>
            </w:r>
            <w:proofErr w:type="spellStart"/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Mbps</w:t>
            </w:r>
            <w:proofErr w:type="spellEnd"/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: 30μs (max) </w:t>
            </w: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- 100 </w:t>
            </w:r>
            <w:proofErr w:type="spellStart"/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Mbps</w:t>
            </w:r>
            <w:proofErr w:type="spellEnd"/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: 6μs (max) </w:t>
            </w: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- 1000 </w:t>
            </w:r>
            <w:proofErr w:type="spellStart"/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Mbps</w:t>
            </w:r>
            <w:proofErr w:type="spellEnd"/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: 4μs (max)</w:t>
            </w:r>
          </w:p>
          <w:p w:rsidR="0047592B" w:rsidRPr="00CF67E7" w:rsidRDefault="0047592B" w:rsidP="0047592B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Ilość adresów MAC: 4,000</w:t>
            </w:r>
          </w:p>
          <w:p w:rsidR="0047592B" w:rsidRPr="00CF67E7" w:rsidRDefault="0047592B" w:rsidP="0047592B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Czas pracy pomiędzy awariami (MTBF): &gt;1 milion godzin (~114 lat)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Status Diody LED</w:t>
            </w:r>
          </w:p>
          <w:p w:rsidR="0047592B" w:rsidRPr="00CF67E7" w:rsidRDefault="0047592B" w:rsidP="0047592B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Zasilanie</w:t>
            </w:r>
          </w:p>
          <w:p w:rsidR="0047592B" w:rsidRPr="00CF67E7" w:rsidRDefault="0047592B" w:rsidP="0047592B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Połączenie, prędkość, aktywność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Zasilanie</w:t>
            </w:r>
          </w:p>
          <w:p w:rsidR="0047592B" w:rsidRPr="00CF67E7" w:rsidRDefault="0047592B" w:rsidP="0047592B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Zasilacz: 12W, 12V DC, 1A</w:t>
            </w:r>
          </w:p>
          <w:p w:rsidR="0047592B" w:rsidRPr="00CF67E7" w:rsidRDefault="0047592B" w:rsidP="0047592B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Maximum</w:t>
            </w:r>
            <w:proofErr w:type="spellEnd"/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Konsumpcja energii: </w:t>
            </w: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- 4.92 W (długość kabla &gt; 10m) </w:t>
            </w: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- 4.08 W (długość kabla &lt; 10m)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Specyfikacja fizyczna</w:t>
            </w:r>
          </w:p>
          <w:p w:rsidR="0047592B" w:rsidRPr="00CF67E7" w:rsidRDefault="0047592B" w:rsidP="0047592B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Wymiary (</w:t>
            </w:r>
            <w:proofErr w:type="spellStart"/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</w:t>
            </w:r>
            <w:proofErr w:type="spellEnd"/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x g x w): 158 x 105 x 27 mm (6.2 x 4.1 x 1.1 </w:t>
            </w:r>
            <w:proofErr w:type="spellStart"/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in</w:t>
            </w:r>
            <w:proofErr w:type="spellEnd"/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Standardy</w:t>
            </w:r>
          </w:p>
          <w:p w:rsidR="0047592B" w:rsidRPr="00CF67E7" w:rsidRDefault="0047592B" w:rsidP="0047592B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IEEE 802.3i 10BASE-T Ethernet</w:t>
            </w:r>
          </w:p>
          <w:p w:rsidR="0047592B" w:rsidRPr="00CF67E7" w:rsidRDefault="0047592B" w:rsidP="0047592B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IEEE 802.3u 100BASE-TX Fast Ethernet</w:t>
            </w:r>
          </w:p>
          <w:p w:rsidR="0047592B" w:rsidRPr="00CF67E7" w:rsidRDefault="0047592B" w:rsidP="0047592B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IEEE 802.3ab 1000BASE-T Gigabit Ethernet</w:t>
            </w:r>
          </w:p>
          <w:p w:rsidR="0047592B" w:rsidRPr="00CF67E7" w:rsidRDefault="0047592B" w:rsidP="0047592B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Honoruje IEEE 802.1p oraz DSCP</w:t>
            </w:r>
          </w:p>
          <w:p w:rsidR="0047592B" w:rsidRPr="00CF67E7" w:rsidRDefault="0047592B" w:rsidP="0047592B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Ramki </w:t>
            </w:r>
            <w:proofErr w:type="spellStart"/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Jumbo</w:t>
            </w:r>
            <w:proofErr w:type="spellEnd"/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: do 9,720 bajtów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Bezpieczeństwo</w:t>
            </w:r>
          </w:p>
          <w:p w:rsidR="0047592B" w:rsidRPr="00CF67E7" w:rsidRDefault="0047592B" w:rsidP="0047592B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C-Tick</w:t>
            </w:r>
            <w:proofErr w:type="spellEnd"/>
            <w:r w:rsidRPr="00CF67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CE Mark</w:t>
            </w:r>
          </w:p>
          <w:p w:rsidR="0047592B" w:rsidRPr="00CF67E7" w:rsidRDefault="0047592B" w:rsidP="00097F85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67E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Zgodność elektromagnetyczna</w:t>
            </w:r>
          </w:p>
          <w:p w:rsidR="0047592B" w:rsidRPr="00CF67E7" w:rsidRDefault="0047592B" w:rsidP="0047592B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CF67E7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FCC Class B, VCCI class B, CE Class B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  <w:r w:rsidRPr="00607321">
              <w:rPr>
                <w:rFonts w:ascii="Calibri" w:eastAsia="Calibri" w:hAnsi="Calibri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D36A7F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 xml:space="preserve">Farba do RISOGRAPH CR 1610EP o </w:t>
            </w:r>
            <w:proofErr w:type="spellStart"/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poj</w:t>
            </w:r>
            <w:proofErr w:type="spellEnd"/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. 800 ml (S2487E)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  <w:r w:rsidRPr="00607321"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Matryca do RISOGRAPH CR 1610EP (S2500)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  <w:r w:rsidRPr="00607321"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92B" w:rsidRPr="00CF67E7" w:rsidRDefault="0047592B" w:rsidP="00097F8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b/>
                <w:sz w:val="20"/>
                <w:szCs w:val="20"/>
              </w:rPr>
              <w:t>Dysk SSD 120 GB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Obudowa 2.5"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 xml:space="preserve">Interfejs SATA 3.0 (6Gb/s) — wstecznie zgodny z interfejsem SATA 2.0 (3Gb/s) 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Pojemności min.120GB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 xml:space="preserve">Odczyt/zapis sekwencyjny SATA 3.0: 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120GBGB— min 5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00</w:t>
            </w:r>
            <w:r w:rsidRPr="00CF67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/5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</w:t>
            </w:r>
            <w:r w:rsidRPr="00CF67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0MB/s 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CF67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Wyniki</w:t>
            </w:r>
            <w:proofErr w:type="spellEnd"/>
            <w:r w:rsidRPr="00CF67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67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testu</w:t>
            </w:r>
            <w:proofErr w:type="spellEnd"/>
            <w:r w:rsidRPr="00CF67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PCMARK® Vantage HDD Suite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120GB GB: 66,000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Dodatkowe funkcje Obsługa technologii S.M.A.R.T. i TRIM oraz funkcji usuwania pozostałości danych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 xml:space="preserve">Zużycie energii: min. 0,455W w stanie bezczynności / 0,6W średnio / 1,58W (maks.) podczas odczytu / 2,11W (maks.) podczas zapisu 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Wymiary: 69,85mm x 100mm x 9,5mm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Waga: min. 97g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Wibracje podczas pracy min. 2,17G szczytowo (7–800Hz)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Wibracje w stanie spoczynku min. 20G szczytowo (10–2000Hz) 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Średni czas bezawaryjnej pracy1 000 000 godzin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Gwarancja/obsługa techniczna : min. trzyletnia gwarancja z bezpłatną pomocą techniczną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  <w:r w:rsidRPr="00607321">
              <w:rPr>
                <w:rFonts w:ascii="Calibri" w:eastAsia="Calibri" w:hAnsi="Calibri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92B" w:rsidRPr="00CF67E7" w:rsidRDefault="0047592B" w:rsidP="00097F8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b/>
                <w:sz w:val="20"/>
                <w:szCs w:val="20"/>
              </w:rPr>
              <w:t>Dysk SSD 240 GB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Obudowa 2.5"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 xml:space="preserve">Interfejs SATA 3.0 (6Gb/s) — wstecznie zgodny z interfejsem SATA 2.0 (3Gb/s) 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Pojemności min. 240GBGB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 xml:space="preserve">Odczyt/zapis sekwencyjny SATA 3.0: 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240GB - min 5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60/53</w:t>
            </w:r>
            <w:r w:rsidRPr="00CF67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0MB/s 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CF67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Wyniki</w:t>
            </w:r>
            <w:proofErr w:type="spellEnd"/>
            <w:r w:rsidRPr="00CF67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67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testu</w:t>
            </w:r>
            <w:proofErr w:type="spellEnd"/>
            <w:r w:rsidRPr="00CF67E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PCMARK® Vantage HDD Suite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240GB GB: 66,000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Dodatkowe funkcje Obsługa technologii S.M.A.R.T. i TRIM oraz funkcji usuwania pozostałości danych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 xml:space="preserve">Zużycie energii: min. 0,455W w stanie bezczynności / 0,6W średnio / 1,58W (maks.) podczas odczytu / 2,11W (maks.) podczas zapisu 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Wymiary: 69,85mm x 100mm x 9,5mm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Waga: min. 97g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Wibracje podczas pracy min. 2,17G szczytowo (7–800Hz)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 xml:space="preserve">Wibracje w stanie spoczynku min. 20G szczytowo (10–2000Hz) 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Średni czas bezawaryjnej pracy1 000 000 godzin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>Gwarancja/obsługa techniczna: min. trzyletnia gwarancja z bezpłatną pomocą techniczną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  <w:r w:rsidRPr="00607321">
              <w:rPr>
                <w:rFonts w:ascii="Calibri" w:eastAsia="Calibri" w:hAnsi="Calibri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D36A7F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CF67E7" w:rsidRDefault="0047592B" w:rsidP="0047592B">
            <w:pPr>
              <w:pStyle w:val="Zawartotabeli"/>
              <w:numPr>
                <w:ilvl w:val="0"/>
                <w:numId w:val="2"/>
              </w:numPr>
              <w:snapToGrid w:val="0"/>
              <w:spacing w:after="0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92B" w:rsidRPr="00CF67E7" w:rsidRDefault="0047592B" w:rsidP="00097F8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b/>
                <w:sz w:val="20"/>
                <w:szCs w:val="20"/>
              </w:rPr>
              <w:t>Dysk przenośny USB</w:t>
            </w:r>
          </w:p>
          <w:p w:rsidR="0047592B" w:rsidRPr="00CF67E7" w:rsidRDefault="0047592B" w:rsidP="00097F85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67E7">
              <w:rPr>
                <w:rFonts w:ascii="Calibri" w:eastAsia="Calibri" w:hAnsi="Calibri" w:cs="Times New Roman"/>
                <w:sz w:val="20"/>
                <w:szCs w:val="20"/>
              </w:rPr>
              <w:t xml:space="preserve">Pojemność: min </w:t>
            </w:r>
            <w:r w:rsidRPr="00CF67E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1TB 2.5" </w:t>
            </w:r>
          </w:p>
          <w:p w:rsidR="0047592B" w:rsidRPr="00CF67E7" w:rsidRDefault="0047592B" w:rsidP="00097F8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F67E7">
              <w:rPr>
                <w:sz w:val="20"/>
                <w:szCs w:val="20"/>
              </w:rPr>
              <w:t xml:space="preserve">Bufor: min. 8 MB </w:t>
            </w:r>
          </w:p>
          <w:p w:rsidR="0047592B" w:rsidRPr="00CF67E7" w:rsidRDefault="0047592B" w:rsidP="00097F8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F67E7">
              <w:rPr>
                <w:sz w:val="20"/>
                <w:szCs w:val="20"/>
              </w:rPr>
              <w:t xml:space="preserve">Format szerokości dysku: 2,5'' (SFF) </w:t>
            </w:r>
          </w:p>
          <w:p w:rsidR="0047592B" w:rsidRPr="00CF67E7" w:rsidRDefault="0047592B" w:rsidP="00097F8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F67E7">
              <w:rPr>
                <w:sz w:val="20"/>
                <w:szCs w:val="20"/>
              </w:rPr>
              <w:t xml:space="preserve">Interfejs dysku: USB 3.0 </w:t>
            </w:r>
          </w:p>
          <w:p w:rsidR="0047592B" w:rsidRPr="00CF67E7" w:rsidRDefault="0047592B" w:rsidP="00097F8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F67E7">
              <w:rPr>
                <w:sz w:val="20"/>
                <w:szCs w:val="20"/>
              </w:rPr>
              <w:t xml:space="preserve">Pojemność dysku: min. 1 TB </w:t>
            </w:r>
          </w:p>
          <w:p w:rsidR="0047592B" w:rsidRPr="00CF67E7" w:rsidRDefault="0047592B" w:rsidP="00097F8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F67E7">
              <w:rPr>
                <w:sz w:val="20"/>
                <w:szCs w:val="20"/>
              </w:rPr>
              <w:t>Pozostałe parametry: wodoodporny, wstrząsoodporny</w:t>
            </w:r>
          </w:p>
          <w:p w:rsidR="0047592B" w:rsidRPr="00CF67E7" w:rsidRDefault="0047592B" w:rsidP="00097F8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F67E7">
              <w:rPr>
                <w:sz w:val="20"/>
                <w:szCs w:val="20"/>
              </w:rPr>
              <w:t xml:space="preserve">Prędkość obrotowa: min. 5400 </w:t>
            </w:r>
            <w:proofErr w:type="spellStart"/>
            <w:r w:rsidRPr="00CF67E7">
              <w:rPr>
                <w:sz w:val="20"/>
                <w:szCs w:val="20"/>
              </w:rPr>
              <w:t>obr</w:t>
            </w:r>
            <w:proofErr w:type="spellEnd"/>
            <w:r w:rsidRPr="00CF67E7">
              <w:rPr>
                <w:sz w:val="20"/>
                <w:szCs w:val="20"/>
              </w:rPr>
              <w:t xml:space="preserve">/min </w:t>
            </w:r>
          </w:p>
          <w:p w:rsidR="0047592B" w:rsidRPr="00CF67E7" w:rsidRDefault="0047592B" w:rsidP="00097F8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F67E7">
              <w:rPr>
                <w:sz w:val="20"/>
                <w:szCs w:val="20"/>
              </w:rPr>
              <w:t xml:space="preserve">Typ dysku: HDD </w:t>
            </w:r>
          </w:p>
          <w:p w:rsidR="0047592B" w:rsidRPr="00CF67E7" w:rsidRDefault="0047592B" w:rsidP="00097F8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F67E7">
              <w:rPr>
                <w:sz w:val="20"/>
                <w:szCs w:val="20"/>
              </w:rPr>
              <w:t xml:space="preserve">Typ napędu: Zewnętrzny </w:t>
            </w:r>
          </w:p>
          <w:p w:rsidR="0047592B" w:rsidRPr="00CF67E7" w:rsidRDefault="0047592B" w:rsidP="00097F8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F67E7">
              <w:rPr>
                <w:sz w:val="20"/>
                <w:szCs w:val="20"/>
              </w:rPr>
              <w:t xml:space="preserve">Waga: min. 220 g </w:t>
            </w:r>
          </w:p>
          <w:p w:rsidR="0047592B" w:rsidRPr="00CF67E7" w:rsidRDefault="0047592B" w:rsidP="00097F8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F67E7">
              <w:rPr>
                <w:sz w:val="20"/>
                <w:szCs w:val="20"/>
              </w:rPr>
              <w:t xml:space="preserve">Wysokość: min. 21.5 mm </w:t>
            </w:r>
          </w:p>
          <w:p w:rsidR="0047592B" w:rsidRPr="00CF67E7" w:rsidRDefault="0047592B" w:rsidP="00097F8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F67E7">
              <w:rPr>
                <w:sz w:val="20"/>
                <w:szCs w:val="20"/>
              </w:rPr>
              <w:t xml:space="preserve">Głębokość: min. 132 mm </w:t>
            </w:r>
          </w:p>
          <w:p w:rsidR="0047592B" w:rsidRPr="00CF67E7" w:rsidRDefault="0047592B" w:rsidP="00097F8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F67E7">
              <w:rPr>
                <w:sz w:val="20"/>
                <w:szCs w:val="20"/>
              </w:rPr>
              <w:t xml:space="preserve">Szerokość: min. 99 mm </w:t>
            </w:r>
          </w:p>
          <w:p w:rsidR="0047592B" w:rsidRPr="00CF67E7" w:rsidRDefault="0047592B" w:rsidP="00097F8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F67E7">
              <w:rPr>
                <w:sz w:val="20"/>
                <w:szCs w:val="20"/>
              </w:rPr>
              <w:t xml:space="preserve">Gwarancja: min. 36 miesięcy 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607321" w:rsidRDefault="0047592B" w:rsidP="00097F85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  <w:r w:rsidRPr="00607321"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D36A7F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</w:rPr>
            </w:pPr>
          </w:p>
        </w:tc>
      </w:tr>
      <w:tr w:rsidR="0047592B" w:rsidTr="00097F85">
        <w:trPr>
          <w:trHeight w:val="286"/>
        </w:trPr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92B" w:rsidRPr="00CF67E7" w:rsidRDefault="0047592B" w:rsidP="0047592B">
            <w:pPr>
              <w:pStyle w:val="Zawartotabeli"/>
              <w:snapToGrid w:val="0"/>
              <w:spacing w:after="0"/>
              <w:jc w:val="center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63.</w:t>
            </w: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92B" w:rsidRPr="00BF0CFB" w:rsidRDefault="0047592B" w:rsidP="00097F85">
            <w:pPr>
              <w:rPr>
                <w:rFonts w:ascii="Calibri" w:eastAsia="Times New Roman" w:hAnsi="Calibri" w:cs="Times New Roman"/>
                <w:b/>
                <w:sz w:val="20"/>
                <w:lang w:eastAsia="pl-PL"/>
              </w:rPr>
            </w:pPr>
            <w:r w:rsidRPr="00BF0CFB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Stacja lutownicza</w:t>
            </w:r>
          </w:p>
          <w:p w:rsidR="0047592B" w:rsidRPr="00BF0CFB" w:rsidRDefault="0047592B" w:rsidP="00097F85">
            <w:pPr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  <w:p w:rsidR="0047592B" w:rsidRPr="00BF0CFB" w:rsidRDefault="0047592B" w:rsidP="00097F85">
            <w:pPr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F0CFB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Dane techniczne: </w:t>
            </w:r>
          </w:p>
          <w:p w:rsidR="0047592B" w:rsidRPr="00BF0CFB" w:rsidRDefault="0047592B" w:rsidP="0047592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F0CFB">
              <w:rPr>
                <w:rFonts w:ascii="Calibri" w:eastAsia="Times New Roman" w:hAnsi="Calibri" w:cs="Times New Roman"/>
                <w:sz w:val="20"/>
                <w:lang w:eastAsia="pl-PL"/>
              </w:rPr>
              <w:t>Czytelne 2 wyświetlacze LED</w:t>
            </w:r>
          </w:p>
          <w:p w:rsidR="0047592B" w:rsidRPr="00BF0CFB" w:rsidRDefault="0047592B" w:rsidP="0047592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F0CFB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Moc min 700W</w:t>
            </w:r>
          </w:p>
          <w:p w:rsidR="0047592B" w:rsidRPr="00BF0CFB" w:rsidRDefault="0047592B" w:rsidP="0047592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F0CFB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Automatyczne wychładzanie i wyłączenie </w:t>
            </w:r>
            <w:proofErr w:type="spellStart"/>
            <w:r w:rsidRPr="00BF0CFB">
              <w:rPr>
                <w:rFonts w:ascii="Calibri" w:eastAsia="Times New Roman" w:hAnsi="Calibri" w:cs="Times New Roman"/>
                <w:sz w:val="20"/>
                <w:lang w:eastAsia="pl-PL"/>
              </w:rPr>
              <w:t>HotAir</w:t>
            </w:r>
            <w:proofErr w:type="spellEnd"/>
            <w:r w:rsidRPr="00BF0CFB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po zakończonej pracy</w:t>
            </w:r>
          </w:p>
          <w:p w:rsidR="0047592B" w:rsidRPr="00BF0CFB" w:rsidRDefault="0047592B" w:rsidP="0047592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F0CFB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Standardowy rozmiar dyszy 22mm. </w:t>
            </w:r>
          </w:p>
          <w:p w:rsidR="0047592B" w:rsidRPr="00BF0CFB" w:rsidRDefault="0047592B" w:rsidP="00097F85">
            <w:pPr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  <w:p w:rsidR="0047592B" w:rsidRPr="00BF0CFB" w:rsidRDefault="0047592B" w:rsidP="00097F85">
            <w:pPr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F0CFB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W zestawie:</w:t>
            </w:r>
          </w:p>
          <w:p w:rsidR="0047592B" w:rsidRPr="00BF0CFB" w:rsidRDefault="0047592B" w:rsidP="0047592B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F0CFB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Stacja lutownicza </w:t>
            </w:r>
          </w:p>
          <w:p w:rsidR="0047592B" w:rsidRPr="00BF0CFB" w:rsidRDefault="0047592B" w:rsidP="0047592B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F0CFB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Podstawka na odłożenie kolby </w:t>
            </w:r>
            <w:proofErr w:type="spellStart"/>
            <w:r w:rsidRPr="00BF0CFB">
              <w:rPr>
                <w:rFonts w:ascii="Calibri" w:eastAsia="Times New Roman" w:hAnsi="Calibri" w:cs="Times New Roman"/>
                <w:sz w:val="20"/>
                <w:lang w:eastAsia="pl-PL"/>
              </w:rPr>
              <w:t>HotAir</w:t>
            </w:r>
            <w:proofErr w:type="spellEnd"/>
          </w:p>
          <w:p w:rsidR="0047592B" w:rsidRPr="00BF0CFB" w:rsidRDefault="0047592B" w:rsidP="0047592B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F0CFB">
              <w:rPr>
                <w:rFonts w:ascii="Calibri" w:eastAsia="Times New Roman" w:hAnsi="Calibri" w:cs="Times New Roman"/>
                <w:sz w:val="20"/>
                <w:lang w:eastAsia="pl-PL"/>
              </w:rPr>
              <w:t>Kolba lutownicza</w:t>
            </w:r>
            <w:r w:rsidRPr="00BF0CFB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 xml:space="preserve"> 907A</w:t>
            </w:r>
            <w:r w:rsidRPr="00BF0CFB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wraz z grotem (model </w:t>
            </w:r>
            <w:proofErr w:type="spellStart"/>
            <w:r w:rsidRPr="00BF0CFB">
              <w:rPr>
                <w:rFonts w:ascii="Calibri" w:eastAsia="Times New Roman" w:hAnsi="Calibri" w:cs="Times New Roman"/>
                <w:sz w:val="20"/>
                <w:lang w:eastAsia="pl-PL"/>
              </w:rPr>
              <w:t>T-I</w:t>
            </w:r>
            <w:proofErr w:type="spellEnd"/>
            <w:r w:rsidRPr="00BF0CFB">
              <w:rPr>
                <w:rFonts w:ascii="Calibri" w:eastAsia="Times New Roman" w:hAnsi="Calibri" w:cs="Times New Roman"/>
                <w:sz w:val="20"/>
                <w:lang w:eastAsia="pl-PL"/>
              </w:rPr>
              <w:t>) - gotowa do pracy</w:t>
            </w:r>
          </w:p>
          <w:p w:rsidR="0047592B" w:rsidRPr="00BF0CFB" w:rsidRDefault="0047592B" w:rsidP="0047592B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F0CFB">
              <w:rPr>
                <w:rFonts w:ascii="Calibri" w:eastAsia="Times New Roman" w:hAnsi="Calibri" w:cs="Times New Roman"/>
                <w:sz w:val="20"/>
                <w:lang w:eastAsia="pl-PL"/>
              </w:rPr>
              <w:t>Podstawka do odłożenia kolby grotowej wraz z gąbką do czyszczenia grota</w:t>
            </w:r>
          </w:p>
          <w:p w:rsidR="0047592B" w:rsidRPr="00BF0CFB" w:rsidRDefault="0047592B" w:rsidP="0047592B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F0CFB">
              <w:rPr>
                <w:rFonts w:ascii="Calibri" w:eastAsia="Times New Roman" w:hAnsi="Calibri" w:cs="Times New Roman"/>
                <w:sz w:val="20"/>
                <w:lang w:eastAsia="pl-PL"/>
              </w:rPr>
              <w:t>Kabel zasilający</w:t>
            </w:r>
          </w:p>
          <w:p w:rsidR="0047592B" w:rsidRPr="00BF0CFB" w:rsidRDefault="0047592B" w:rsidP="0047592B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F0CFB">
              <w:rPr>
                <w:rFonts w:ascii="Calibri" w:eastAsia="Times New Roman" w:hAnsi="Calibri" w:cs="Times New Roman"/>
                <w:sz w:val="20"/>
                <w:lang w:eastAsia="pl-PL"/>
              </w:rPr>
              <w:t>Chwytak do podnoszenia układów</w:t>
            </w:r>
          </w:p>
          <w:p w:rsidR="0047592B" w:rsidRPr="00BF0CFB" w:rsidRDefault="0047592B" w:rsidP="00097F85">
            <w:pPr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F0CFB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Komplet dysz:</w:t>
            </w:r>
          </w:p>
          <w:p w:rsidR="0047592B" w:rsidRPr="00BF0CFB" w:rsidRDefault="0047592B" w:rsidP="0047592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F0CFB">
              <w:rPr>
                <w:rFonts w:ascii="Calibri" w:eastAsia="Times New Roman" w:hAnsi="Calibri" w:cs="Times New Roman"/>
                <w:sz w:val="20"/>
                <w:lang w:eastAsia="pl-PL"/>
              </w:rPr>
              <w:t>dysza okrągła o średnicy 5 mm</w:t>
            </w:r>
          </w:p>
          <w:p w:rsidR="0047592B" w:rsidRPr="00BF0CFB" w:rsidRDefault="0047592B" w:rsidP="0047592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F0CFB">
              <w:rPr>
                <w:rFonts w:ascii="Calibri" w:eastAsia="Times New Roman" w:hAnsi="Calibri" w:cs="Times New Roman"/>
                <w:sz w:val="20"/>
                <w:lang w:eastAsia="pl-PL"/>
              </w:rPr>
              <w:t>dysza okrągła o średnicy 7 mm</w:t>
            </w:r>
          </w:p>
          <w:p w:rsidR="0047592B" w:rsidRPr="00BF0CFB" w:rsidRDefault="0047592B" w:rsidP="0047592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F0CFB">
              <w:rPr>
                <w:rFonts w:ascii="Calibri" w:eastAsia="Times New Roman" w:hAnsi="Calibri" w:cs="Times New Roman"/>
                <w:sz w:val="20"/>
                <w:lang w:eastAsia="pl-PL"/>
              </w:rPr>
              <w:t>dysza okrągła o średnicy 9 mm</w:t>
            </w:r>
          </w:p>
          <w:p w:rsidR="0047592B" w:rsidRPr="00BF0CFB" w:rsidRDefault="0047592B" w:rsidP="00097F85">
            <w:pPr>
              <w:pStyle w:val="Nagwek2"/>
              <w:spacing w:before="0" w:after="0"/>
              <w:rPr>
                <w:rFonts w:ascii="Times New Roman" w:hAnsi="Times New Roman"/>
                <w:i w:val="0"/>
                <w:sz w:val="20"/>
                <w:szCs w:val="24"/>
              </w:rPr>
            </w:pPr>
            <w:r w:rsidRPr="00BF0CFB">
              <w:rPr>
                <w:rFonts w:ascii="Times New Roman" w:hAnsi="Times New Roman"/>
                <w:i w:val="0"/>
                <w:sz w:val="20"/>
                <w:szCs w:val="24"/>
              </w:rPr>
              <w:t>Lutownica charakteryzuje się:</w:t>
            </w:r>
          </w:p>
          <w:p w:rsidR="0047592B" w:rsidRPr="00BF0CFB" w:rsidRDefault="0047592B" w:rsidP="0047592B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BF0CFB">
              <w:rPr>
                <w:rFonts w:ascii="Calibri" w:eastAsia="Calibri" w:hAnsi="Calibri" w:cs="Times New Roman"/>
                <w:sz w:val="20"/>
              </w:rPr>
              <w:t>Wyświetlacz LED temperatury gorącego powietrza</w:t>
            </w:r>
          </w:p>
          <w:p w:rsidR="0047592B" w:rsidRPr="00BF0CFB" w:rsidRDefault="0047592B" w:rsidP="0047592B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BF0CFB">
              <w:rPr>
                <w:rFonts w:ascii="Calibri" w:eastAsia="Calibri" w:hAnsi="Calibri" w:cs="Times New Roman"/>
                <w:sz w:val="20"/>
              </w:rPr>
              <w:t>Wyświetlacz LED temperatury grota</w:t>
            </w:r>
          </w:p>
          <w:p w:rsidR="0047592B" w:rsidRPr="00BF0CFB" w:rsidRDefault="0047592B" w:rsidP="0047592B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BF0CFB">
              <w:rPr>
                <w:rFonts w:ascii="Calibri" w:eastAsia="Calibri" w:hAnsi="Calibri" w:cs="Times New Roman"/>
                <w:sz w:val="20"/>
              </w:rPr>
              <w:t xml:space="preserve">Płynna regulacja temperatury gorącego powietrza w zakresie od </w:t>
            </w:r>
            <w:r w:rsidRPr="00BF0CFB">
              <w:rPr>
                <w:rFonts w:ascii="Calibri" w:eastAsia="Calibri" w:hAnsi="Calibri" w:cs="Times New Roman"/>
                <w:bCs/>
                <w:sz w:val="20"/>
              </w:rPr>
              <w:t>100-500°C</w:t>
            </w:r>
          </w:p>
          <w:p w:rsidR="0047592B" w:rsidRPr="00BF0CFB" w:rsidRDefault="0047592B" w:rsidP="0047592B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BF0CFB">
              <w:rPr>
                <w:rFonts w:ascii="Calibri" w:eastAsia="Calibri" w:hAnsi="Calibri" w:cs="Times New Roman"/>
                <w:sz w:val="20"/>
              </w:rPr>
              <w:t xml:space="preserve">Płynna regulacja temperatury kolby grotowej w </w:t>
            </w:r>
            <w:r w:rsidRPr="00BF0CFB">
              <w:rPr>
                <w:rFonts w:ascii="Calibri" w:eastAsia="Calibri" w:hAnsi="Calibri" w:cs="Times New Roman"/>
                <w:sz w:val="20"/>
              </w:rPr>
              <w:lastRenderedPageBreak/>
              <w:t>zakresie od</w:t>
            </w:r>
            <w:r w:rsidRPr="00BF0CFB">
              <w:rPr>
                <w:rFonts w:ascii="Calibri" w:eastAsia="Calibri" w:hAnsi="Calibri" w:cs="Times New Roman"/>
                <w:bCs/>
                <w:sz w:val="20"/>
              </w:rPr>
              <w:t xml:space="preserve"> 100-500°C</w:t>
            </w:r>
          </w:p>
          <w:p w:rsidR="0047592B" w:rsidRPr="00BF0CFB" w:rsidRDefault="0047592B" w:rsidP="0047592B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BF0CFB">
              <w:rPr>
                <w:rFonts w:ascii="Calibri" w:eastAsia="Calibri" w:hAnsi="Calibri" w:cs="Times New Roman"/>
                <w:sz w:val="20"/>
              </w:rPr>
              <w:t xml:space="preserve">Zasilanie: </w:t>
            </w:r>
            <w:r w:rsidRPr="00BF0CFB">
              <w:rPr>
                <w:rFonts w:ascii="Calibri" w:eastAsia="Calibri" w:hAnsi="Calibri" w:cs="Times New Roman"/>
                <w:bCs/>
                <w:sz w:val="20"/>
              </w:rPr>
              <w:t>230 V</w:t>
            </w:r>
          </w:p>
          <w:p w:rsidR="0047592B" w:rsidRPr="00BF0CFB" w:rsidRDefault="0047592B" w:rsidP="0047592B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BF0CFB">
              <w:rPr>
                <w:rFonts w:ascii="Calibri" w:eastAsia="Calibri" w:hAnsi="Calibri" w:cs="Times New Roman"/>
                <w:sz w:val="20"/>
              </w:rPr>
              <w:t>Długi przewód zasilania</w:t>
            </w:r>
          </w:p>
          <w:p w:rsidR="0047592B" w:rsidRPr="00BF0CFB" w:rsidRDefault="0047592B" w:rsidP="0047592B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BF0CFB">
              <w:rPr>
                <w:rFonts w:ascii="Calibri" w:eastAsia="Calibri" w:hAnsi="Calibri" w:cs="Times New Roman"/>
                <w:sz w:val="20"/>
              </w:rPr>
              <w:t xml:space="preserve">System </w:t>
            </w:r>
            <w:proofErr w:type="spellStart"/>
            <w:r w:rsidRPr="00BF0CFB">
              <w:rPr>
                <w:rFonts w:ascii="Calibri" w:eastAsia="Calibri" w:hAnsi="Calibri" w:cs="Times New Roman"/>
                <w:bCs/>
                <w:sz w:val="20"/>
              </w:rPr>
              <w:t>ESDSafe</w:t>
            </w:r>
            <w:proofErr w:type="spellEnd"/>
          </w:p>
          <w:p w:rsidR="0047592B" w:rsidRPr="00BF0CFB" w:rsidRDefault="0047592B" w:rsidP="0047592B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BF0CFB">
              <w:rPr>
                <w:rFonts w:ascii="Calibri" w:eastAsia="Calibri" w:hAnsi="Calibri" w:cs="Times New Roman"/>
                <w:sz w:val="20"/>
              </w:rPr>
              <w:t xml:space="preserve">Moc kolby </w:t>
            </w:r>
            <w:r w:rsidRPr="00BF0CFB">
              <w:rPr>
                <w:rFonts w:ascii="Calibri" w:eastAsia="Calibri" w:hAnsi="Calibri" w:cs="Times New Roman"/>
                <w:bCs/>
                <w:sz w:val="20"/>
              </w:rPr>
              <w:t>grotowej min 60W</w:t>
            </w:r>
          </w:p>
          <w:p w:rsidR="0047592B" w:rsidRPr="00BF0CFB" w:rsidRDefault="0047592B" w:rsidP="0047592B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BF0CFB">
              <w:rPr>
                <w:rFonts w:ascii="Calibri" w:eastAsia="Calibri" w:hAnsi="Calibri" w:cs="Times New Roman"/>
                <w:sz w:val="20"/>
              </w:rPr>
              <w:t xml:space="preserve">Wydajność kompresora </w:t>
            </w:r>
            <w:r w:rsidRPr="00BF0CFB">
              <w:rPr>
                <w:rFonts w:ascii="Calibri" w:eastAsia="Calibri" w:hAnsi="Calibri" w:cs="Times New Roman"/>
                <w:bCs/>
                <w:sz w:val="20"/>
              </w:rPr>
              <w:t>max 24l/min</w:t>
            </w:r>
          </w:p>
          <w:p w:rsidR="0047592B" w:rsidRPr="00BF0CFB" w:rsidRDefault="0047592B" w:rsidP="0047592B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BF0CFB">
              <w:rPr>
                <w:rFonts w:ascii="Calibri" w:eastAsia="Calibri" w:hAnsi="Calibri" w:cs="Times New Roman"/>
                <w:sz w:val="20"/>
              </w:rPr>
              <w:t xml:space="preserve">Rezystancja uziemienia </w:t>
            </w:r>
            <w:proofErr w:type="spellStart"/>
            <w:r w:rsidRPr="00BF0CFB">
              <w:rPr>
                <w:rFonts w:ascii="Calibri" w:eastAsia="Calibri" w:hAnsi="Calibri" w:cs="Times New Roman"/>
                <w:sz w:val="20"/>
              </w:rPr>
              <w:t>grotówki</w:t>
            </w:r>
            <w:proofErr w:type="spellEnd"/>
            <w:r w:rsidRPr="00BF0CFB">
              <w:rPr>
                <w:rFonts w:ascii="Calibri" w:eastAsia="Calibri" w:hAnsi="Calibri" w:cs="Times New Roman"/>
                <w:sz w:val="20"/>
              </w:rPr>
              <w:t xml:space="preserve">: </w:t>
            </w:r>
            <w:r w:rsidRPr="00BF0CFB">
              <w:rPr>
                <w:rFonts w:ascii="Calibri" w:eastAsia="Calibri" w:hAnsi="Calibri" w:cs="Times New Roman"/>
                <w:bCs/>
                <w:sz w:val="20"/>
              </w:rPr>
              <w:t>poniżej 2 Ohmów</w:t>
            </w:r>
          </w:p>
          <w:p w:rsidR="0047592B" w:rsidRPr="00BF0CFB" w:rsidRDefault="0047592B" w:rsidP="0047592B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BF0CFB">
              <w:rPr>
                <w:rFonts w:ascii="Calibri" w:eastAsia="Calibri" w:hAnsi="Calibri" w:cs="Times New Roman"/>
                <w:sz w:val="20"/>
              </w:rPr>
              <w:t xml:space="preserve">Potencjał uziemienia </w:t>
            </w:r>
            <w:proofErr w:type="spellStart"/>
            <w:r w:rsidRPr="00BF0CFB">
              <w:rPr>
                <w:rFonts w:ascii="Calibri" w:eastAsia="Calibri" w:hAnsi="Calibri" w:cs="Times New Roman"/>
                <w:sz w:val="20"/>
              </w:rPr>
              <w:t>grotówki</w:t>
            </w:r>
            <w:proofErr w:type="spellEnd"/>
            <w:r w:rsidRPr="00BF0CFB">
              <w:rPr>
                <w:rFonts w:ascii="Calibri" w:eastAsia="Calibri" w:hAnsi="Calibri" w:cs="Times New Roman"/>
                <w:sz w:val="20"/>
              </w:rPr>
              <w:t xml:space="preserve">: </w:t>
            </w:r>
            <w:r w:rsidRPr="00BF0CFB">
              <w:rPr>
                <w:rFonts w:ascii="Calibri" w:eastAsia="Calibri" w:hAnsi="Calibri" w:cs="Times New Roman"/>
                <w:bCs/>
                <w:sz w:val="20"/>
              </w:rPr>
              <w:t>poniżej 2mV</w:t>
            </w:r>
          </w:p>
          <w:p w:rsidR="0047592B" w:rsidRPr="003C61FE" w:rsidRDefault="0047592B" w:rsidP="00097F85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BF0CFB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 xml:space="preserve">Gwarancja: </w:t>
            </w:r>
            <w:r w:rsidRPr="00BF0CFB">
              <w:rPr>
                <w:rFonts w:ascii="Calibri" w:eastAsia="Times New Roman" w:hAnsi="Calibri" w:cs="Times New Roman"/>
                <w:sz w:val="20"/>
                <w:lang w:eastAsia="pl-PL"/>
              </w:rPr>
              <w:t>min 24 miesiące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3C61FE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C61FE">
              <w:rPr>
                <w:rFonts w:cs="Tahoma"/>
                <w:b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3C61FE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C61FE">
              <w:rPr>
                <w:rFonts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Pr="00AC6C29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bCs/>
                <w:color w:val="FF0000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bCs/>
              </w:rPr>
            </w:pPr>
          </w:p>
        </w:tc>
      </w:tr>
      <w:tr w:rsidR="0047592B" w:rsidTr="00097F85">
        <w:trPr>
          <w:trHeight w:val="286"/>
        </w:trPr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92B" w:rsidRDefault="0047592B" w:rsidP="0047592B">
            <w:pPr>
              <w:pStyle w:val="Zawartotabeli"/>
              <w:snapToGrid w:val="0"/>
              <w:spacing w:after="0"/>
              <w:jc w:val="center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lastRenderedPageBreak/>
              <w:t>64.</w:t>
            </w: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92B" w:rsidRPr="0047592B" w:rsidRDefault="0047592B" w:rsidP="0047592B">
            <w:pPr>
              <w:pStyle w:val="Tekstpodstawowy"/>
              <w:tabs>
                <w:tab w:val="left" w:pos="284"/>
              </w:tabs>
              <w:overflowPunct w:val="0"/>
              <w:autoSpaceDE w:val="0"/>
              <w:spacing w:after="120" w:line="360" w:lineRule="auto"/>
              <w:jc w:val="left"/>
              <w:textAlignment w:val="baseline"/>
              <w:rPr>
                <w:rFonts w:asciiTheme="minorHAnsi" w:hAnsiTheme="minorHAnsi"/>
                <w:sz w:val="20"/>
              </w:rPr>
            </w:pPr>
            <w:r w:rsidRPr="0047592B">
              <w:rPr>
                <w:rFonts w:asciiTheme="minorHAnsi" w:hAnsiTheme="minorHAnsi"/>
                <w:sz w:val="20"/>
              </w:rPr>
              <w:t xml:space="preserve">Toner do drukarki laserowej HP Laser </w:t>
            </w:r>
            <w:proofErr w:type="spellStart"/>
            <w:r w:rsidRPr="0047592B">
              <w:rPr>
                <w:rFonts w:asciiTheme="minorHAnsi" w:hAnsiTheme="minorHAnsi"/>
                <w:sz w:val="20"/>
              </w:rPr>
              <w:t>Jet</w:t>
            </w:r>
            <w:proofErr w:type="spellEnd"/>
            <w:r w:rsidRPr="0047592B">
              <w:rPr>
                <w:rFonts w:asciiTheme="minorHAnsi" w:hAnsiTheme="minorHAnsi"/>
                <w:sz w:val="20"/>
              </w:rPr>
              <w:t xml:space="preserve"> Pro MFP M426 </w:t>
            </w:r>
            <w:proofErr w:type="spellStart"/>
            <w:r w:rsidRPr="0047592B">
              <w:rPr>
                <w:rFonts w:asciiTheme="minorHAnsi" w:hAnsiTheme="minorHAnsi"/>
                <w:sz w:val="20"/>
              </w:rPr>
              <w:t>dw</w:t>
            </w:r>
            <w:proofErr w:type="spellEnd"/>
            <w:r w:rsidRPr="0047592B">
              <w:rPr>
                <w:rFonts w:asciiTheme="minorHAnsi" w:hAnsiTheme="minorHAnsi"/>
                <w:sz w:val="20"/>
              </w:rPr>
              <w:t xml:space="preserve"> oryginał- szt. 5”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3C61FE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3C61FE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Pr="00AC6C29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bCs/>
                <w:color w:val="FF0000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bCs/>
              </w:rPr>
            </w:pPr>
          </w:p>
        </w:tc>
      </w:tr>
      <w:tr w:rsidR="0047592B" w:rsidTr="00097F85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bCs/>
                <w:sz w:val="20"/>
                <w:szCs w:val="20"/>
              </w:rPr>
            </w:pPr>
            <w:r w:rsidRPr="00CF67E7">
              <w:rPr>
                <w:rFonts w:cs="Tahoma"/>
                <w:bCs/>
                <w:sz w:val="20"/>
                <w:szCs w:val="20"/>
              </w:rPr>
              <w:t>x</w:t>
            </w: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92B" w:rsidRPr="00CF67E7" w:rsidRDefault="0047592B" w:rsidP="00097F85">
            <w:pPr>
              <w:pStyle w:val="Zawartotabeli"/>
              <w:snapToGrid w:val="0"/>
              <w:spacing w:after="0"/>
              <w:rPr>
                <w:rFonts w:cs="Tahoma"/>
                <w:b/>
                <w:bCs/>
                <w:sz w:val="20"/>
                <w:szCs w:val="20"/>
              </w:rPr>
            </w:pPr>
            <w:r w:rsidRPr="00CF67E7">
              <w:rPr>
                <w:rFonts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92B" w:rsidRPr="00607321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607321">
              <w:rPr>
                <w:rFonts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Pr="00D36A7F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D36A7F">
              <w:rPr>
                <w:rFonts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x</w:t>
            </w: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92B" w:rsidRDefault="0047592B" w:rsidP="00097F85">
            <w:pPr>
              <w:pStyle w:val="Zawartotabeli"/>
              <w:snapToGrid w:val="0"/>
              <w:spacing w:after="0"/>
              <w:jc w:val="center"/>
              <w:rPr>
                <w:rFonts w:cs="Tahoma"/>
                <w:b/>
                <w:bCs/>
              </w:rPr>
            </w:pPr>
          </w:p>
        </w:tc>
      </w:tr>
    </w:tbl>
    <w:p w:rsidR="0047592B" w:rsidRPr="00794BB5" w:rsidRDefault="0047592B" w:rsidP="0047592B">
      <w:pPr>
        <w:rPr>
          <w:rFonts w:ascii="Calibri" w:eastAsia="Calibri" w:hAnsi="Calibri" w:cs="Tahoma"/>
          <w:b/>
          <w:bCs/>
        </w:rPr>
      </w:pPr>
      <w:r w:rsidRPr="00794BB5">
        <w:rPr>
          <w:rFonts w:ascii="Calibri" w:eastAsia="Calibri" w:hAnsi="Calibri" w:cs="Tahoma"/>
          <w:b/>
          <w:bCs/>
        </w:rPr>
        <w:t>Opis tonera – zamiennik:</w:t>
      </w:r>
    </w:p>
    <w:p w:rsidR="0047592B" w:rsidRPr="00794BB5" w:rsidRDefault="0047592B" w:rsidP="0047592B">
      <w:pPr>
        <w:rPr>
          <w:rFonts w:ascii="Calibri" w:eastAsia="Calibri" w:hAnsi="Calibri" w:cs="Tahoma"/>
          <w:bCs/>
        </w:rPr>
      </w:pPr>
      <w:r w:rsidRPr="00794BB5">
        <w:rPr>
          <w:rFonts w:ascii="Calibri" w:eastAsia="Calibri" w:hAnsi="Calibri" w:cs="Tahoma"/>
          <w:bCs/>
        </w:rPr>
        <w:t>W celu potwierdzenia iż zaoferowane materiały zamienne są równoważne w stosunku do materiałów producentów drukarek, należy przedłożyć certyfikaty:</w:t>
      </w:r>
    </w:p>
    <w:p w:rsidR="0047592B" w:rsidRPr="00794BB5" w:rsidRDefault="0047592B" w:rsidP="0047592B">
      <w:pPr>
        <w:rPr>
          <w:rFonts w:ascii="Calibri" w:eastAsia="Calibri" w:hAnsi="Calibri" w:cs="Tahoma"/>
          <w:bCs/>
        </w:rPr>
      </w:pPr>
      <w:r w:rsidRPr="00794BB5">
        <w:rPr>
          <w:rFonts w:ascii="Calibri" w:eastAsia="Calibri" w:hAnsi="Calibri" w:cs="Tahoma"/>
          <w:bCs/>
        </w:rPr>
        <w:t>- ISO 9001 dotyczące producenta i dystrybutora materiałów równoważnych,</w:t>
      </w:r>
    </w:p>
    <w:p w:rsidR="0047592B" w:rsidRPr="00794BB5" w:rsidRDefault="0047592B" w:rsidP="0047592B">
      <w:pPr>
        <w:rPr>
          <w:rFonts w:ascii="Calibri" w:eastAsia="Calibri" w:hAnsi="Calibri" w:cs="Tahoma"/>
          <w:bCs/>
        </w:rPr>
      </w:pPr>
      <w:r w:rsidRPr="00794BB5">
        <w:rPr>
          <w:rFonts w:ascii="Calibri" w:eastAsia="Calibri" w:hAnsi="Calibri" w:cs="Tahoma"/>
          <w:bCs/>
        </w:rPr>
        <w:t>- ISO 14001 dotyczące producenta i dystrybutora materiałów równoważnych,</w:t>
      </w:r>
    </w:p>
    <w:p w:rsidR="0047592B" w:rsidRPr="00794BB5" w:rsidRDefault="0047592B" w:rsidP="0047592B">
      <w:pPr>
        <w:rPr>
          <w:rFonts w:ascii="Calibri" w:eastAsia="Calibri" w:hAnsi="Calibri" w:cs="Tahoma"/>
          <w:bCs/>
        </w:rPr>
      </w:pPr>
      <w:r w:rsidRPr="00794BB5">
        <w:rPr>
          <w:rFonts w:ascii="Calibri" w:eastAsia="Calibri" w:hAnsi="Calibri" w:cs="Tahoma"/>
          <w:bCs/>
        </w:rPr>
        <w:t>- PNN18001 lub OHSAS 18001 dotyczące producenta i dystrybutora materiałów równoważnych.</w:t>
      </w:r>
    </w:p>
    <w:p w:rsidR="0047592B" w:rsidRPr="00794BB5" w:rsidRDefault="0047592B" w:rsidP="0047592B">
      <w:pPr>
        <w:rPr>
          <w:rFonts w:ascii="Calibri" w:eastAsia="Calibri" w:hAnsi="Calibri" w:cs="Tahoma"/>
          <w:bCs/>
        </w:rPr>
      </w:pPr>
      <w:r w:rsidRPr="00794BB5">
        <w:rPr>
          <w:rFonts w:ascii="Calibri" w:eastAsia="Calibri" w:hAnsi="Calibri" w:cs="Tahoma"/>
          <w:bCs/>
        </w:rPr>
        <w:t xml:space="preserve">Za produkty równoważne </w:t>
      </w:r>
      <w:r>
        <w:rPr>
          <w:rFonts w:ascii="Calibri" w:eastAsia="Calibri" w:hAnsi="Calibri" w:cs="Tahoma"/>
          <w:bCs/>
        </w:rPr>
        <w:t xml:space="preserve">– zamienniki </w:t>
      </w:r>
      <w:r w:rsidRPr="00794BB5">
        <w:rPr>
          <w:rFonts w:ascii="Calibri" w:eastAsia="Calibri" w:hAnsi="Calibri" w:cs="Tahoma"/>
          <w:bCs/>
        </w:rPr>
        <w:t>Zamawiający uznaje takie produkty, których wydajność mierzona jest zgodnie z normami:</w:t>
      </w:r>
    </w:p>
    <w:p w:rsidR="0047592B" w:rsidRPr="00794BB5" w:rsidRDefault="0047592B" w:rsidP="0047592B">
      <w:pPr>
        <w:rPr>
          <w:rFonts w:ascii="Calibri" w:eastAsia="Calibri" w:hAnsi="Calibri" w:cs="Tahoma"/>
          <w:bCs/>
        </w:rPr>
      </w:pPr>
      <w:r w:rsidRPr="00794BB5">
        <w:rPr>
          <w:rFonts w:ascii="Calibri" w:eastAsia="Calibri" w:hAnsi="Calibri" w:cs="Tahoma"/>
          <w:bCs/>
        </w:rPr>
        <w:t>1) ISO/IEC 19752 dla monochromatycznych kaset z tonerami,</w:t>
      </w:r>
    </w:p>
    <w:p w:rsidR="0047592B" w:rsidRPr="00794BB5" w:rsidRDefault="0047592B" w:rsidP="0047592B">
      <w:pPr>
        <w:rPr>
          <w:rFonts w:ascii="Calibri" w:eastAsia="Calibri" w:hAnsi="Calibri" w:cs="Tahoma"/>
          <w:bCs/>
        </w:rPr>
      </w:pPr>
      <w:r w:rsidRPr="00794BB5">
        <w:rPr>
          <w:rFonts w:ascii="Calibri" w:eastAsia="Calibri" w:hAnsi="Calibri" w:cs="Tahoma"/>
          <w:bCs/>
        </w:rPr>
        <w:t>2) ISO/IEC 19798 dla kaset do kolorowych drukarek laserowych,</w:t>
      </w:r>
    </w:p>
    <w:p w:rsidR="0047592B" w:rsidRPr="00794BB5" w:rsidRDefault="0047592B" w:rsidP="0047592B">
      <w:pPr>
        <w:rPr>
          <w:rFonts w:ascii="Calibri" w:eastAsia="Calibri" w:hAnsi="Calibri" w:cs="Tahoma"/>
          <w:bCs/>
        </w:rPr>
      </w:pPr>
      <w:r w:rsidRPr="00794BB5">
        <w:rPr>
          <w:rFonts w:ascii="Calibri" w:eastAsia="Calibri" w:hAnsi="Calibri" w:cs="Tahoma"/>
          <w:bCs/>
        </w:rPr>
        <w:lastRenderedPageBreak/>
        <w:t>3) ISO/IEC 24711 dla nabojów do drukarek atramentowych.</w:t>
      </w:r>
    </w:p>
    <w:p w:rsidR="0047592B" w:rsidRPr="00794BB5" w:rsidRDefault="0047592B" w:rsidP="0047592B">
      <w:pPr>
        <w:rPr>
          <w:rFonts w:ascii="Calibri" w:eastAsia="Calibri" w:hAnsi="Calibri" w:cs="Tahoma"/>
          <w:bCs/>
        </w:rPr>
      </w:pPr>
      <w:r w:rsidRPr="00794BB5">
        <w:rPr>
          <w:rFonts w:ascii="Calibri" w:eastAsia="Calibri" w:hAnsi="Calibri" w:cs="Tahoma"/>
          <w:bCs/>
        </w:rPr>
        <w:t>Wydajność ta musi być potwierdzona raportem wydajności przeprowadzonym zgodnie z powyższymi normami.</w:t>
      </w:r>
      <w:r>
        <w:rPr>
          <w:rFonts w:ascii="Calibri" w:eastAsia="Calibri" w:hAnsi="Calibri" w:cs="Tahoma"/>
          <w:bCs/>
        </w:rPr>
        <w:t xml:space="preserve"> – </w:t>
      </w:r>
      <w:r w:rsidRPr="00794BB5">
        <w:rPr>
          <w:rFonts w:ascii="Calibri" w:eastAsia="Calibri" w:hAnsi="Calibri" w:cs="Tahoma"/>
          <w:b/>
          <w:bCs/>
        </w:rPr>
        <w:t>Wykonawca dołączy do oferty raporty wydajności.</w:t>
      </w:r>
    </w:p>
    <w:p w:rsidR="0047592B" w:rsidRDefault="0047592B" w:rsidP="0047592B">
      <w:pPr>
        <w:rPr>
          <w:rFonts w:ascii="Calibri" w:eastAsia="Calibri" w:hAnsi="Calibri" w:cs="Times New Roman"/>
        </w:rPr>
      </w:pPr>
      <w:r w:rsidRPr="00794BB5">
        <w:rPr>
          <w:rFonts w:ascii="Calibri" w:eastAsia="Calibri" w:hAnsi="Calibri" w:cs="Tahoma"/>
          <w:bCs/>
        </w:rPr>
        <w:t>Materiały eksploatacyjne winny być fabrycznie nowe, pochodzące z bieżącej produkcji, posiadać oryginalne opakowanie z zabezpieczeniami stosowanymi przez danego producenta oraz posiadać aktualną 12 miesięczną gwarancję. Musi posiadać na opakowaniu oznaczenie firmy producenta, wskazanie nazwy i modelu drukarki z którą są kompatybilne.</w:t>
      </w:r>
      <w:r w:rsidRPr="00D0743D">
        <w:rPr>
          <w:rFonts w:ascii="Calibri" w:eastAsia="Calibri" w:hAnsi="Calibri" w:cs="Tahoma"/>
          <w:b/>
          <w:bCs/>
        </w:rPr>
        <w:t xml:space="preserve"> </w:t>
      </w:r>
    </w:p>
    <w:p w:rsidR="0047592B" w:rsidRDefault="0047592B" w:rsidP="0047592B">
      <w:pPr>
        <w:rPr>
          <w:rFonts w:ascii="Calibri" w:eastAsia="Calibri" w:hAnsi="Calibri" w:cs="Times New Roman"/>
        </w:rPr>
      </w:pPr>
    </w:p>
    <w:p w:rsidR="0047592B" w:rsidRPr="00054137" w:rsidRDefault="0047592B" w:rsidP="0047592B">
      <w:pPr>
        <w:rPr>
          <w:rFonts w:ascii="Calibri" w:eastAsia="Calibri" w:hAnsi="Calibri" w:cs="Times New Roman"/>
          <w:sz w:val="18"/>
          <w:szCs w:val="18"/>
        </w:rPr>
      </w:pPr>
      <w:r w:rsidRPr="00054137">
        <w:rPr>
          <w:rFonts w:ascii="Calibri" w:eastAsia="Calibri" w:hAnsi="Calibri" w:cs="Times New Roman"/>
          <w:sz w:val="18"/>
          <w:szCs w:val="18"/>
        </w:rPr>
        <w:t xml:space="preserve">……………………..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8"/>
          <w:szCs w:val="18"/>
        </w:rPr>
        <w:t xml:space="preserve">              </w:t>
      </w:r>
      <w:r w:rsidRPr="00054137">
        <w:rPr>
          <w:rFonts w:ascii="Calibri" w:eastAsia="Calibri" w:hAnsi="Calibri" w:cs="Times New Roman"/>
          <w:sz w:val="18"/>
          <w:szCs w:val="18"/>
        </w:rPr>
        <w:t xml:space="preserve">    ………………………………..</w:t>
      </w:r>
    </w:p>
    <w:p w:rsidR="0047592B" w:rsidRPr="00054137" w:rsidRDefault="0047592B" w:rsidP="0047592B">
      <w:pPr>
        <w:rPr>
          <w:rFonts w:ascii="Calibri" w:eastAsia="Calibri" w:hAnsi="Calibri" w:cs="Times New Roman"/>
          <w:sz w:val="18"/>
          <w:szCs w:val="18"/>
        </w:rPr>
      </w:pPr>
      <w:r w:rsidRPr="00054137">
        <w:rPr>
          <w:rFonts w:ascii="Calibri" w:eastAsia="Calibri" w:hAnsi="Calibri" w:cs="Times New Roman"/>
          <w:sz w:val="18"/>
          <w:szCs w:val="18"/>
        </w:rPr>
        <w:t xml:space="preserve">Miejscowość, data                                                                                                                                                 pieczątka i podpis osoby uprawnionej </w:t>
      </w:r>
    </w:p>
    <w:p w:rsidR="0047592B" w:rsidRPr="00054137" w:rsidRDefault="0047592B" w:rsidP="0047592B">
      <w:pPr>
        <w:rPr>
          <w:rFonts w:ascii="Calibri" w:eastAsia="Calibri" w:hAnsi="Calibri" w:cs="Times New Roman"/>
          <w:sz w:val="18"/>
          <w:szCs w:val="18"/>
        </w:rPr>
      </w:pPr>
      <w:r w:rsidRPr="00054137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do reprezentowania wykonawcy</w:t>
      </w:r>
    </w:p>
    <w:p w:rsidR="0047592B" w:rsidRDefault="0047592B"/>
    <w:p w:rsidR="0047592B" w:rsidRDefault="0047592B"/>
    <w:p w:rsidR="0047592B" w:rsidRDefault="0047592B"/>
    <w:p w:rsidR="0047592B" w:rsidRDefault="0047592B"/>
    <w:p w:rsidR="0047592B" w:rsidRDefault="0047592B"/>
    <w:p w:rsidR="0047592B" w:rsidRDefault="0047592B"/>
    <w:p w:rsidR="0047592B" w:rsidRDefault="0047592B"/>
    <w:sectPr w:rsidR="0047592B" w:rsidSect="0047592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40CE"/>
    <w:multiLevelType w:val="multilevel"/>
    <w:tmpl w:val="A2AA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B6F22"/>
    <w:multiLevelType w:val="multilevel"/>
    <w:tmpl w:val="5AA2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208DA"/>
    <w:multiLevelType w:val="hybridMultilevel"/>
    <w:tmpl w:val="BCA47906"/>
    <w:lvl w:ilvl="0" w:tplc="7F6E0BBE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21DB3"/>
    <w:multiLevelType w:val="multilevel"/>
    <w:tmpl w:val="024A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A1EFB"/>
    <w:multiLevelType w:val="hybridMultilevel"/>
    <w:tmpl w:val="CBBA4B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31FFD"/>
    <w:multiLevelType w:val="multilevel"/>
    <w:tmpl w:val="C3E8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206BA"/>
    <w:multiLevelType w:val="multilevel"/>
    <w:tmpl w:val="7EC6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40ADB"/>
    <w:multiLevelType w:val="multilevel"/>
    <w:tmpl w:val="5FAA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E1803"/>
    <w:multiLevelType w:val="multilevel"/>
    <w:tmpl w:val="D732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F0497A"/>
    <w:multiLevelType w:val="multilevel"/>
    <w:tmpl w:val="2C82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801D49"/>
    <w:multiLevelType w:val="multilevel"/>
    <w:tmpl w:val="3F6C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3B7BE3"/>
    <w:multiLevelType w:val="multilevel"/>
    <w:tmpl w:val="51AE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316383"/>
    <w:multiLevelType w:val="multilevel"/>
    <w:tmpl w:val="D2C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BC703A"/>
    <w:multiLevelType w:val="multilevel"/>
    <w:tmpl w:val="5E78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351976"/>
    <w:multiLevelType w:val="multilevel"/>
    <w:tmpl w:val="ED80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8"/>
  </w:num>
  <w:num w:numId="5">
    <w:abstractNumId w:val="6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4"/>
  </w:num>
  <w:num w:numId="11">
    <w:abstractNumId w:val="1"/>
  </w:num>
  <w:num w:numId="12">
    <w:abstractNumId w:val="3"/>
  </w:num>
  <w:num w:numId="13">
    <w:abstractNumId w:val="9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28D"/>
    <w:rsid w:val="0012428D"/>
    <w:rsid w:val="0021320B"/>
    <w:rsid w:val="002C198D"/>
    <w:rsid w:val="003E69AB"/>
    <w:rsid w:val="0047592B"/>
    <w:rsid w:val="00570A49"/>
    <w:rsid w:val="00B64FD5"/>
    <w:rsid w:val="00C618EA"/>
    <w:rsid w:val="00E67BEC"/>
    <w:rsid w:val="00FE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A49"/>
  </w:style>
  <w:style w:type="paragraph" w:styleId="Nagwek1">
    <w:name w:val="heading 1"/>
    <w:basedOn w:val="Normalny"/>
    <w:link w:val="Nagwek1Znak"/>
    <w:uiPriority w:val="9"/>
    <w:qFormat/>
    <w:rsid w:val="00475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592B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242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2428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759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592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Zawartotabeli">
    <w:name w:val="Zawartość tabeli"/>
    <w:basedOn w:val="Tekstpodstawowy"/>
    <w:uiPriority w:val="99"/>
    <w:rsid w:val="0047592B"/>
    <w:pPr>
      <w:widowControl w:val="0"/>
      <w:suppressLineNumbers/>
      <w:spacing w:after="120"/>
      <w:jc w:val="left"/>
    </w:pPr>
    <w:rPr>
      <w:rFonts w:eastAsia="Lucida Sans Unicode"/>
      <w:szCs w:val="24"/>
    </w:rPr>
  </w:style>
  <w:style w:type="paragraph" w:customStyle="1" w:styleId="Nagwektabeli">
    <w:name w:val="Nagłówek tabeli"/>
    <w:basedOn w:val="Zawartotabeli"/>
    <w:uiPriority w:val="99"/>
    <w:rsid w:val="0047592B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47592B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7592B"/>
    <w:rPr>
      <w:b/>
      <w:bCs/>
    </w:rPr>
  </w:style>
  <w:style w:type="paragraph" w:styleId="NormalnyWeb">
    <w:name w:val="Normal (Web)"/>
    <w:basedOn w:val="Normalny"/>
    <w:uiPriority w:val="99"/>
    <w:unhideWhenUsed/>
    <w:rsid w:val="0047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1970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Pawel</cp:lastModifiedBy>
  <cp:revision>3</cp:revision>
  <cp:lastPrinted>2018-06-13T08:38:00Z</cp:lastPrinted>
  <dcterms:created xsi:type="dcterms:W3CDTF">2018-06-13T08:40:00Z</dcterms:created>
  <dcterms:modified xsi:type="dcterms:W3CDTF">2018-06-13T08:47:00Z</dcterms:modified>
</cp:coreProperties>
</file>