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077535">
        <w:rPr>
          <w:sz w:val="22"/>
          <w:szCs w:val="22"/>
        </w:rPr>
        <w:t>08.06.2018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077535">
        <w:rPr>
          <w:sz w:val="22"/>
          <w:szCs w:val="22"/>
        </w:rPr>
        <w:t>5</w:t>
      </w:r>
      <w:r w:rsidR="00DB3C63">
        <w:rPr>
          <w:sz w:val="22"/>
          <w:szCs w:val="22"/>
        </w:rPr>
        <w:t>.201</w:t>
      </w:r>
      <w:r w:rsidR="00077535">
        <w:rPr>
          <w:sz w:val="22"/>
          <w:szCs w:val="22"/>
        </w:rPr>
        <w:t>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353B5F" w:rsidRDefault="00353B5F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353B5F" w:rsidRDefault="00353B5F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353B5F" w:rsidRDefault="00353B5F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9A44FE" w:rsidRDefault="009A44FE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9A44FE" w:rsidRDefault="009A44FE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9A44FE" w:rsidRDefault="009A44FE" w:rsidP="00702048">
      <w:pPr>
        <w:jc w:val="center"/>
        <w:rPr>
          <w:b/>
        </w:rPr>
      </w:pPr>
    </w:p>
    <w:p w:rsidR="009A44FE" w:rsidRDefault="009A44FE" w:rsidP="00702048">
      <w:pPr>
        <w:jc w:val="center"/>
        <w:rPr>
          <w:b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 xml:space="preserve">ostawę </w:t>
      </w:r>
      <w:r w:rsidR="00077535">
        <w:rPr>
          <w:rFonts w:eastAsia="TimesNewRomanPS-BoldMT"/>
          <w:sz w:val="20"/>
          <w:szCs w:val="20"/>
        </w:rPr>
        <w:t>lamy RTG do tomografu komputerowego</w:t>
      </w:r>
    </w:p>
    <w:p w:rsidR="007A41C2" w:rsidRDefault="007A41C2"/>
    <w:p w:rsidR="00702048" w:rsidRDefault="00702048">
      <w:r>
        <w:t xml:space="preserve">Zamawiający zgodnie z art. 86 ust. 5 ustawy </w:t>
      </w:r>
      <w:proofErr w:type="spellStart"/>
      <w:r>
        <w:t>Pzp</w:t>
      </w:r>
      <w:proofErr w:type="spellEnd"/>
      <w:r>
        <w:t xml:space="preserve"> informuje o :</w:t>
      </w:r>
    </w:p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  <w:r w:rsidR="00077535">
        <w:rPr>
          <w:b/>
        </w:rPr>
        <w:t>:</w:t>
      </w:r>
      <w:r w:rsidR="00353B5F">
        <w:rPr>
          <w:b/>
        </w:rPr>
        <w:t xml:space="preserve"> </w:t>
      </w:r>
      <w:r w:rsidR="00077535">
        <w:rPr>
          <w:b/>
        </w:rPr>
        <w:t>205.000,00 zł</w:t>
      </w:r>
    </w:p>
    <w:p w:rsidR="00077535" w:rsidRDefault="00077535" w:rsidP="00702048">
      <w:pPr>
        <w:rPr>
          <w:b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</w:t>
      </w:r>
      <w:r w:rsidR="00077535">
        <w:rPr>
          <w:b/>
        </w:rPr>
        <w:t>terminach gwarancji</w:t>
      </w:r>
      <w:r w:rsidRPr="000028F4">
        <w:rPr>
          <w:b/>
        </w:rPr>
        <w:t xml:space="preserve"> </w:t>
      </w:r>
    </w:p>
    <w:p w:rsidR="00E85442" w:rsidRDefault="00E85442" w:rsidP="00702048">
      <w:pPr>
        <w:rPr>
          <w:b/>
        </w:rPr>
      </w:pPr>
    </w:p>
    <w:p w:rsidR="00E85442" w:rsidRDefault="00E85442" w:rsidP="00702048">
      <w:pPr>
        <w:rPr>
          <w:b/>
        </w:rPr>
      </w:pPr>
    </w:p>
    <w:tbl>
      <w:tblPr>
        <w:tblW w:w="99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276"/>
        <w:gridCol w:w="1275"/>
        <w:gridCol w:w="1418"/>
        <w:gridCol w:w="1339"/>
      </w:tblGrid>
      <w:tr w:rsidR="00077535" w:rsidRPr="00D84C78" w:rsidTr="00077535">
        <w:tc>
          <w:tcPr>
            <w:tcW w:w="4678" w:type="dxa"/>
          </w:tcPr>
          <w:p w:rsidR="00077535" w:rsidRPr="00D84C78" w:rsidRDefault="00077535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Nazwa(firma)i adres wykonawcy</w:t>
            </w:r>
          </w:p>
        </w:tc>
        <w:tc>
          <w:tcPr>
            <w:tcW w:w="1276" w:type="dxa"/>
          </w:tcPr>
          <w:p w:rsidR="00077535" w:rsidRPr="00D84C78" w:rsidRDefault="00077535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Nr Oferty</w:t>
            </w:r>
          </w:p>
        </w:tc>
        <w:tc>
          <w:tcPr>
            <w:tcW w:w="1275" w:type="dxa"/>
          </w:tcPr>
          <w:p w:rsidR="00077535" w:rsidRPr="00D84C78" w:rsidRDefault="00077535" w:rsidP="00AF7E3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D84C78">
              <w:rPr>
                <w:b/>
              </w:rPr>
              <w:t>brutto</w:t>
            </w:r>
          </w:p>
        </w:tc>
        <w:tc>
          <w:tcPr>
            <w:tcW w:w="1418" w:type="dxa"/>
          </w:tcPr>
          <w:p w:rsidR="00077535" w:rsidRDefault="00077535" w:rsidP="00077535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  <w:tc>
          <w:tcPr>
            <w:tcW w:w="1339" w:type="dxa"/>
          </w:tcPr>
          <w:p w:rsidR="00077535" w:rsidRDefault="00077535" w:rsidP="00AF7E31">
            <w:pPr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</w:tr>
      <w:tr w:rsidR="00077535" w:rsidRPr="00D84C78" w:rsidTr="00077535">
        <w:trPr>
          <w:trHeight w:val="720"/>
        </w:trPr>
        <w:tc>
          <w:tcPr>
            <w:tcW w:w="4678" w:type="dxa"/>
          </w:tcPr>
          <w:p w:rsidR="00077535" w:rsidRPr="00D84C78" w:rsidRDefault="00077535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 Sp. z o.o., ul. Wiertnicza 84, 02-952 Warszawa</w:t>
            </w:r>
          </w:p>
        </w:tc>
        <w:tc>
          <w:tcPr>
            <w:tcW w:w="1276" w:type="dxa"/>
          </w:tcPr>
          <w:p w:rsidR="00077535" w:rsidRPr="00D84C78" w:rsidRDefault="0007753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77535" w:rsidRPr="00D84C78" w:rsidRDefault="0007753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204.240,00</w:t>
            </w:r>
          </w:p>
        </w:tc>
        <w:tc>
          <w:tcPr>
            <w:tcW w:w="1418" w:type="dxa"/>
          </w:tcPr>
          <w:p w:rsidR="00077535" w:rsidRPr="00D84C78" w:rsidRDefault="0007753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dni roboczych</w:t>
            </w:r>
          </w:p>
        </w:tc>
        <w:tc>
          <w:tcPr>
            <w:tcW w:w="1339" w:type="dxa"/>
          </w:tcPr>
          <w:p w:rsidR="00077535" w:rsidRPr="00D84C78" w:rsidRDefault="0007753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</w:tc>
      </w:tr>
    </w:tbl>
    <w:p w:rsidR="00CE28EB" w:rsidRDefault="00CE28EB" w:rsidP="00702048"/>
    <w:p w:rsidR="00CE28EB" w:rsidRDefault="00CE28EB" w:rsidP="00702048"/>
    <w:p w:rsidR="009A44FE" w:rsidRDefault="009A44FE" w:rsidP="00CE28EB">
      <w:pPr>
        <w:jc w:val="right"/>
      </w:pPr>
    </w:p>
    <w:p w:rsidR="009A44FE" w:rsidRDefault="009A44FE" w:rsidP="00CE28EB">
      <w:pPr>
        <w:jc w:val="right"/>
      </w:pPr>
    </w:p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77535"/>
    <w:rsid w:val="000A7133"/>
    <w:rsid w:val="00137890"/>
    <w:rsid w:val="0014337E"/>
    <w:rsid w:val="00194AC1"/>
    <w:rsid w:val="001C1210"/>
    <w:rsid w:val="00353B5F"/>
    <w:rsid w:val="00456BE8"/>
    <w:rsid w:val="00505E83"/>
    <w:rsid w:val="00555522"/>
    <w:rsid w:val="006679EE"/>
    <w:rsid w:val="00692CD8"/>
    <w:rsid w:val="006F2B33"/>
    <w:rsid w:val="00702048"/>
    <w:rsid w:val="007816CA"/>
    <w:rsid w:val="007A41C2"/>
    <w:rsid w:val="007C02C6"/>
    <w:rsid w:val="00882505"/>
    <w:rsid w:val="008941A6"/>
    <w:rsid w:val="008F38FA"/>
    <w:rsid w:val="008F5EA3"/>
    <w:rsid w:val="00906375"/>
    <w:rsid w:val="0094791C"/>
    <w:rsid w:val="00970E79"/>
    <w:rsid w:val="009A2B45"/>
    <w:rsid w:val="009A44FE"/>
    <w:rsid w:val="00A5506F"/>
    <w:rsid w:val="00AA207F"/>
    <w:rsid w:val="00AB1E44"/>
    <w:rsid w:val="00AF5FFA"/>
    <w:rsid w:val="00BA43F1"/>
    <w:rsid w:val="00C54EE6"/>
    <w:rsid w:val="00CB5DBE"/>
    <w:rsid w:val="00CE28EB"/>
    <w:rsid w:val="00D435F6"/>
    <w:rsid w:val="00DB3C63"/>
    <w:rsid w:val="00DC624C"/>
    <w:rsid w:val="00DC64FE"/>
    <w:rsid w:val="00E142A0"/>
    <w:rsid w:val="00E22502"/>
    <w:rsid w:val="00E2753C"/>
    <w:rsid w:val="00E85442"/>
    <w:rsid w:val="00F10450"/>
    <w:rsid w:val="00F40EC2"/>
    <w:rsid w:val="00F43B59"/>
    <w:rsid w:val="00F771E4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2018-06-08T08:41:00Z</cp:lastPrinted>
  <dcterms:created xsi:type="dcterms:W3CDTF">2018-06-08T08:42:00Z</dcterms:created>
  <dcterms:modified xsi:type="dcterms:W3CDTF">2018-06-08T08:42:00Z</dcterms:modified>
</cp:coreProperties>
</file>